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E0E3F">
      <w:pPr>
        <w:rPr>
          <w:rFonts w:hint="eastAsia"/>
        </w:rPr>
      </w:pPr>
      <w:r>
        <w:rPr>
          <w:rFonts w:hint="eastAsia"/>
        </w:rPr>
        <w:t>天国拯救2</w:t>
      </w:r>
    </w:p>
    <w:p w14:paraId="3804212E">
      <w:pPr>
        <w:rPr>
          <w:rFonts w:hint="eastAsia"/>
        </w:rPr>
      </w:pPr>
      <w:r>
        <w:rPr>
          <w:rFonts w:hint="eastAsia"/>
        </w:rPr>
        <w:t>- 真实感的塑造来源：系统之间的耦合度高（系统内容间的相互影响程度高），且对游戏内容产生与现实规矩近似的影响。这种影响越多越好</w:t>
      </w:r>
    </w:p>
    <w:p w14:paraId="272426E9">
      <w:pPr>
        <w:rPr>
          <w:rFonts w:hint="eastAsia"/>
        </w:rPr>
      </w:pPr>
      <w:r>
        <w:rPr>
          <w:rFonts w:hint="eastAsia"/>
        </w:rPr>
        <w:t>- 对话选项多且影响不同幻视galgame</w:t>
      </w:r>
    </w:p>
    <w:p w14:paraId="72F911C5">
      <w:pPr>
        <w:rPr>
          <w:rFonts w:hint="eastAsia"/>
        </w:rPr>
      </w:pPr>
      <w:r>
        <w:rPr>
          <w:rFonts w:hint="eastAsia"/>
        </w:rPr>
        <w:t xml:space="preserve">- </w:t>
      </w:r>
    </w:p>
    <w:p w14:paraId="6F8CAF1D">
      <w:pPr>
        <w:rPr>
          <w:rFonts w:hint="eastAsia"/>
        </w:rPr>
      </w:pPr>
      <w:r>
        <w:rPr>
          <w:rFonts w:hint="eastAsia"/>
        </w:rPr>
        <w:t>刚来的时候会觉得200的回去路费好贵啊，现在已经是可以随便回去了</w:t>
      </w:r>
    </w:p>
    <w:p w14:paraId="15797833">
      <w:pPr>
        <w:rPr>
          <w:rFonts w:hint="eastAsia"/>
        </w:rPr>
      </w:pPr>
      <w:r>
        <w:rPr>
          <w:rFonts w:hint="eastAsia"/>
        </w:rPr>
        <w:t>玩完之后读了下历史，就像吃完大餐后的一份甜品一样惬意</w:t>
      </w:r>
    </w:p>
    <w:p w14:paraId="434DE5A8">
      <w:pPr>
        <w:rPr>
          <w:rFonts w:hint="eastAsia"/>
        </w:rPr>
      </w:pPr>
    </w:p>
    <w:p w14:paraId="27866C2E">
      <w:pPr>
        <w:rPr>
          <w:rFonts w:hint="eastAsia"/>
        </w:rPr>
      </w:pPr>
      <w:r>
        <w:rPr>
          <w:rFonts w:hint="eastAsia"/>
        </w:rPr>
        <w:t>summary: 整个游戏基本没有废或者没有服务于表达的机制，游戏也很好地回馈了玩家in many ways，能感觉到制作组真的有自己想做的游戏同时也很好地做好了这个游戏。配乐质量很高，很好地表现当地特色的同时符合时代也烘托了游戏氛围。</w:t>
      </w:r>
    </w:p>
    <w:p w14:paraId="4E9DAA72">
      <w:pPr>
        <w:rPr>
          <w:rFonts w:hint="eastAsia"/>
        </w:rPr>
      </w:pPr>
    </w:p>
    <w:p w14:paraId="63BE5884">
      <w:pPr>
        <w:rPr>
          <w:rFonts w:hint="eastAsia"/>
        </w:rPr>
      </w:pPr>
      <w:r>
        <w:rPr>
          <w:rFonts w:hint="eastAsia"/>
        </w:rPr>
        <w:t>拆解：剧情驱动游戏：核心循环就是：走到一个地方-探索剧情-走到一个地方。这是基础。</w:t>
      </w:r>
    </w:p>
    <w:p w14:paraId="709C5C48">
      <w:r>
        <w:rPr>
          <w:rFonts w:hint="eastAsia"/>
        </w:rPr>
        <w:t>- 可用输入：小游戏（7个不同种类的小游戏），（骑马），随机事件，（额外剧情）任务，</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8D5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2025-12-27T20:00:25Z</dcterms:created>
  <dc:creator>11210</dc:creator>
  <cp:lastModifiedBy>little_cool</cp:lastModifiedBy>
  <dcterms:modified xsi:type="dcterms:W3CDTF">2025-12-27T20:00:54Z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eyJoZGlkIjoiNmUzYTE3Yjk1ODZkMTliMjhmMmJjMDZhY2EwM2FjZDgiLCJ1c2VySWQiOiI4ODkwMzQwMDkifQ==</vt:lpwstr>
  </property>
  <property fmtid="{D5CDD505-2E9C-101B-9397-08002B2CF9AE}" pid="4" name="ICV">
    <vt:lpwstr>39134DCB7CD94730A98AC331EEA2598E_12</vt:lpwstr>
  </property>
</Properties>
</file>