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Bibliografia</w:t>
      </w:r>
    </w:p>
    <w:p>
      <w:pPr>
        <w:keepNext/>
        <w:spacing w:line="360" w:lineRule="auto" w:before="0" w:after="24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Literatura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Antczak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Techniki dramy w teorii i praktyce: nie tylko dla nauczycieli bibliotekarzy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„Sukurs”, Warszawa 2004.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Apanowicz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Metodologia ogólna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„Bernardinum”, Gdynia 2002.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Argyle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Psychologia stosunków międzyludzkich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tłum. W. Domachowski, Wydawnictwo Naukowe PWN, Warszawa 2001.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Brudnik E., Moszyńska A., Owczarska B.,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Ja i mój uczeń pracujemy aktywnie. Przewodnik po metodach aktywizujących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Oficyna Wydawnicza Nauczycieli, Kielce 2003.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Bujak-Lechowicz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Nauczyciele o dramie – przyczynek do dyskusji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„Nauczyciel i Szkoła”, nr 3–4 (32–33), 2006, s. 171–179.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Copik I., 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pracy wychowawczej nauczyciela polonisty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„Nauczyciel i Szkoła”, nr 2, 2013, s. 255–265.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Czerepaniak-Walczak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Aspekty i źródła profesjonalnej refleksji nauczyciela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„Edytor”, Toruń 1997.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Czub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Rozwój kompetencji społeczno-emocjonalnych dziecka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Diagnoza funkcjonowania społeczno-emocjonalnego dziecka w wieku od 1,5 do 5,5 lat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M. Czub (red.), Instytut Badań Edukacyjnych, Warszawa 2014, s. 11–25.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 w edukacji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Naukowe Instytutu Filozofii Uniwersytetu im. Adama Mickiewicza, Poznań [b.r.].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 w STOP-KLATCE: w kierunku pozytywnej zmiany społecznej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A. Jagiełło-Rusiłowski (red.), Stowarzyszenie Praktyków Dramy STOP-KLATKA, Warszawa 2010.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Dutkiewicz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Podstawy metodologii badań do pracy magisterskiej i licencjackiej z pedagogiki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Stachurski, Kielce 2004.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Dziamska D., Gudro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Bawię się i uczę. Edukacja przez ruch i drama w kształceniu wczesnoszkolnym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Pedagogiczne ZNP, Kielce 2010.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Dziedzic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a wychowanie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wyd. 3, Wydawnictwa CODN – Centralny Ośrodek Doskonalenia Nauczycieli, Warszawa 2000.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Gałązka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Rola dramy w twórczej przyśpieszonej edukacji lingwistycznej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„Chowanna”, nr 2, 2002, s. 70–86.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Gałązka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kreatywna a inteligencja emocjonalna. Przykład wykorzystania wybranego modelu badań empirycznych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„Chowanna”, nr 1, 2011, s. 83–104.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Gałązka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rozwijaniu kompetencji społecznych i emocjonalnych dzieci w młodszym wieku szkolnym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„Chowanna”, t. 2 (53), 2019, s. 145–158, DOI: 10.31261/CHOWANNA.2019.S.08.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Głowiński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Słownik terminów literackich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J. Sławiński (red.), Zakład Narodowy im. Ossolińskich, Wrocław 2005, s. 104.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Gogolin O., 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The Role of Drama in Developing Communication Competencies of Early Primary School Students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„Konteksty Pedagogiczne”, nr 1 (12), 2019, s. 121–146.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Gogolin O., 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Drama: wybrane aspekty polonistycznej edukacji wczesnoszkolnej: koncepcje, badania, wyniki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Łukasiewicz – Instytut Technologii Eksploatacji – Wydawnictwo Naukowe, Radom 2020.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Gołębniak B. D., Teusz G.,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Edukacja poprzez język: o całościowym uczeniu się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Wydawnictwa CODN – Centralny Ośrodek Doskonalenia Nauczycieli, Warszawa 1999.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Grzesiak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Zintegrowany model kompetencji społecznych w procesie rozwoju osobistego i zawodowego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Dąbrowa Górnicza 2021.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Grzywniak C., Sufa B., Vaškevič-Buś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Kompetencje społeczne uczniów w młodszym wieku szkolnym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Naukowe Uniwersytetu Pedagogicznego, Kraków 2019.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Gudro-Homicka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Jak rozwijać aktywność twórczą dzieci i młodzieży. Drama w nauczaniu, wychowaniu i biblioterapii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Difin, Warszawa 2015.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Hetmańczyk H.,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Poczucie kompetencji społecznych uczniów w młodszym wieku szkolnym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„Chowanna”, nr 1 (50), 2018, s. 161–178.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Jagieła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Socjoterapia w szkole. Krótki poradnik psychologiczny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Kraków 2007.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Jezierska-Wiejak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Możliwości i ograniczenia dramy jako metody kształtowania rozumienia pojęć moralnych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Adam Marszałek, Toruń 2004.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Karwowska-Struczyk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Dziecko i rówieśnicy w społecznym świecie wczesnej edukacji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Pedagogika wczesnoszkolna – dyskursy, problemy, rozwiązania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D. Klus-Stańska, M. Szczepska-Pustkowska (red.), Wydawnictwa Akademickie i Profesjonalne, Warszawa 2009.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Klepacki B.,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Wybrane zagadnienia związane z metodologią badań naukowych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„Roczniki Nauk Rolniczych”, seria G, t. 96, z. 2, 2009.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Koszewska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Co to są kompetencje społeczne?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„Meritum. Mazowiecki Kwartalnik Edukacyjny”, nr 2 (33), 2014, s. 2–3.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Kotarbiński T.,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O pojęciu metody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Wybór pism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t. I, Warszawa 1957.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Kováčová Z., 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(kreatywna) w szkole podstawowej na Słowacji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„Journal of Modern Science”, nr 2 (33), 2017, s. 61–70.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Krajewski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O metodologii nauk i zasadach pisarstwa naukowego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Uniwersytet Śląski, Gliwice 2010.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Kupiec H.,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Rozwijanie kompetencji społecznych nieletnich a klimat wychowawczy placówki resocjalizacyjnej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„Resocjalizacja Polska”, nr 3, 2012, s. 383–398.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Kupisiewicz Cz., Kupisiewicz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Słownik pedagogiczny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Naukowe PWN, Warszawa 2009.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Kupisiewicz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Słownik pedagogiki specjalnej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Naukowe PWN, Warszawa 2013.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Leśniewska K., Szczepkowska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Kompetencje społeczne w aspekcie kompetencji kluczowych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„Meritum. Mazowiecki Kwartalnik Edukacyjny”, nr 2, 2014, s. 4–6.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Lewandowska-Kidoń T.,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kształceniu pedagogicznym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Uniwersytetu Marii Curie-Skłodowskiej, Lublin 2001.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Łobocki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Wprowadzenie do metodologii badań pedagogicznych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Impuls, Kraków 1999.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Łobocki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Metody i techniki badań pedagogicznych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Impuls, Kraków 2009.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Łoś E., Reszka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Metody nauczania stosowane w kształtowaniu kompetencji kluczowych. Przedsiębiorczość. Podręcznik metodyki operacyjnej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Innovatio Press Wydawnictwo Naukowe Wyższej Szkoły Ekonomii i Innowacji, Lublin 2009.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Machulska H.,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Środki teatralne w procesie nauczania i wychowania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„Drama. Poradnik dla nauczycieli i wychowawców”, z. 1, 1992, s. 12–16.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Machulska H., Pruszkowska A., Tatarowicz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szkole podstawowej. Lekcje języka polskiego w klasach 4–6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Wydawnictwa Szkolne i Pedagogiczne, Warszawa 1997.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Martowska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Psychologiczne uwarunkowania kompetencji społecznych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Warszawa 2012.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Maszke A.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Metody i techniki badań pedagogicznych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Uniwersytetu Rzeszowskiego, Rzeszów 2008.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Matczak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Kwestionariusz Kompetencji Społecznych KKS. Podręcznik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Pracownia Testów Psychologicznych PTP, Warszawa 2001.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Męczkowska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Encyklopedia pedagogiczna XXI wieku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t. G–Ł, T. Pilch (red.), Wydawnictwo Akademickie „Żak”, Warszawa 2003, s. 693–696.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Michalska-Dominiak B., Grocholiński P.,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Poradnik design thinking – czyli jak wykorzystać myślenie projektowe w biznesie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Gliwice 2019.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Michałowska D.,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Formy w dramie. Strategie i techniki w dramie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Uniwersytet im. Adama Mickiewicza w Poznaniu, Poznań 2013.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Nęcka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Inteligencja. Geneza, struktura, funkcje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Gdańskie Wydawnictwo Psychologiczne, Gdańsk 2003.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Nowak S.,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Metodologia badań socjologicznych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PWN, Warszawa 1970.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Nowak S.,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Metodologia badań społecznych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PWN, Warszawa 1985.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Okoń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Nowy słownik pedagogiczny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Akademickie „Żak”, Warszawa 1998.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Okoń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Nowy słownik pedagogiczny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Akademickie „Żak”, Warszawa 2001.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Ordon U.,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Wykorzystanie metod aktywizujących przez nauczycieli przedszkoli i klas I–III – raport z badań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„Edukacja Elementarna w Teorii i Praktyce”, nr 3 (37), 2015, s. 129–144.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Pankowska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– zabawa i myślenie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Centralny Ośrodek Metodyki Upowszechniania Kultury, Warszawa 1990.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Pankowska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Edukacja przez dramę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Wydawnictwa Szkolne i Pedagogiczne, Warszawa 1997.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Pankowska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Pedagogika dramy: teoria i praktyka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Akademickie „Żak”, Warszawa 2000.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Pankowska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Drama. Konteksty teoretyczne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Wydawnictwa Uniwersytetu Warszawskiego, Warszawa 2013.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Pemberton-Billing R. N., Clegg J. D.,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Teaching Drama. An Approach to Educational Drama in the Secondary School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London 1965.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Pilch T., Bauman T.,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Zasady badań pedagogicznych. Strategie ilościowe i jakościowe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Akademickie „Żak”, Warszawa 2001.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Pindera P., Pindera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procesie edukacji wczesnoszkolnej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„Nauczyciel i Szkoła”, nr 3–4, 2002, s. 161–174.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Reber A. S., Reber E. S.,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Słownik psychologii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I. Kurcz, K. Skarżyńska (red.), Wydawnictwo Naukowe „Scholar”, Warszawa 2008.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Skarbek W.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Wybrane zagadnienia metodologii nauk społecznych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Naukowe Wydawnictwo Piotrkowskie, Piotrków Trybunalski 2013.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Sobol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Mały słownik języka polskiego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Naukowe PWN, Warszawa 1996.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Sztumski J.,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Wstęp do metod i technik badań społecznych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„Śląsk”, Katowice 2004.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edukacji wczesnoszkolnej (na przykładzie tekstów dla dzieci)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Dziecko – język – tekst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B. Niesporek-Szamburska, M. Wójcik-Dudek (red.), Wydawnictwo Uniwersytetu Śląskiego, Katowice 2010, s. 380–390.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Znaczenie dramy w procesie wychowania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„Studia i Prace Pedagogiczne”, nr 1, 2014, s. 133–142.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jako remedium na problemy wychowawcze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„Nauczyciel i Szkoła”, nr 3, 2017, s. 105–113.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Szymik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Dramowa interpretacja baśni w kontekście kształtowania relacji interpersonalnych dzieci w wieku wczesnoszkolnym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Radom 2021.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Świeca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Znaczenie wychowawcze ekspresyjnych form edukacji teatralnej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maszynopis pracy doktorskiej, Uniwersytet Warszawski, Warszawa 1993.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Świeca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praktyce edukacyjnej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Stowarzyszenie „Nauka Edukacja Rozwój”, Ostrowiec Świętokrzyski 2012.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Tarasiewicz P.,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„Kultura” i „cywilizacja” – próba korelacji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„Roczniki Kulturoznawcze”, t. 2, 2011, s. 71–88.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Way B.,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 wychowaniu dzieci i młodzieży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tłum. K. Pankowska, E. Nerwińska, Wydawnictwa Szkolne i Pedagogiczne, Warszawa 1995.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Winiarek-Kołucka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wzmacnia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wzmacnia. Metoda dramy w edukacji antydyskryminacyjnej i obywatelskiej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M. Winiarek-Kołucka (red.), Stowarzyszenie Praktyków Dramy Stop-Klatka, Warszawa 2016.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Proces poszukiwania, formułowania i rozwiązywania problemów w dramie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„Polski w Praktyce”, nr 5, 2009, s. 4–6.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kreatywna – perspektywa rozwojowa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„Chowanna”, t. 1 (36), 2011, s. 71–82.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Drama. Techniki, strategie, scenariusze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Difin, Warszawa 2011.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Drama. Przewodnik po koncepcjach, technikach i miejscach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Difin, Warszawa 2014.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Drama procesualna w pracy z dziećmi w przedszkolu i klasach I–III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Difin, Warszawa 2021.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Witerska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Play it Out Loud. The Use of Drama When Working with Shy Children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„Kultura i Wychowanie”, nr 2 (20), 2021, s. 87–104.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Wróblewska H. M.,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Kompetencje społeczne przestrzenią i doświadczaniem dialogu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„Studia z Teorii Wychowania”, t. IX, nr 2 (23), 2018, s. 41–60.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Zaczyński W.,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Praca badawcza nauczyciela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Wydawnictwa Szkolne i Pedagogiczne, Warszawa 1995.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Ziółkowski P.,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Wybrane kompetencje społeczne. Skrypt dla studentów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Wydawnictwo Uczelniane Wyższej Szkoły Gospodarki, Bydgoszcz 2014.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Zyzik E.,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Mały leksykon pedagoga wczesnoszkolnego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J. Karbowniczek (red.), Instytut Wydawniczy Erica, Warszawa 2014.</w:t>
      </w:r>
    </w:p>
    <w:p>
      <w:pPr>
        <w:keepNext/>
        <w:spacing w:line="360" w:lineRule="auto" w:before="360" w:after="24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Akty prawne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Zalecenie Parlamentu Europejskiego i Rady z dnia 18 grudnia 2006 r. w sprawie kompetencji kluczowych w procesie uczenia się przez całe życie (Dz. Urz. UE L 394 z 30.12.2006).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Rozporządzenie Ministra Edukacji Narodowej z dnia 14 lutego 2017 r. w sprawie podstawy programowej wychowania przedszkolnego oraz podstawy programowej kształcenia ogólnego dla szkoły podstawowej (Dz.U. 2017 poz. 356).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378).</w:t>
      </w:r>
    </w:p>
    <w:p>
      <w:pPr>
        <w:keepNext/>
        <w:spacing w:line="360" w:lineRule="auto" w:before="360" w:after="24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Netografia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Brząkała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Sztuka pantomimy jako metoda wspomagająca komunikację w pracy z dziećmi z zaburzeniami ze spektrum autyzmu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https://pedagogika-specjalna.edu.pl/wp-content/uploads/2018/09/Pantomima-ZSS-S%C5%82upia.pdf (dostęp: 26.04.2026).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 i jej walory w pracy z dziećmi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https://www.profesor.pl/publikacja,13690,Artykuly,Drama-i-jej-walory-w-pracy-z-dziecmi (dostęp: 12.04.2026).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 – możliwości i zagrożenia. Zarys problematyki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https://open.icm.edu.pl/bitstreams/846d44e0-c526-4039-8b4a-5e6423f2e765/download (dostęp: 12.04.2026).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Słownik języka polskiego PWN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https://sjp.pwn.pl/slowniki/drama.html (dostęp: 03.12.2025).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Drama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[w:] </w:t>
      </w:r>
      <w:r>
        <w:rPr>
          <w:rFonts w:ascii="Times New Roman" w:hAnsi="Times New Roman" w:cs="Times New Roman" w:eastAsia="Times New Roman"/>
          <w:b w:val="0"/>
          <w:i/>
          <w:sz w:val="24"/>
        </w:rPr>
        <w:t>Wielki słownik języka polskiego PAN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Instytut Języka Polskiego PAN, https://wsjp.pl/haslo/podglad/52454/drama/5153346/w-edukacji (dostęp: 03.12.2025).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Góralczyk K.,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Techniki dramy. Część 2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https://katarzynagoralczyk.weebly.com/blog/techniki-dramy-czesc-2 (dostęp: 30.04.2026).</w:t>
      </w:r>
    </w:p>
    <w:p>
      <w:pPr>
        <w:spacing w:line="360" w:lineRule="auto" w:after="120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Knopp K. A., </w:t>
      </w:r>
      <w:r>
        <w:rPr>
          <w:rFonts w:ascii="Times New Roman" w:hAnsi="Times New Roman" w:cs="Times New Roman" w:eastAsia="Times New Roman"/>
          <w:b w:val="0"/>
          <w:i/>
          <w:sz w:val="24"/>
        </w:rPr>
        <w:t>Kompetencje społeczne – pomiar i aplikacja praktyczna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, https://ore.edu.pl/wp-content/uploads/phocadownload/pracownie/kompetencje-spoeczne-pomiar-i-aplikacja-praktyczna.wystpienie_-k.knopp.pdf (dostęp: 12.04.2026).</w:t>
      </w:r>
    </w:p>
    <w:sectPr w:rsidR="00FC693F" w:rsidRPr="0006063C" w:rsidSect="00034616">
      <w:pgSz w:w="11906" w:h="16838"/>
      <w:pgMar w:top="1417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4"/>
        <w:szCs w:val="24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