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14C1E" w14:textId="4C68715A" w:rsidR="00004937" w:rsidRDefault="00547F38" w:rsidP="00FF23A1">
      <w:pPr>
        <w:pStyle w:val="Heading2"/>
        <w:numPr>
          <w:ilvl w:val="0"/>
          <w:numId w:val="10"/>
        </w:numPr>
        <w:spacing w:line="360" w:lineRule="auto"/>
      </w:pPr>
      <w:r>
        <w:t>INTRODUÇÃO</w:t>
      </w:r>
    </w:p>
    <w:p w14:paraId="0311D8DE" w14:textId="1746E5AF" w:rsidR="00004937" w:rsidRDefault="00547F38">
      <w:pPr>
        <w:pStyle w:val="BodyText"/>
        <w:spacing w:after="0"/>
        <w:ind w:firstLine="709"/>
        <w:rPr>
          <w:lang w:val="pt-BR"/>
        </w:rPr>
      </w:pPr>
      <w:r>
        <w:rPr>
          <w:lang w:val="pt-BR"/>
        </w:rPr>
        <w:t xml:space="preserve">Este modelo explicita itens fundamentais para a formatação do </w:t>
      </w:r>
      <w:r w:rsidR="002D0580">
        <w:rPr>
          <w:lang w:val="pt-BR"/>
        </w:rPr>
        <w:t>plano de negócios</w:t>
      </w:r>
      <w:r>
        <w:rPr>
          <w:lang w:val="pt-BR"/>
        </w:rPr>
        <w:t xml:space="preserve"> de acordo com as normas deste simpósio, desse modo, deve ser considerado como referência para a confecção de seu trabalho. </w:t>
      </w:r>
    </w:p>
    <w:p w14:paraId="5EB97871" w14:textId="77777777" w:rsidR="00004937" w:rsidRDefault="00547F38">
      <w:pPr>
        <w:pStyle w:val="BodyText"/>
        <w:spacing w:after="0"/>
        <w:rPr>
          <w:lang w:val="pt-BR"/>
        </w:rPr>
      </w:pPr>
      <w:r>
        <w:rPr>
          <w:lang w:val="pt-BR"/>
        </w:rPr>
        <w:t>Utilizando os estilos pré-definidos que constam neste documento, seu trabalho será facilitado, diminuindo a possibilidade de erros na formatação e de reprovação do trabalho por inadequação às normas estabelecidas. Para isso observe as instruções aqui contidas e formate seu trabalho de acordo com este padrão. Você pode copiar e colar o texto original do seu trabalho diretamente neste documento.</w:t>
      </w:r>
    </w:p>
    <w:p w14:paraId="0C4E5EF3" w14:textId="6414B8BE" w:rsidR="008A71F8" w:rsidRDefault="008A71F8">
      <w:pPr>
        <w:pStyle w:val="BodyText"/>
        <w:spacing w:after="0"/>
        <w:rPr>
          <w:lang w:val="pt-BR"/>
        </w:rPr>
      </w:pPr>
      <w:r>
        <w:rPr>
          <w:lang w:val="pt-BR"/>
        </w:rPr>
        <w:t>O evento com conta com oito áreas do conhecimento: estratégia, planejamento e governança; economia e finanças; empreendedorismo, inovação e tecnologia; desenvolvimento e gestão; marketing e mercados; gestão de pessoas e estudos organizacionais; logística e operações; e sustentabilidade e responsabilidade socioambiental.</w:t>
      </w:r>
      <w:r w:rsidR="002D0580">
        <w:rPr>
          <w:lang w:val="pt-BR"/>
        </w:rPr>
        <w:t xml:space="preserve"> Você deverá associar o seu plano de negócio à área que o mesmo apresente maior aderência quanto ao modelo de negócio, produtos e/ou mercados.</w:t>
      </w:r>
    </w:p>
    <w:p w14:paraId="0A00452A" w14:textId="77777777" w:rsidR="002D0580" w:rsidRDefault="002D0580">
      <w:pPr>
        <w:pStyle w:val="BodyText"/>
        <w:spacing w:after="0"/>
        <w:rPr>
          <w:lang w:val="pt-BR"/>
        </w:rPr>
      </w:pPr>
    </w:p>
    <w:p w14:paraId="7E24D0BE" w14:textId="49B2DD42" w:rsidR="00493A85" w:rsidRPr="00493A85" w:rsidRDefault="00493A85">
      <w:pPr>
        <w:pStyle w:val="BodyText"/>
        <w:spacing w:after="0"/>
        <w:rPr>
          <w:b/>
          <w:lang w:val="pt-BR"/>
        </w:rPr>
      </w:pPr>
      <w:r w:rsidRPr="00493A85">
        <w:rPr>
          <w:b/>
          <w:lang w:val="pt-BR"/>
        </w:rPr>
        <w:t>REGRAS PARA SUBMISSÃO</w:t>
      </w:r>
    </w:p>
    <w:p w14:paraId="75EF3033" w14:textId="24875210" w:rsidR="00B069FD" w:rsidRDefault="00B069FD" w:rsidP="00BE4251">
      <w:pPr>
        <w:pStyle w:val="BodyText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Para submissão </w:t>
      </w:r>
      <w:r w:rsidR="002D0580">
        <w:rPr>
          <w:lang w:val="pt-BR"/>
        </w:rPr>
        <w:t>do plano de negócio,</w:t>
      </w:r>
      <w:r>
        <w:rPr>
          <w:lang w:val="pt-BR"/>
        </w:rPr>
        <w:t xml:space="preserve"> os </w:t>
      </w:r>
      <w:r w:rsidR="002D0580">
        <w:rPr>
          <w:lang w:val="pt-BR"/>
        </w:rPr>
        <w:t>proponentes</w:t>
      </w:r>
      <w:r>
        <w:rPr>
          <w:lang w:val="pt-BR"/>
        </w:rPr>
        <w:t xml:space="preserve"> devem estar cadastrados no sistema</w:t>
      </w:r>
      <w:r w:rsidR="002D0580">
        <w:rPr>
          <w:lang w:val="pt-BR"/>
        </w:rPr>
        <w:t xml:space="preserve"> do SGAgro</w:t>
      </w:r>
    </w:p>
    <w:p w14:paraId="6D2D0C2C" w14:textId="7C32BA17" w:rsidR="00BE4251" w:rsidRDefault="00547F38" w:rsidP="00BE4251">
      <w:pPr>
        <w:pStyle w:val="BodyText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O limite de envios de trabalhos (artigos, resumos expandidos</w:t>
      </w:r>
      <w:r w:rsidR="002D0580">
        <w:rPr>
          <w:lang w:val="pt-BR"/>
        </w:rPr>
        <w:t>,</w:t>
      </w:r>
      <w:r>
        <w:rPr>
          <w:lang w:val="pt-BR"/>
        </w:rPr>
        <w:t xml:space="preserve"> relatórios técnicos</w:t>
      </w:r>
      <w:r w:rsidR="002D0580">
        <w:rPr>
          <w:lang w:val="pt-BR"/>
        </w:rPr>
        <w:t>, planos de negócio e projetos</w:t>
      </w:r>
      <w:r>
        <w:rPr>
          <w:lang w:val="pt-BR"/>
        </w:rPr>
        <w:t xml:space="preserve">) é de no máximo 5 (cinco) por autor. </w:t>
      </w:r>
    </w:p>
    <w:p w14:paraId="2300FD3D" w14:textId="7A73B334" w:rsidR="00BE4251" w:rsidRDefault="00547F38" w:rsidP="00BE4251">
      <w:pPr>
        <w:pStyle w:val="BodyText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A contagem do número de trabalhos não distingue autoria de coautoria</w:t>
      </w:r>
      <w:r w:rsidR="00BE4251">
        <w:rPr>
          <w:lang w:val="pt-BR"/>
        </w:rPr>
        <w:t xml:space="preserve"> e cada trabalho poderá ter no máximo 5 (cinco) autores.</w:t>
      </w:r>
    </w:p>
    <w:p w14:paraId="4CD5A555" w14:textId="77777777" w:rsidR="00BE4251" w:rsidRDefault="00547F38" w:rsidP="00AA2557">
      <w:pPr>
        <w:pStyle w:val="BodyText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Ressalta-se que cada trabalho deverá ser inédito no Brasil ou no exterior. </w:t>
      </w:r>
    </w:p>
    <w:p w14:paraId="359D36DE" w14:textId="704BB238" w:rsidR="00004937" w:rsidRDefault="00BE4251" w:rsidP="00AA2557">
      <w:pPr>
        <w:pStyle w:val="BodyText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O </w:t>
      </w:r>
      <w:r w:rsidR="00547F38">
        <w:rPr>
          <w:lang w:val="pt-BR"/>
        </w:rPr>
        <w:t xml:space="preserve">mesmo trabalho não poderá ser submetido para mais de uma área temática. </w:t>
      </w:r>
    </w:p>
    <w:p w14:paraId="67F9C446" w14:textId="77777777" w:rsidR="00493A85" w:rsidRDefault="00547F38" w:rsidP="00493A85">
      <w:pPr>
        <w:pStyle w:val="BodyText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A versão enviada será definitiva, não sendo permitida a substituição do trabalho em nenhuma hipótese. Para casos de trabalhos enviados em duplicidade, será mantida a versão mais recente. </w:t>
      </w:r>
    </w:p>
    <w:p w14:paraId="6B4EAB07" w14:textId="5BF52E30" w:rsidR="00004937" w:rsidRDefault="00547F38" w:rsidP="00493A85">
      <w:pPr>
        <w:pStyle w:val="BodyText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É proibida a inclusão/exclusão/alteração de autores após a submissão do trabalho.</w:t>
      </w:r>
    </w:p>
    <w:p w14:paraId="44041737" w14:textId="7D83314A" w:rsidR="00004937" w:rsidRDefault="00547F38" w:rsidP="00493A85">
      <w:pPr>
        <w:pStyle w:val="BodyText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É responsabilidade dos autores enviar o trabalho dentro das normas ortográficas brasileiras, que entraram em vigor no ano de 2012.</w:t>
      </w:r>
    </w:p>
    <w:p w14:paraId="302C2FAB" w14:textId="68D39D70" w:rsidR="00B069FD" w:rsidRDefault="00547F38" w:rsidP="00493A85">
      <w:pPr>
        <w:pStyle w:val="BodyText"/>
        <w:numPr>
          <w:ilvl w:val="0"/>
          <w:numId w:val="6"/>
        </w:numPr>
        <w:spacing w:after="0"/>
        <w:rPr>
          <w:lang w:val="pt-BR"/>
        </w:rPr>
      </w:pPr>
      <w:r w:rsidRPr="00493A85">
        <w:rPr>
          <w:lang w:val="pt-BR"/>
        </w:rPr>
        <w:t>O arquivo deverá ser enviado no formato PDF</w:t>
      </w:r>
      <w:r w:rsidR="00B069FD">
        <w:rPr>
          <w:lang w:val="pt-BR"/>
        </w:rPr>
        <w:t>.</w:t>
      </w:r>
    </w:p>
    <w:p w14:paraId="6BFB7391" w14:textId="05D0ADD0" w:rsidR="00004937" w:rsidRDefault="00B069FD" w:rsidP="00493A85">
      <w:pPr>
        <w:pStyle w:val="BodyText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Não</w:t>
      </w:r>
      <w:r w:rsidR="00547F38" w:rsidRPr="00493A85">
        <w:rPr>
          <w:lang w:val="pt-BR"/>
        </w:rPr>
        <w:t xml:space="preserve"> poderá conter nenhum tipo de identificação de autores, instituição e e-mail</w:t>
      </w:r>
      <w:r>
        <w:rPr>
          <w:lang w:val="pt-BR"/>
        </w:rPr>
        <w:t xml:space="preserve"> no trabalho</w:t>
      </w:r>
      <w:r w:rsidR="00547F38" w:rsidRPr="00493A85">
        <w:rPr>
          <w:lang w:val="pt-BR"/>
        </w:rPr>
        <w:t>.</w:t>
      </w:r>
      <w:r w:rsidR="00547F38">
        <w:rPr>
          <w:lang w:val="pt-BR"/>
        </w:rPr>
        <w:t xml:space="preserve"> Os dados dos autores deverão ser preenchidos no momento da submissão do trabalho. </w:t>
      </w:r>
    </w:p>
    <w:p w14:paraId="707C54EF" w14:textId="194BCF0C" w:rsidR="00493A85" w:rsidRDefault="00B069FD" w:rsidP="00493A85">
      <w:pPr>
        <w:pStyle w:val="BodyText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</w:t>
      </w:r>
      <w:r w:rsidR="00547F38">
        <w:rPr>
          <w:lang w:val="pt-BR"/>
        </w:rPr>
        <w:t xml:space="preserve">O processo de avaliação dos trabalhos do Simpósio em Gestão no Agronegócio é </w:t>
      </w:r>
      <w:r w:rsidR="00547F38">
        <w:rPr>
          <w:i/>
          <w:lang w:val="pt-BR"/>
        </w:rPr>
        <w:t>double-blind review</w:t>
      </w:r>
      <w:r w:rsidR="00547F38">
        <w:rPr>
          <w:lang w:val="pt-BR"/>
        </w:rPr>
        <w:t xml:space="preserve">, portanto, os avaliadores não têm acesso as informações relativas dos autores e, igualmente, não serão disponibilizadas a identificação dos avaliadores para os autores. Caso exista discordância entre os pareceres, um terceiro avaliador será destacado. Não há possibilidade de revista à decisão dos avaliadores. </w:t>
      </w:r>
    </w:p>
    <w:p w14:paraId="288D72AB" w14:textId="0C52AE6B" w:rsidR="00004937" w:rsidRDefault="00B069FD" w:rsidP="00493A85">
      <w:pPr>
        <w:pStyle w:val="BodyText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</w:t>
      </w:r>
      <w:r w:rsidR="00547F38">
        <w:rPr>
          <w:lang w:val="pt-BR"/>
        </w:rPr>
        <w:t>Todos os avaliadores de artigos e relatos técnicos têm a titulação mínima de Doutor. Todos os avaliadores de resumos expandidos têm a titulação mínima de Mestre.</w:t>
      </w:r>
    </w:p>
    <w:p w14:paraId="5574E0AA" w14:textId="77777777" w:rsidR="00004937" w:rsidRDefault="00004937">
      <w:pPr>
        <w:pStyle w:val="BodyText"/>
        <w:spacing w:after="0"/>
        <w:rPr>
          <w:b/>
          <w:lang w:val="pt-BR"/>
        </w:rPr>
      </w:pPr>
    </w:p>
    <w:p w14:paraId="7FDBABBA" w14:textId="0DF43758" w:rsidR="003C6508" w:rsidRPr="00046764" w:rsidRDefault="00157F5A" w:rsidP="00FF23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>ESTRUTURA SUGERIDA</w:t>
      </w:r>
      <w:r w:rsidR="00B069FD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 xml:space="preserve"> PARA </w:t>
      </w:r>
      <w:r w:rsidR="00F900B8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>P</w:t>
      </w:r>
      <w:r w:rsidR="002D7D6D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>LANO</w:t>
      </w:r>
      <w:r w:rsidR="00F900B8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 xml:space="preserve"> DE NEGÓCIO</w:t>
      </w:r>
    </w:p>
    <w:p w14:paraId="23168808" w14:textId="77777777" w:rsidR="003233E4" w:rsidRDefault="003233E4" w:rsidP="003C6508">
      <w:pPr>
        <w:pStyle w:val="BodyText"/>
        <w:spacing w:after="0"/>
        <w:ind w:firstLine="709"/>
        <w:rPr>
          <w:lang w:val="pt-BR"/>
        </w:rPr>
      </w:pPr>
    </w:p>
    <w:p w14:paraId="2957F3D6" w14:textId="66D3A93B" w:rsidR="003C6508" w:rsidRDefault="003C6508" w:rsidP="00BB191D">
      <w:pPr>
        <w:pStyle w:val="BodyText"/>
        <w:spacing w:after="0"/>
        <w:ind w:firstLine="709"/>
        <w:rPr>
          <w:lang w:val="pt-BR"/>
        </w:rPr>
      </w:pPr>
      <w:r>
        <w:rPr>
          <w:lang w:val="pt-BR"/>
        </w:rPr>
        <w:t xml:space="preserve">O </w:t>
      </w:r>
      <w:r w:rsidR="00BB191D">
        <w:rPr>
          <w:lang w:val="pt-BR"/>
        </w:rPr>
        <w:t>p</w:t>
      </w:r>
      <w:r w:rsidR="002D7D6D">
        <w:rPr>
          <w:lang w:val="pt-BR"/>
        </w:rPr>
        <w:t>lano</w:t>
      </w:r>
      <w:r w:rsidR="00BB191D">
        <w:rPr>
          <w:lang w:val="pt-BR"/>
        </w:rPr>
        <w:t xml:space="preserve"> de negócio</w:t>
      </w:r>
      <w:r>
        <w:rPr>
          <w:lang w:val="pt-BR"/>
        </w:rPr>
        <w:t xml:space="preserve"> deve conter, no mínimo 12 (doze) e no máximo </w:t>
      </w:r>
      <w:r w:rsidRPr="004D2819">
        <w:rPr>
          <w:color w:val="auto"/>
          <w:lang w:val="pt-BR"/>
        </w:rPr>
        <w:t>18</w:t>
      </w:r>
      <w:r>
        <w:rPr>
          <w:lang w:val="pt-BR"/>
        </w:rPr>
        <w:t xml:space="preserve"> (dezoito) páginas e estar no formato</w:t>
      </w:r>
      <w:r w:rsidR="00493A85">
        <w:rPr>
          <w:lang w:val="pt-BR"/>
        </w:rPr>
        <w:t xml:space="preserve"> </w:t>
      </w:r>
      <w:r>
        <w:rPr>
          <w:lang w:val="pt-BR"/>
        </w:rPr>
        <w:t xml:space="preserve">PDF. </w:t>
      </w:r>
      <w:r w:rsidR="00BB191D">
        <w:rPr>
          <w:b/>
          <w:lang w:val="pt-BR"/>
        </w:rPr>
        <w:t>Projetos</w:t>
      </w:r>
      <w:r>
        <w:rPr>
          <w:b/>
          <w:lang w:val="pt-BR"/>
        </w:rPr>
        <w:t xml:space="preserve"> com mais </w:t>
      </w:r>
      <w:r w:rsidRPr="002D0580">
        <w:rPr>
          <w:b/>
          <w:color w:val="auto"/>
          <w:lang w:val="pt-BR"/>
        </w:rPr>
        <w:t xml:space="preserve">de </w:t>
      </w:r>
      <w:r w:rsidR="002D0580" w:rsidRPr="002D0580">
        <w:rPr>
          <w:b/>
          <w:color w:val="auto"/>
          <w:lang w:val="pt-BR"/>
        </w:rPr>
        <w:t>18 (dezoito) páginas</w:t>
      </w:r>
      <w:r w:rsidRPr="002D0580">
        <w:rPr>
          <w:b/>
          <w:color w:val="auto"/>
          <w:lang w:val="pt-BR"/>
        </w:rPr>
        <w:t xml:space="preserve"> NÃO </w:t>
      </w:r>
      <w:r>
        <w:rPr>
          <w:b/>
          <w:lang w:val="pt-BR"/>
        </w:rPr>
        <w:t xml:space="preserve">serão aceitos. </w:t>
      </w:r>
      <w:r>
        <w:rPr>
          <w:lang w:val="pt-BR"/>
        </w:rPr>
        <w:t xml:space="preserve">Dentre os limites de páginas citados, já deverão estar inclusos ilustrações, </w:t>
      </w:r>
      <w:r w:rsidR="002D0580">
        <w:rPr>
          <w:lang w:val="pt-BR"/>
        </w:rPr>
        <w:t>referências</w:t>
      </w:r>
      <w:r>
        <w:rPr>
          <w:lang w:val="pt-BR"/>
        </w:rPr>
        <w:t xml:space="preserve"> e notas de final de texto. Vale ressaltar que não serão aceitas notas de rodapé. Todas as notas deverão estar incluídas como notas de final de texto.</w:t>
      </w:r>
    </w:p>
    <w:p w14:paraId="2043AD77" w14:textId="28F57DFA" w:rsidR="003C6508" w:rsidRDefault="003C6508" w:rsidP="003C6508">
      <w:pPr>
        <w:pStyle w:val="BodyText"/>
        <w:spacing w:after="0"/>
        <w:ind w:firstLine="709"/>
        <w:rPr>
          <w:szCs w:val="24"/>
          <w:lang w:val="pt-BR"/>
        </w:rPr>
      </w:pPr>
      <w:r>
        <w:rPr>
          <w:szCs w:val="24"/>
          <w:lang w:val="pt-BR"/>
        </w:rPr>
        <w:t xml:space="preserve">Sugere-se que o </w:t>
      </w:r>
      <w:r w:rsidR="002D7D6D">
        <w:rPr>
          <w:szCs w:val="24"/>
          <w:lang w:val="pt-BR"/>
        </w:rPr>
        <w:t>plano de negócio</w:t>
      </w:r>
      <w:r>
        <w:rPr>
          <w:szCs w:val="24"/>
          <w:lang w:val="pt-BR"/>
        </w:rPr>
        <w:t xml:space="preserve"> seja estruturado da seguinte forma:</w:t>
      </w:r>
    </w:p>
    <w:p w14:paraId="19C6E6DB" w14:textId="77777777" w:rsidR="00833162" w:rsidRDefault="00833162" w:rsidP="003C6508">
      <w:pPr>
        <w:pStyle w:val="BodyText"/>
        <w:spacing w:after="0"/>
        <w:ind w:firstLine="709"/>
        <w:rPr>
          <w:szCs w:val="24"/>
          <w:lang w:val="pt-BR"/>
        </w:rPr>
      </w:pPr>
      <w:bookmarkStart w:id="0" w:name="_GoBack"/>
      <w:bookmarkEnd w:id="0"/>
    </w:p>
    <w:p w14:paraId="70BC6097" w14:textId="50495F8D" w:rsidR="00833162" w:rsidRDefault="002D0580" w:rsidP="002D0580">
      <w:pPr>
        <w:pStyle w:val="BodyText"/>
        <w:numPr>
          <w:ilvl w:val="0"/>
          <w:numId w:val="11"/>
        </w:numPr>
        <w:spacing w:after="0"/>
        <w:rPr>
          <w:b/>
          <w:szCs w:val="24"/>
          <w:lang w:val="pt-BR"/>
        </w:rPr>
      </w:pPr>
      <w:r>
        <w:rPr>
          <w:b/>
          <w:szCs w:val="24"/>
          <w:lang w:val="pt-BR"/>
        </w:rPr>
        <w:t>Apresentação do negócio</w:t>
      </w:r>
    </w:p>
    <w:p w14:paraId="29E39165" w14:textId="661A23A2" w:rsidR="00CB60BF" w:rsidRDefault="00CB60BF" w:rsidP="00CB60BF">
      <w:pPr>
        <w:pStyle w:val="BodyText"/>
        <w:spacing w:after="0"/>
        <w:ind w:left="1494" w:firstLine="0"/>
        <w:rPr>
          <w:color w:val="auto"/>
          <w:szCs w:val="27"/>
        </w:rPr>
      </w:pPr>
      <w:r>
        <w:rPr>
          <w:color w:val="auto"/>
          <w:szCs w:val="27"/>
        </w:rPr>
        <w:t>a) Descrever</w:t>
      </w:r>
      <w:r w:rsidRPr="001C6A96">
        <w:rPr>
          <w:color w:val="auto"/>
          <w:szCs w:val="27"/>
        </w:rPr>
        <w:t xml:space="preserve"> o produto</w:t>
      </w:r>
      <w:r>
        <w:rPr>
          <w:color w:val="auto"/>
          <w:szCs w:val="27"/>
        </w:rPr>
        <w:t>/</w:t>
      </w:r>
      <w:r w:rsidRPr="001C6A96">
        <w:rPr>
          <w:color w:val="auto"/>
          <w:szCs w:val="27"/>
        </w:rPr>
        <w:t>serviço</w:t>
      </w:r>
      <w:r>
        <w:rPr>
          <w:color w:val="auto"/>
          <w:szCs w:val="27"/>
        </w:rPr>
        <w:t xml:space="preserve"> que</w:t>
      </w:r>
      <w:r w:rsidRPr="001C6A96">
        <w:rPr>
          <w:color w:val="auto"/>
          <w:szCs w:val="27"/>
        </w:rPr>
        <w:t xml:space="preserve"> a empresa</w:t>
      </w:r>
      <w:r>
        <w:rPr>
          <w:color w:val="auto"/>
          <w:szCs w:val="27"/>
        </w:rPr>
        <w:t xml:space="preserve"> pretende introduzir no mercado, m</w:t>
      </w:r>
      <w:r w:rsidRPr="001C6A96">
        <w:rPr>
          <w:color w:val="auto"/>
          <w:szCs w:val="27"/>
        </w:rPr>
        <w:t>ostr</w:t>
      </w:r>
      <w:r>
        <w:rPr>
          <w:color w:val="auto"/>
          <w:szCs w:val="27"/>
        </w:rPr>
        <w:t>ando</w:t>
      </w:r>
      <w:r w:rsidRPr="001C6A96">
        <w:rPr>
          <w:color w:val="auto"/>
          <w:szCs w:val="27"/>
        </w:rPr>
        <w:t xml:space="preserve"> que esse produto</w:t>
      </w:r>
      <w:r>
        <w:rPr>
          <w:color w:val="auto"/>
          <w:szCs w:val="27"/>
        </w:rPr>
        <w:t>/</w:t>
      </w:r>
      <w:r w:rsidRPr="001C6A96">
        <w:rPr>
          <w:color w:val="auto"/>
          <w:szCs w:val="27"/>
        </w:rPr>
        <w:t xml:space="preserve">serviço vai conseguir resolver as necessidades </w:t>
      </w:r>
      <w:r>
        <w:rPr>
          <w:color w:val="auto"/>
          <w:szCs w:val="27"/>
        </w:rPr>
        <w:t xml:space="preserve">que </w:t>
      </w:r>
      <w:r w:rsidRPr="001C6A96">
        <w:rPr>
          <w:color w:val="auto"/>
          <w:szCs w:val="27"/>
        </w:rPr>
        <w:t>não</w:t>
      </w:r>
      <w:r>
        <w:rPr>
          <w:color w:val="auto"/>
          <w:szCs w:val="27"/>
        </w:rPr>
        <w:t xml:space="preserve"> são atendidas dos clientes.</w:t>
      </w:r>
    </w:p>
    <w:p w14:paraId="2E68628F" w14:textId="77777777" w:rsidR="00CB60BF" w:rsidRDefault="00CB60BF" w:rsidP="00CB60BF">
      <w:pPr>
        <w:pStyle w:val="BodyText"/>
        <w:spacing w:after="0"/>
        <w:ind w:left="1494" w:firstLine="0"/>
        <w:rPr>
          <w:color w:val="auto"/>
          <w:szCs w:val="27"/>
        </w:rPr>
      </w:pPr>
      <w:r>
        <w:rPr>
          <w:color w:val="auto"/>
          <w:szCs w:val="27"/>
        </w:rPr>
        <w:t>b) Explicitar</w:t>
      </w:r>
      <w:r w:rsidRPr="001C6A96">
        <w:rPr>
          <w:color w:val="auto"/>
          <w:szCs w:val="27"/>
        </w:rPr>
        <w:t xml:space="preserve"> o modelo de negócio a ser adotado para gerar receitas de sua inovação (monetização da inovação).</w:t>
      </w:r>
    </w:p>
    <w:p w14:paraId="67447BAA" w14:textId="2BDCBFF5" w:rsidR="00CB60BF" w:rsidRDefault="00CB60BF" w:rsidP="00CB60BF">
      <w:pPr>
        <w:pStyle w:val="BodyText"/>
        <w:spacing w:after="0"/>
        <w:ind w:left="1494" w:firstLine="0"/>
      </w:pPr>
      <w:r>
        <w:t>c</w:t>
      </w:r>
      <w:r w:rsidRPr="000C27C5">
        <w:t xml:space="preserve">) </w:t>
      </w:r>
      <w:r>
        <w:t xml:space="preserve">Fazer uma </w:t>
      </w:r>
      <w:r w:rsidRPr="000C27C5">
        <w:t>descrição sucinta das origens da empresa.</w:t>
      </w:r>
    </w:p>
    <w:p w14:paraId="4949097D" w14:textId="67134510" w:rsidR="00CB60BF" w:rsidRDefault="00CB60BF" w:rsidP="00CB60BF">
      <w:pPr>
        <w:pStyle w:val="BodyText"/>
        <w:spacing w:after="0"/>
        <w:ind w:left="1494" w:firstLine="0"/>
      </w:pPr>
      <w:r>
        <w:t xml:space="preserve">d) </w:t>
      </w:r>
      <w:r w:rsidRPr="000C27C5">
        <w:t>Descrev</w:t>
      </w:r>
      <w:r>
        <w:t>er</w:t>
      </w:r>
      <w:r w:rsidRPr="000C27C5">
        <w:t xml:space="preserve"> a estrutura corporativa.</w:t>
      </w:r>
    </w:p>
    <w:p w14:paraId="11FDED5C" w14:textId="6E9C8A45" w:rsidR="00CB60BF" w:rsidRPr="000C27C5" w:rsidRDefault="00CB60BF" w:rsidP="00CB60BF">
      <w:pPr>
        <w:pStyle w:val="BodyText"/>
        <w:spacing w:after="0"/>
        <w:ind w:left="1494" w:firstLine="0"/>
      </w:pPr>
      <w:r>
        <w:t xml:space="preserve">e) </w:t>
      </w:r>
      <w:r w:rsidRPr="000C27C5">
        <w:t>Apresent</w:t>
      </w:r>
      <w:r>
        <w:t>ar o processo </w:t>
      </w:r>
      <w:r w:rsidRPr="000C27C5">
        <w:t>de capitalização</w:t>
      </w:r>
      <w:r>
        <w:t xml:space="preserve"> atual</w:t>
      </w:r>
      <w:r w:rsidRPr="000C27C5">
        <w:t xml:space="preserve"> da empresa.</w:t>
      </w:r>
    </w:p>
    <w:p w14:paraId="016848D7" w14:textId="55D80002" w:rsidR="00CB60BF" w:rsidRDefault="00CB60BF" w:rsidP="00CB60BF">
      <w:pPr>
        <w:pStyle w:val="BodyText"/>
        <w:spacing w:after="0"/>
        <w:ind w:left="1494" w:firstLine="0"/>
        <w:rPr>
          <w:b/>
          <w:szCs w:val="24"/>
          <w:lang w:val="pt-BR"/>
        </w:rPr>
      </w:pPr>
    </w:p>
    <w:p w14:paraId="12047209" w14:textId="7DE57082" w:rsidR="002D0580" w:rsidRDefault="00CB60BF" w:rsidP="002D0580">
      <w:pPr>
        <w:pStyle w:val="BodyText"/>
        <w:numPr>
          <w:ilvl w:val="0"/>
          <w:numId w:val="11"/>
        </w:numPr>
        <w:spacing w:after="0"/>
        <w:rPr>
          <w:b/>
          <w:szCs w:val="24"/>
          <w:lang w:val="pt-BR"/>
        </w:rPr>
      </w:pPr>
      <w:r>
        <w:rPr>
          <w:b/>
          <w:szCs w:val="24"/>
          <w:lang w:val="pt-BR"/>
        </w:rPr>
        <w:t>Descrição do mercado alvo</w:t>
      </w:r>
    </w:p>
    <w:p w14:paraId="5A405AA6" w14:textId="77777777" w:rsidR="00CB60BF" w:rsidRPr="00CB60BF" w:rsidRDefault="00CB60BF" w:rsidP="00CB60BF">
      <w:pPr>
        <w:pStyle w:val="ListParagraph"/>
        <w:ind w:left="1494"/>
        <w:jc w:val="both"/>
        <w:rPr>
          <w:color w:val="auto"/>
          <w:szCs w:val="27"/>
        </w:rPr>
      </w:pPr>
      <w:r w:rsidRPr="00CB60BF">
        <w:rPr>
          <w:color w:val="auto"/>
          <w:szCs w:val="27"/>
        </w:rPr>
        <w:t>a) Descrever o mercado alvo, além de detalhar os clientes mais importantes e quais os tipos.</w:t>
      </w:r>
    </w:p>
    <w:p w14:paraId="62CF99AE" w14:textId="77777777" w:rsidR="00CB60BF" w:rsidRDefault="00CB60BF" w:rsidP="00CB60BF">
      <w:pPr>
        <w:pStyle w:val="ListParagraph"/>
        <w:ind w:left="1494"/>
        <w:jc w:val="both"/>
        <w:rPr>
          <w:color w:val="auto"/>
          <w:szCs w:val="27"/>
        </w:rPr>
      </w:pPr>
      <w:r w:rsidRPr="00CB60BF">
        <w:rPr>
          <w:color w:val="auto"/>
          <w:szCs w:val="27"/>
        </w:rPr>
        <w:t xml:space="preserve">b) Especificar as necessidades dos clientes que serão atendidas com a inserção do produto/serviço. </w:t>
      </w:r>
    </w:p>
    <w:p w14:paraId="3DE278AD" w14:textId="77777777" w:rsidR="00CB60BF" w:rsidRDefault="00CB60BF" w:rsidP="00CB60BF">
      <w:pPr>
        <w:pStyle w:val="ListParagraph"/>
        <w:ind w:left="1494"/>
        <w:jc w:val="both"/>
        <w:rPr>
          <w:color w:val="auto"/>
          <w:szCs w:val="27"/>
        </w:rPr>
      </w:pPr>
      <w:r w:rsidRPr="00CB60BF">
        <w:rPr>
          <w:color w:val="auto"/>
          <w:szCs w:val="27"/>
        </w:rPr>
        <w:t xml:space="preserve">c) Descrever como o mercado alvo tem satisfeito as necessidades que a sua empresa (com produto ou serviço) se propõe a satisfazer; descrever os problemas enfrentados pelos clientes com relação à produtos ou serviços já existentes no mercado e que ainda não suprem suas necessidades. </w:t>
      </w:r>
    </w:p>
    <w:p w14:paraId="1FFFBC64" w14:textId="0896B3CE" w:rsidR="00CB60BF" w:rsidRDefault="00CB60BF" w:rsidP="00CB60BF">
      <w:pPr>
        <w:pStyle w:val="ListParagraph"/>
        <w:ind w:left="1494"/>
        <w:jc w:val="both"/>
        <w:rPr>
          <w:color w:val="auto"/>
          <w:szCs w:val="27"/>
        </w:rPr>
      </w:pPr>
      <w:r>
        <w:rPr>
          <w:color w:val="auto"/>
          <w:szCs w:val="27"/>
        </w:rPr>
        <w:t>d</w:t>
      </w:r>
      <w:r w:rsidRPr="001C6A96">
        <w:rPr>
          <w:color w:val="auto"/>
          <w:szCs w:val="27"/>
        </w:rPr>
        <w:t>) Explicit</w:t>
      </w:r>
      <w:r>
        <w:rPr>
          <w:color w:val="auto"/>
          <w:szCs w:val="27"/>
        </w:rPr>
        <w:t xml:space="preserve">ar o mercado alvo, seja ele </w:t>
      </w:r>
      <w:r w:rsidRPr="001C6A96">
        <w:rPr>
          <w:color w:val="auto"/>
          <w:szCs w:val="27"/>
        </w:rPr>
        <w:t>doméstico, internacional ou ambos</w:t>
      </w:r>
      <w:r>
        <w:rPr>
          <w:color w:val="auto"/>
          <w:szCs w:val="27"/>
        </w:rPr>
        <w:t xml:space="preserve"> e e</w:t>
      </w:r>
      <w:r w:rsidRPr="001C6A96">
        <w:rPr>
          <w:color w:val="auto"/>
          <w:szCs w:val="27"/>
        </w:rPr>
        <w:t>stim</w:t>
      </w:r>
      <w:r>
        <w:rPr>
          <w:color w:val="auto"/>
          <w:szCs w:val="27"/>
        </w:rPr>
        <w:t>ar</w:t>
      </w:r>
      <w:r w:rsidRPr="001C6A96">
        <w:rPr>
          <w:color w:val="auto"/>
          <w:szCs w:val="27"/>
        </w:rPr>
        <w:t xml:space="preserve"> o tamanho</w:t>
      </w:r>
      <w:r>
        <w:rPr>
          <w:color w:val="auto"/>
          <w:szCs w:val="27"/>
        </w:rPr>
        <w:t xml:space="preserve"> desse me</w:t>
      </w:r>
      <w:r w:rsidRPr="001C6A96">
        <w:rPr>
          <w:color w:val="auto"/>
          <w:szCs w:val="27"/>
        </w:rPr>
        <w:t>rcado.</w:t>
      </w:r>
    </w:p>
    <w:p w14:paraId="171F1052" w14:textId="77777777" w:rsidR="00CB60BF" w:rsidRPr="00CB60BF" w:rsidRDefault="00CB60BF" w:rsidP="00CB60BF">
      <w:pPr>
        <w:pStyle w:val="ListParagraph"/>
        <w:ind w:left="1494"/>
        <w:jc w:val="both"/>
        <w:rPr>
          <w:color w:val="auto"/>
          <w:szCs w:val="27"/>
        </w:rPr>
      </w:pPr>
    </w:p>
    <w:p w14:paraId="47568A5C" w14:textId="77777777" w:rsidR="00CB60BF" w:rsidRDefault="002D0580" w:rsidP="002D0580">
      <w:pPr>
        <w:pStyle w:val="BodyText"/>
        <w:numPr>
          <w:ilvl w:val="0"/>
          <w:numId w:val="11"/>
        </w:numPr>
        <w:spacing w:after="0"/>
        <w:rPr>
          <w:b/>
          <w:szCs w:val="24"/>
          <w:lang w:val="pt-BR"/>
        </w:rPr>
      </w:pPr>
      <w:r>
        <w:rPr>
          <w:b/>
          <w:szCs w:val="24"/>
          <w:lang w:val="pt-BR"/>
        </w:rPr>
        <w:t xml:space="preserve">Plano estratégico </w:t>
      </w:r>
    </w:p>
    <w:p w14:paraId="1C3A54C9" w14:textId="517CAF72" w:rsidR="00CB60BF" w:rsidRPr="00CB60BF" w:rsidRDefault="00126BEB" w:rsidP="00126BEB">
      <w:pPr>
        <w:pStyle w:val="BodyText"/>
        <w:spacing w:after="0"/>
        <w:ind w:left="1494" w:firstLine="0"/>
        <w:rPr>
          <w:color w:val="auto"/>
          <w:szCs w:val="27"/>
        </w:rPr>
      </w:pPr>
      <w:r>
        <w:rPr>
          <w:color w:val="auto"/>
          <w:szCs w:val="27"/>
        </w:rPr>
        <w:t xml:space="preserve">a) </w:t>
      </w:r>
      <w:r w:rsidR="00CB60BF" w:rsidRPr="00CB60BF">
        <w:rPr>
          <w:color w:val="auto"/>
          <w:szCs w:val="27"/>
        </w:rPr>
        <w:t>Discorrer sobre as barreiras de entrada e a forma de competir no mercado em que atuará.</w:t>
      </w:r>
    </w:p>
    <w:p w14:paraId="0231E728" w14:textId="27CE7782" w:rsidR="00CB60BF" w:rsidRDefault="00126BEB" w:rsidP="00126BEB">
      <w:pPr>
        <w:pStyle w:val="BodyText"/>
        <w:spacing w:after="0"/>
        <w:ind w:left="1494" w:firstLine="0"/>
        <w:rPr>
          <w:color w:val="auto"/>
          <w:szCs w:val="27"/>
        </w:rPr>
      </w:pPr>
      <w:r>
        <w:rPr>
          <w:color w:val="auto"/>
          <w:szCs w:val="27"/>
        </w:rPr>
        <w:t xml:space="preserve">b) </w:t>
      </w:r>
      <w:r w:rsidR="00CB60BF" w:rsidRPr="00CB60BF">
        <w:rPr>
          <w:color w:val="auto"/>
          <w:szCs w:val="27"/>
        </w:rPr>
        <w:t>Elaborar uma matriz SWOT e plano de ação para minimizar/bloquear ameças e fraquezas e potencializar os pontos fortes e oportunidades.</w:t>
      </w:r>
    </w:p>
    <w:p w14:paraId="36CB83EE" w14:textId="77777777" w:rsidR="00126BEB" w:rsidRPr="00126BEB" w:rsidRDefault="00126BEB" w:rsidP="00126BEB">
      <w:pPr>
        <w:pStyle w:val="BodyText"/>
        <w:spacing w:after="0"/>
        <w:ind w:left="1494" w:firstLine="0"/>
        <w:rPr>
          <w:color w:val="auto"/>
          <w:szCs w:val="27"/>
        </w:rPr>
      </w:pPr>
    </w:p>
    <w:p w14:paraId="0262372B" w14:textId="3223CEE4" w:rsidR="00126BEB" w:rsidRPr="00126BEB" w:rsidRDefault="002D0580" w:rsidP="00126BEB">
      <w:pPr>
        <w:pStyle w:val="BodyText"/>
        <w:numPr>
          <w:ilvl w:val="0"/>
          <w:numId w:val="11"/>
        </w:numPr>
        <w:spacing w:after="0"/>
        <w:rPr>
          <w:b/>
          <w:szCs w:val="24"/>
          <w:lang w:val="pt-BR"/>
        </w:rPr>
      </w:pPr>
      <w:r>
        <w:rPr>
          <w:b/>
          <w:szCs w:val="24"/>
          <w:lang w:val="pt-BR"/>
        </w:rPr>
        <w:t>Resultados de mercado e financeiros</w:t>
      </w:r>
      <w:r w:rsidR="00126BEB" w:rsidRPr="00126BEB">
        <w:rPr>
          <w:b/>
          <w:szCs w:val="24"/>
          <w:lang w:val="pt-BR"/>
        </w:rPr>
        <w:t xml:space="preserve"> </w:t>
      </w:r>
    </w:p>
    <w:p w14:paraId="2DE06DBC" w14:textId="017479E7" w:rsidR="00126BEB" w:rsidRPr="00126BEB" w:rsidRDefault="00126BEB" w:rsidP="00126BEB">
      <w:pPr>
        <w:pStyle w:val="BodyText"/>
        <w:spacing w:after="0"/>
        <w:ind w:left="1494" w:firstLine="0"/>
        <w:rPr>
          <w:color w:val="auto"/>
          <w:szCs w:val="27"/>
        </w:rPr>
      </w:pPr>
      <w:r>
        <w:rPr>
          <w:color w:val="auto"/>
          <w:szCs w:val="27"/>
        </w:rPr>
        <w:t xml:space="preserve">a) </w:t>
      </w:r>
      <w:r w:rsidRPr="00126BEB">
        <w:rPr>
          <w:color w:val="auto"/>
          <w:szCs w:val="27"/>
        </w:rPr>
        <w:t>Apresentar o investimento necessário</w:t>
      </w:r>
    </w:p>
    <w:p w14:paraId="0C5D357E" w14:textId="282DAD60" w:rsidR="00126BEB" w:rsidRPr="00126BEB" w:rsidRDefault="00126BEB" w:rsidP="00126BEB">
      <w:pPr>
        <w:pStyle w:val="BodyText"/>
        <w:spacing w:after="0"/>
        <w:ind w:left="1494" w:firstLine="0"/>
        <w:rPr>
          <w:color w:val="auto"/>
          <w:szCs w:val="27"/>
        </w:rPr>
      </w:pPr>
      <w:r>
        <w:rPr>
          <w:color w:val="auto"/>
          <w:szCs w:val="27"/>
        </w:rPr>
        <w:t xml:space="preserve">b) </w:t>
      </w:r>
      <w:r w:rsidRPr="00126BEB">
        <w:rPr>
          <w:color w:val="auto"/>
          <w:szCs w:val="27"/>
        </w:rPr>
        <w:t>Descrever o plano financeiro adequado e dividido em etapas. Considerar as oportunidades de  mercado já descritas.</w:t>
      </w:r>
    </w:p>
    <w:p w14:paraId="14D17E53" w14:textId="32C0DD9F" w:rsidR="00126BEB" w:rsidRPr="00126BEB" w:rsidRDefault="00126BEB" w:rsidP="00126BEB">
      <w:pPr>
        <w:pStyle w:val="BodyText"/>
        <w:spacing w:after="0"/>
        <w:ind w:left="1494" w:firstLine="0"/>
        <w:rPr>
          <w:color w:val="auto"/>
          <w:szCs w:val="27"/>
        </w:rPr>
      </w:pPr>
      <w:r>
        <w:rPr>
          <w:color w:val="auto"/>
          <w:szCs w:val="27"/>
        </w:rPr>
        <w:lastRenderedPageBreak/>
        <w:t xml:space="preserve">c) </w:t>
      </w:r>
      <w:r w:rsidRPr="00126BEB">
        <w:rPr>
          <w:color w:val="auto"/>
          <w:szCs w:val="27"/>
        </w:rPr>
        <w:t>Apresentar uma análise de investimento prévia do projeto.</w:t>
      </w:r>
    </w:p>
    <w:p w14:paraId="505F1308" w14:textId="77777777" w:rsidR="00126BEB" w:rsidRPr="000C27C5" w:rsidRDefault="00126BEB" w:rsidP="00126BEB">
      <w:pPr>
        <w:pStyle w:val="BodyText"/>
        <w:spacing w:after="0"/>
        <w:ind w:left="927" w:firstLine="0"/>
      </w:pPr>
    </w:p>
    <w:p w14:paraId="1AE17C90" w14:textId="071F430D" w:rsidR="002D0580" w:rsidRDefault="002D0580" w:rsidP="002D0580">
      <w:pPr>
        <w:pStyle w:val="BodyText"/>
        <w:numPr>
          <w:ilvl w:val="0"/>
          <w:numId w:val="11"/>
        </w:numPr>
        <w:spacing w:after="0"/>
        <w:rPr>
          <w:b/>
          <w:szCs w:val="24"/>
          <w:lang w:val="pt-BR"/>
        </w:rPr>
      </w:pPr>
      <w:r>
        <w:rPr>
          <w:b/>
          <w:szCs w:val="24"/>
          <w:lang w:val="pt-BR"/>
        </w:rPr>
        <w:t>Apresentação da equipe</w:t>
      </w:r>
    </w:p>
    <w:p w14:paraId="0BD67C5B" w14:textId="3F22B82A" w:rsidR="00CB60BF" w:rsidRPr="00126BEB" w:rsidRDefault="00126BEB" w:rsidP="00126BEB">
      <w:pPr>
        <w:pStyle w:val="BodyText"/>
        <w:spacing w:after="0"/>
        <w:ind w:left="1494" w:firstLine="0"/>
        <w:rPr>
          <w:color w:val="auto"/>
          <w:szCs w:val="27"/>
        </w:rPr>
      </w:pPr>
      <w:r>
        <w:rPr>
          <w:color w:val="auto"/>
          <w:szCs w:val="27"/>
        </w:rPr>
        <w:t xml:space="preserve">a) </w:t>
      </w:r>
      <w:r w:rsidR="00CB60BF" w:rsidRPr="00126BEB">
        <w:rPr>
          <w:color w:val="auto"/>
          <w:szCs w:val="27"/>
        </w:rPr>
        <w:t>Fazer breve descrição da experiência e credenciais da equipe envolvida no projeto.</w:t>
      </w:r>
    </w:p>
    <w:p w14:paraId="56323B28" w14:textId="0B721A1E" w:rsidR="00CB60BF" w:rsidRDefault="00126BEB" w:rsidP="00126BEB">
      <w:pPr>
        <w:pStyle w:val="BodyText"/>
        <w:spacing w:after="0"/>
        <w:ind w:left="1494" w:firstLine="0"/>
        <w:rPr>
          <w:color w:val="auto"/>
          <w:szCs w:val="27"/>
        </w:rPr>
      </w:pPr>
      <w:r>
        <w:rPr>
          <w:color w:val="auto"/>
          <w:szCs w:val="27"/>
        </w:rPr>
        <w:t xml:space="preserve">b) </w:t>
      </w:r>
      <w:r w:rsidR="00CB60BF" w:rsidRPr="00126BEB">
        <w:rPr>
          <w:color w:val="auto"/>
          <w:szCs w:val="27"/>
        </w:rPr>
        <w:t>Destacar as principais competências da equipe, bem como  as suas deficiências e como elas serão superadas.</w:t>
      </w:r>
    </w:p>
    <w:p w14:paraId="3360A1FA" w14:textId="77777777" w:rsidR="00126BEB" w:rsidRPr="00126BEB" w:rsidRDefault="00126BEB" w:rsidP="00126BEB">
      <w:pPr>
        <w:pStyle w:val="BodyText"/>
        <w:spacing w:after="0"/>
        <w:ind w:left="1494" w:firstLine="0"/>
        <w:rPr>
          <w:color w:val="auto"/>
          <w:szCs w:val="27"/>
        </w:rPr>
      </w:pPr>
    </w:p>
    <w:p w14:paraId="744B7CDF" w14:textId="154AF3D0" w:rsidR="00004937" w:rsidRDefault="00046764" w:rsidP="00BB53F3">
      <w:pPr>
        <w:pStyle w:val="Heading2"/>
        <w:numPr>
          <w:ilvl w:val="0"/>
          <w:numId w:val="0"/>
        </w:numPr>
        <w:spacing w:line="360" w:lineRule="auto"/>
        <w:ind w:left="1440"/>
      </w:pPr>
      <w:r>
        <w:t>3</w:t>
      </w:r>
      <w:r w:rsidR="00547F38">
        <w:t xml:space="preserve">. </w:t>
      </w:r>
      <w:r w:rsidR="00CE4E96">
        <w:t>FORMATAÇÃO</w:t>
      </w:r>
    </w:p>
    <w:p w14:paraId="0F0278F1" w14:textId="779DE3D5" w:rsidR="00004937" w:rsidRDefault="00046764" w:rsidP="00BB53F3">
      <w:pPr>
        <w:pStyle w:val="Heading2"/>
        <w:numPr>
          <w:ilvl w:val="0"/>
          <w:numId w:val="0"/>
        </w:numPr>
        <w:spacing w:line="360" w:lineRule="auto"/>
        <w:ind w:left="1440"/>
      </w:pPr>
      <w:r>
        <w:t>3</w:t>
      </w:r>
      <w:r w:rsidR="00547F38">
        <w:t>.1</w:t>
      </w:r>
      <w:r>
        <w:t xml:space="preserve">. </w:t>
      </w:r>
      <w:r w:rsidR="00547F38">
        <w:t>Dados dos autores, Resumo e Abstract</w:t>
      </w:r>
    </w:p>
    <w:p w14:paraId="6CE667D3" w14:textId="77777777" w:rsidR="00004937" w:rsidRDefault="00547F38">
      <w:pPr>
        <w:ind w:firstLine="708"/>
        <w:jc w:val="both"/>
      </w:pPr>
      <w:r>
        <w:rPr>
          <w:bCs/>
        </w:rPr>
        <w:t xml:space="preserve">Reforçando, os dados dos autores (nome, titulação, afiliação e e-mail) </w:t>
      </w:r>
      <w:r>
        <w:rPr>
          <w:b/>
        </w:rPr>
        <w:t>NÃO DEVERÃO</w:t>
      </w:r>
      <w:r>
        <w:t xml:space="preserve"> constar no corpo do trabalho. Essas informações serão fornecidas pelos autores na etapa de submissão do trabalho e estarão sintetizadas no cadastro do sistema.</w:t>
      </w:r>
    </w:p>
    <w:p w14:paraId="7B913C49" w14:textId="77777777" w:rsidR="00004937" w:rsidRDefault="00004937"/>
    <w:p w14:paraId="0DC2C664" w14:textId="1B830071" w:rsidR="00004937" w:rsidRDefault="00046764" w:rsidP="00BB53F3">
      <w:pPr>
        <w:pStyle w:val="Heading2"/>
        <w:numPr>
          <w:ilvl w:val="0"/>
          <w:numId w:val="0"/>
        </w:numPr>
        <w:spacing w:line="360" w:lineRule="auto"/>
        <w:ind w:left="1440"/>
      </w:pPr>
      <w:r>
        <w:t>3.2.</w:t>
      </w:r>
      <w:r w:rsidR="00547F38">
        <w:t xml:space="preserve"> Formatação do texto</w:t>
      </w:r>
    </w:p>
    <w:p w14:paraId="0441A633" w14:textId="77777777" w:rsidR="00004937" w:rsidRDefault="00547F38">
      <w:pPr>
        <w:pStyle w:val="BodyText"/>
        <w:spacing w:after="0"/>
        <w:ind w:firstLine="709"/>
        <w:rPr>
          <w:lang w:val="pt-BR"/>
        </w:rPr>
      </w:pPr>
      <w:r>
        <w:rPr>
          <w:lang w:val="pt-BR"/>
        </w:rPr>
        <w:t xml:space="preserve">O trabalho deverá ser formatado no tamanho A4 (210 x 297 mm), as margens superior e esquerda devem ter 3,0 cm e as margens inferior e direita devem ter 2,0 cm. </w:t>
      </w:r>
    </w:p>
    <w:p w14:paraId="6591AB05" w14:textId="06FA60B0" w:rsidR="00004937" w:rsidRDefault="00547F38">
      <w:pPr>
        <w:ind w:firstLine="708"/>
        <w:jc w:val="both"/>
        <w:rPr>
          <w:bCs/>
        </w:rPr>
      </w:pPr>
      <w:r>
        <w:rPr>
          <w:bCs/>
        </w:rPr>
        <w:t xml:space="preserve">O trabalho deverá obedecer às normas da ABNT. </w:t>
      </w:r>
      <w:r>
        <w:t>As citações devem ser feitas conforme a NBR 10520 (ASSOCIAÇÃO BRASILEIRA DE NORMAS TÉCNICAS, 2002a)</w:t>
      </w:r>
      <w:r w:rsidR="003F1663">
        <w:t xml:space="preserve"> ou APA de acordo com o sistema autor-data</w:t>
      </w:r>
      <w:r>
        <w:t>.</w:t>
      </w:r>
    </w:p>
    <w:p w14:paraId="205ADD5F" w14:textId="62552F7E" w:rsidR="00004937" w:rsidRDefault="00547F38">
      <w:pPr>
        <w:ind w:firstLine="708"/>
        <w:jc w:val="both"/>
        <w:rPr>
          <w:bCs/>
        </w:rPr>
      </w:pPr>
      <w:r>
        <w:rPr>
          <w:bCs/>
        </w:rPr>
        <w:t>Os títulos das seções do trabalho devem ser posicionados à esquerda, em negrito, numerados com algarismos arábicos (1, 2, 3, etc), deve-se utilizar fonte Times New Roman tamanho 12. Não deverá ser colocado ponto final nos títulos. Eles deverão ser formatados em letra maiúscula e quanto aos subtítulos, somente a primeira letra dev</w:t>
      </w:r>
      <w:r w:rsidR="00B069FD">
        <w:rPr>
          <w:bCs/>
        </w:rPr>
        <w:t>e</w:t>
      </w:r>
      <w:r>
        <w:rPr>
          <w:bCs/>
        </w:rPr>
        <w:t xml:space="preserve">rá ser maiúscula, e as demais minúsculas. </w:t>
      </w:r>
    </w:p>
    <w:p w14:paraId="58EB5755" w14:textId="77777777" w:rsidR="00004937" w:rsidRDefault="00547F38">
      <w:pPr>
        <w:ind w:firstLine="708"/>
        <w:jc w:val="both"/>
        <w:rPr>
          <w:bCs/>
        </w:rPr>
      </w:pPr>
      <w:r>
        <w:rPr>
          <w:bCs/>
        </w:rPr>
        <w:t xml:space="preserve">O corpo do texto deve iniciar logo abaixo dos títulos das seções e respectivos subtítulos sendo utilizada fonte Times New Romam, tamanho 12, com texto justificado, com espaçamento simples. O início de cada parágrafo deverá ter um recuo de 1,25 cm. O corpo do texto deverá utilizar um espaçamento de 0 pt abaixo. </w:t>
      </w:r>
    </w:p>
    <w:p w14:paraId="57823F34" w14:textId="77777777" w:rsidR="00004937" w:rsidRDefault="00004937">
      <w:pPr>
        <w:ind w:firstLine="708"/>
        <w:jc w:val="both"/>
      </w:pPr>
    </w:p>
    <w:p w14:paraId="3ABF9A3D" w14:textId="3C7C9E76" w:rsidR="00004937" w:rsidRDefault="00046764" w:rsidP="00BB53F3">
      <w:pPr>
        <w:pStyle w:val="Heading2"/>
        <w:numPr>
          <w:ilvl w:val="0"/>
          <w:numId w:val="0"/>
        </w:numPr>
        <w:spacing w:line="360" w:lineRule="auto"/>
        <w:ind w:left="1440"/>
      </w:pPr>
      <w:r>
        <w:t>3.3.</w:t>
      </w:r>
      <w:r w:rsidR="00547F38">
        <w:t xml:space="preserve"> Formatação de figuras, quadros e tabelas</w:t>
      </w:r>
    </w:p>
    <w:p w14:paraId="638CE2A9" w14:textId="77777777" w:rsidR="00004937" w:rsidRDefault="00547F38">
      <w:pPr>
        <w:pStyle w:val="BodyText"/>
        <w:spacing w:after="0"/>
        <w:rPr>
          <w:lang w:val="pt-BR"/>
        </w:rPr>
      </w:pPr>
      <w:r>
        <w:t>Todas a</w:t>
      </w:r>
      <w:r>
        <w:rPr>
          <w:lang w:val="pt-BR"/>
        </w:rPr>
        <w:t xml:space="preserve">s figuras, tabelas e quadros devem ser formatados de acordo com a </w:t>
      </w:r>
      <w:r>
        <w:t>Associação Brasileira de Normas Técnicas (2001)</w:t>
      </w:r>
      <w:r>
        <w:rPr>
          <w:lang w:val="pt-BR"/>
        </w:rPr>
        <w:t xml:space="preserve">. </w:t>
      </w:r>
    </w:p>
    <w:p w14:paraId="2EE058B1" w14:textId="77777777" w:rsidR="00004937" w:rsidRDefault="00547F38">
      <w:pPr>
        <w:pStyle w:val="BodyText"/>
        <w:spacing w:after="0"/>
        <w:rPr>
          <w:lang w:val="pt-BR"/>
        </w:rPr>
      </w:pPr>
      <w:r>
        <w:rPr>
          <w:lang w:val="pt-BR"/>
        </w:rPr>
        <w:t xml:space="preserve">Deve ser mantido um espaçamento de 6 (seis) pontos entre o corpo do texto e as Figuras, quadros ou Tabelas. Entre as legendas e o corpo do texto também deve haver um espaçamento de 6 (seis) pontos. </w:t>
      </w:r>
    </w:p>
    <w:p w14:paraId="6FB75C55" w14:textId="77777777" w:rsidR="00004937" w:rsidRDefault="00547F38">
      <w:pPr>
        <w:pStyle w:val="BodyText"/>
        <w:spacing w:after="0"/>
        <w:rPr>
          <w:lang w:val="pt-BR"/>
        </w:rPr>
      </w:pPr>
      <w:r>
        <w:rPr>
          <w:lang w:val="pt-BR"/>
        </w:rPr>
        <w:t xml:space="preserve">As figuras (esquemas, gráficos, organogramas, fluxogramas, etc.) devem ser elaboradas em documento a parte e depois coladas no texto do trabalho para que não haja desconfiguração. A opção de colagem deverá ser do tipo “especial”, como “imagem” e deverá ter </w:t>
      </w:r>
      <w:r>
        <w:rPr>
          <w:i/>
          <w:lang w:val="pt-BR"/>
        </w:rPr>
        <w:t>layout</w:t>
      </w:r>
      <w:r>
        <w:rPr>
          <w:lang w:val="pt-BR"/>
        </w:rPr>
        <w:t xml:space="preserve"> </w:t>
      </w:r>
      <w:r>
        <w:rPr>
          <w:lang w:val="pt-BR"/>
        </w:rPr>
        <w:lastRenderedPageBreak/>
        <w:t xml:space="preserve">centralizado e sem sobreposição (opção avançada de colagem do Microsoft Word). As legendas devem ser posicionadas abaixo delas, justificadas à esquerda,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A fonte da figura deverá ser informada logo abaixo do título, informando a autoria própria e/ou a referência bibliográfica, caso haja. </w:t>
      </w:r>
    </w:p>
    <w:p w14:paraId="685E2781" w14:textId="77777777" w:rsidR="00004937" w:rsidRDefault="00547F38">
      <w:pPr>
        <w:pStyle w:val="BodyText"/>
        <w:spacing w:after="0"/>
        <w:rPr>
          <w:lang w:val="pt-BR"/>
        </w:rPr>
      </w:pPr>
      <w:r>
        <w:rPr>
          <w:lang w:val="pt-BR"/>
        </w:rPr>
        <w:t>Segue um exemplo de formatação de figura:</w:t>
      </w:r>
    </w:p>
    <w:p w14:paraId="7F1E7F2A" w14:textId="77777777" w:rsidR="00004937" w:rsidRDefault="00547F38">
      <w:pPr>
        <w:pStyle w:val="BodyText"/>
      </w:pPr>
      <w:r>
        <w:rPr>
          <w:noProof/>
          <w:lang w:val="pt-BR"/>
        </w:rPr>
        <w:drawing>
          <wp:anchor distT="0" distB="0" distL="133350" distR="123190" simplePos="0" relativeHeight="2" behindDoc="0" locked="0" layoutInCell="1" allowOverlap="1" wp14:anchorId="739ED955" wp14:editId="30048831">
            <wp:simplePos x="0" y="0"/>
            <wp:positionH relativeFrom="column">
              <wp:align>center</wp:align>
            </wp:positionH>
            <wp:positionV relativeFrom="paragraph">
              <wp:posOffset>134620</wp:posOffset>
            </wp:positionV>
            <wp:extent cx="2466975" cy="1946910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15F66" w14:textId="77777777" w:rsidR="00004937" w:rsidRDefault="00004937">
      <w:pPr>
        <w:spacing w:after="120"/>
        <w:jc w:val="both"/>
      </w:pPr>
    </w:p>
    <w:p w14:paraId="5FB5B0AF" w14:textId="77777777" w:rsidR="00004937" w:rsidRDefault="00004937">
      <w:pPr>
        <w:spacing w:after="120"/>
        <w:jc w:val="both"/>
      </w:pPr>
    </w:p>
    <w:p w14:paraId="5848013D" w14:textId="77777777" w:rsidR="00004937" w:rsidRDefault="00004937">
      <w:pPr>
        <w:pStyle w:val="Caption"/>
        <w:rPr>
          <w:lang w:val="pt-BR"/>
        </w:rPr>
      </w:pPr>
    </w:p>
    <w:p w14:paraId="5D646EEE" w14:textId="77777777" w:rsidR="00004937" w:rsidRDefault="00004937">
      <w:pPr>
        <w:pStyle w:val="Caption"/>
        <w:spacing w:after="120" w:line="360" w:lineRule="auto"/>
      </w:pPr>
    </w:p>
    <w:p w14:paraId="71007E45" w14:textId="77777777" w:rsidR="00004937" w:rsidRDefault="00004937">
      <w:pPr>
        <w:pStyle w:val="Caption"/>
        <w:spacing w:after="120" w:line="360" w:lineRule="auto"/>
      </w:pPr>
    </w:p>
    <w:p w14:paraId="3AF906CA" w14:textId="77777777" w:rsidR="00004937" w:rsidRDefault="00004937">
      <w:pPr>
        <w:pStyle w:val="Caption"/>
        <w:spacing w:after="120" w:line="360" w:lineRule="auto"/>
      </w:pPr>
    </w:p>
    <w:p w14:paraId="7E86589C" w14:textId="77777777" w:rsidR="00004937" w:rsidRDefault="00004937">
      <w:pPr>
        <w:pStyle w:val="Caption"/>
        <w:spacing w:after="120" w:line="360" w:lineRule="auto"/>
      </w:pPr>
    </w:p>
    <w:p w14:paraId="030241BA" w14:textId="77777777" w:rsidR="00004937" w:rsidRDefault="00004937">
      <w:pPr>
        <w:pStyle w:val="Pargrafos"/>
        <w:tabs>
          <w:tab w:val="left" w:pos="709"/>
        </w:tabs>
        <w:spacing w:line="240" w:lineRule="auto"/>
        <w:ind w:firstLine="0"/>
        <w:jc w:val="center"/>
        <w:rPr>
          <w:b/>
          <w:sz w:val="20"/>
          <w:szCs w:val="20"/>
        </w:rPr>
      </w:pPr>
    </w:p>
    <w:p w14:paraId="08A02329" w14:textId="77777777"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1.  </w:t>
      </w:r>
      <w:r>
        <w:rPr>
          <w:sz w:val="20"/>
          <w:szCs w:val="20"/>
        </w:rPr>
        <w:t>Elementos Críticos no Processo de Implementação de um SMD.</w:t>
      </w:r>
    </w:p>
    <w:p w14:paraId="0271A448" w14:textId="77777777"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</w:pPr>
      <w:r>
        <w:rPr>
          <w:sz w:val="20"/>
          <w:szCs w:val="20"/>
        </w:rPr>
        <w:t>Fonte: ATTADIA (2004, p.45).</w:t>
      </w:r>
    </w:p>
    <w:p w14:paraId="5CB81418" w14:textId="77777777" w:rsidR="00004937" w:rsidRDefault="00004937">
      <w:pPr>
        <w:pStyle w:val="BodyText"/>
        <w:spacing w:after="0"/>
        <w:rPr>
          <w:lang w:val="pt-BR"/>
        </w:rPr>
      </w:pPr>
    </w:p>
    <w:p w14:paraId="1CE7C547" w14:textId="77777777" w:rsidR="00004937" w:rsidRDefault="00547F38">
      <w:pPr>
        <w:pStyle w:val="BodyText"/>
        <w:spacing w:after="0"/>
        <w:rPr>
          <w:lang w:val="pt-BR"/>
        </w:rPr>
      </w:pPr>
      <w:r>
        <w:rPr>
          <w:lang w:val="pt-BR"/>
        </w:rPr>
        <w:t xml:space="preserve">No caso das tabelas, o título da legenda deve ser posicionado acima delas e estar centralizado,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Quanto à fonte da tabela, deverá ser informada logo abaixo da mesma, informando a autoria própria e/ou a referência bibliográfica, caso haja. A fonte deverá estar alinhada à esquerda. </w:t>
      </w:r>
    </w:p>
    <w:p w14:paraId="0287EF3E" w14:textId="77777777" w:rsidR="00004937" w:rsidRDefault="00004937">
      <w:pPr>
        <w:pStyle w:val="BodyText"/>
        <w:spacing w:after="0"/>
        <w:rPr>
          <w:lang w:val="pt-BR"/>
        </w:rPr>
      </w:pPr>
    </w:p>
    <w:p w14:paraId="5D1453E2" w14:textId="77777777" w:rsidR="00004937" w:rsidRDefault="00547F38" w:rsidP="00731A4C">
      <w:pPr>
        <w:pStyle w:val="Caption"/>
        <w:spacing w:line="360" w:lineRule="auto"/>
      </w:pPr>
      <w:r>
        <w:rPr>
          <w:b/>
          <w:lang w:val="pt-BR"/>
        </w:rPr>
        <w:t>TABELA  1.</w:t>
      </w:r>
      <w:r>
        <w:t>Gênero</w:t>
      </w:r>
    </w:p>
    <w:tbl>
      <w:tblPr>
        <w:tblW w:w="5000" w:type="pct"/>
        <w:jc w:val="center"/>
        <w:tblBorders>
          <w:top w:val="single" w:sz="4" w:space="0" w:color="00000A"/>
          <w:bottom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297"/>
        <w:gridCol w:w="2049"/>
        <w:gridCol w:w="2725"/>
      </w:tblGrid>
      <w:tr w:rsidR="00004937" w14:paraId="2ABAA38B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6FE2E6CE" w14:textId="77777777" w:rsidR="00004937" w:rsidRDefault="00547F38" w:rsidP="00731A4C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Sexo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6EBD67A4" w14:textId="77777777" w:rsidR="00004937" w:rsidRDefault="00731A4C" w:rsidP="00731A4C">
            <w:pPr>
              <w:spacing w:line="360" w:lineRule="auto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Quantidade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733DF3B0" w14:textId="77777777" w:rsidR="00004937" w:rsidRDefault="00731A4C" w:rsidP="00731A4C">
            <w:pPr>
              <w:spacing w:line="360" w:lineRule="auto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Percentual</w:t>
            </w:r>
          </w:p>
        </w:tc>
      </w:tr>
      <w:tr w:rsidR="00004937" w14:paraId="379A2D95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5520E808" w14:textId="77777777" w:rsidR="00004937" w:rsidRDefault="00547F38" w:rsidP="00731A4C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Feminino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6A726142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4109FF76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</w:tr>
      <w:tr w:rsidR="00004937" w14:paraId="7B9CD8B0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30D36D32" w14:textId="77777777" w:rsidR="00004937" w:rsidRDefault="00547F38" w:rsidP="00731A4C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Masculino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3A10D641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563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32F85335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94</w:t>
            </w:r>
          </w:p>
        </w:tc>
      </w:tr>
      <w:tr w:rsidR="00004937" w14:paraId="6726D417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4B31E03B" w14:textId="77777777" w:rsidR="00004937" w:rsidRDefault="00547F38" w:rsidP="00731A4C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537420DB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291D6134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</w:tbl>
    <w:p w14:paraId="57A36C24" w14:textId="77777777" w:rsidR="00004937" w:rsidRDefault="00547F38" w:rsidP="00731A4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Fonte: Dados da pesquisa</w:t>
      </w:r>
    </w:p>
    <w:p w14:paraId="626BB835" w14:textId="77777777" w:rsidR="00004937" w:rsidRDefault="00547F38">
      <w:pPr>
        <w:pStyle w:val="BodyText"/>
        <w:spacing w:after="0"/>
        <w:rPr>
          <w:lang w:val="pt-BR"/>
        </w:rPr>
      </w:pPr>
      <w:r>
        <w:rPr>
          <w:lang w:val="pt-BR"/>
        </w:rPr>
        <w:t xml:space="preserve">Quanto aos quadros, o título da legenda deverá ser posicionado acima deles e estar alinhado à esquerda,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Quanto à fonte do quadro, deverá ser inserido logo abaixo do mesmo,  informando a autoria própria e/ou a referência bibliográfica, caso haja. A fonte deverá estar alinhada à esquerda. </w:t>
      </w:r>
    </w:p>
    <w:p w14:paraId="3961526B" w14:textId="77777777" w:rsidR="00BB53F3" w:rsidRDefault="00BB53F3" w:rsidP="00BB53F3"/>
    <w:p w14:paraId="432476BE" w14:textId="30E0C138" w:rsidR="00004937" w:rsidRDefault="00547F38" w:rsidP="00BB53F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QUADRO 1: </w:t>
      </w:r>
      <w:r>
        <w:rPr>
          <w:sz w:val="20"/>
          <w:szCs w:val="20"/>
        </w:rPr>
        <w:t>Categorias de Valores</w:t>
      </w:r>
    </w:p>
    <w:tbl>
      <w:tblPr>
        <w:tblW w:w="927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04"/>
        <w:gridCol w:w="2488"/>
        <w:gridCol w:w="5483"/>
      </w:tblGrid>
      <w:tr w:rsidR="00004937" w14:paraId="4D3F54A2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68EC23D3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Categoria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46273676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69611A6A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Exemplos</w:t>
            </w:r>
          </w:p>
        </w:tc>
      </w:tr>
      <w:tr w:rsidR="00004937" w14:paraId="273CD9EB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9EBBEC" w14:textId="77777777"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9C03E2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Condições de existência desejáveis relacionadas às metas que uma pessoa </w:t>
            </w:r>
            <w:r>
              <w:rPr>
                <w:sz w:val="20"/>
                <w:szCs w:val="20"/>
              </w:rPr>
              <w:lastRenderedPageBreak/>
              <w:t xml:space="preserve">gostaria de atingir durante a vida 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4DC2F4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Vida confortável (prospera), vida ativa e estimulante, sentido de realização, segurança familiar, liberdade, paz (ausência de conflitos), beleza, igualdade, felicidade, harmonia interior, reconhecimento e respeito, amizade e companheirismo, sabedoria</w:t>
            </w:r>
          </w:p>
        </w:tc>
      </w:tr>
      <w:tr w:rsidR="00004937" w14:paraId="0ECCF539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80C697" w14:textId="77777777"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Instrumentais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4F6DDD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Modos preferenciais de comportamento ou os meios para se chegar à</w:t>
            </w:r>
            <w:r w:rsidR="00F1356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metas dos valores terminais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369D69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Ambição, visão ampla, eficácia, prestatividade, alegria, limpeza,</w:t>
            </w:r>
          </w:p>
          <w:p w14:paraId="5741B516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honestidade, coragem, perdão, imaginação, autoconfiança, inteligência, racionalidade, afetividade, obediência, responsabilidade, autocontrole e polidez</w:t>
            </w:r>
          </w:p>
        </w:tc>
      </w:tr>
    </w:tbl>
    <w:p w14:paraId="67E83238" w14:textId="77777777" w:rsidR="00004937" w:rsidRDefault="00547F38">
      <w:pPr>
        <w:jc w:val="both"/>
        <w:rPr>
          <w:sz w:val="20"/>
          <w:szCs w:val="20"/>
        </w:rPr>
      </w:pPr>
      <w:r>
        <w:rPr>
          <w:sz w:val="20"/>
          <w:szCs w:val="20"/>
        </w:rPr>
        <w:t>Fonte: ROBBINS; JUDGE; SOBRAL (2010, p</w:t>
      </w:r>
      <w:r w:rsidR="00F13564">
        <w:rPr>
          <w:sz w:val="20"/>
          <w:szCs w:val="20"/>
        </w:rPr>
        <w:t>.</w:t>
      </w:r>
      <w:r>
        <w:rPr>
          <w:sz w:val="20"/>
          <w:szCs w:val="20"/>
        </w:rPr>
        <w:t xml:space="preserve"> 140)</w:t>
      </w:r>
    </w:p>
    <w:p w14:paraId="51DB761E" w14:textId="77777777" w:rsidR="00004937" w:rsidRDefault="00004937">
      <w:pPr>
        <w:pStyle w:val="BodyText"/>
        <w:spacing w:after="0"/>
        <w:rPr>
          <w:lang w:val="pt-PT"/>
        </w:rPr>
      </w:pPr>
    </w:p>
    <w:p w14:paraId="5C3DFC70" w14:textId="3DA4B5CF" w:rsidR="00004937" w:rsidRDefault="00046764" w:rsidP="00BB53F3">
      <w:pPr>
        <w:pStyle w:val="Heading2"/>
        <w:numPr>
          <w:ilvl w:val="0"/>
          <w:numId w:val="0"/>
        </w:numPr>
        <w:spacing w:line="360" w:lineRule="auto"/>
        <w:ind w:left="1440"/>
      </w:pPr>
      <w:r>
        <w:t xml:space="preserve">3.4. </w:t>
      </w:r>
      <w:r w:rsidR="00547F38">
        <w:t>Referências bibliográficas</w:t>
      </w:r>
    </w:p>
    <w:p w14:paraId="510A424F" w14:textId="112DB0BB" w:rsidR="00004937" w:rsidRDefault="00547F38">
      <w:pPr>
        <w:pStyle w:val="BodyText"/>
        <w:spacing w:after="0"/>
        <w:rPr>
          <w:lang w:val="pt-BR"/>
        </w:rPr>
      </w:pPr>
      <w:r>
        <w:rPr>
          <w:lang w:val="pt-PT"/>
        </w:rPr>
        <w:t>As referências bibliográficas devem estar relacionadas no final do texto</w:t>
      </w:r>
      <w:r w:rsidR="00544327">
        <w:rPr>
          <w:lang w:val="pt-PT"/>
        </w:rPr>
        <w:t xml:space="preserve"> de acordo com o sistema autor-data,</w:t>
      </w:r>
      <w:r>
        <w:rPr>
          <w:lang w:val="pt-PT"/>
        </w:rPr>
        <w:t xml:space="preserve"> seguindo o padrão ABNT, estabelecido pela norma NBR 6023 </w:t>
      </w:r>
      <w:r>
        <w:rPr>
          <w:lang w:val="pt-BR"/>
        </w:rPr>
        <w:t>(</w:t>
      </w:r>
      <w:r>
        <w:t>ASSOCIAÇÃO BRASILEIRA DE NORMAS TÉCNICAS, 2002b)</w:t>
      </w:r>
      <w:r w:rsidR="00544327">
        <w:t xml:space="preserve"> ou de acordo com as normas APA</w:t>
      </w:r>
      <w:r w:rsidR="00B66D6F">
        <w:t xml:space="preserve">. </w:t>
      </w:r>
      <w:r>
        <w:rPr>
          <w:lang w:val="pt-BR"/>
        </w:rPr>
        <w:t xml:space="preserve">Somente devem ser incluídas na seção relativa às referências as obras citadas no texto. Elas devem estar em ordem alfabética e não devem ser numeradas. </w:t>
      </w:r>
    </w:p>
    <w:p w14:paraId="119EA093" w14:textId="77777777" w:rsidR="00004937" w:rsidRDefault="00547F38">
      <w:pPr>
        <w:pStyle w:val="BodyText"/>
        <w:spacing w:after="0"/>
      </w:pPr>
      <w:r>
        <w:t xml:space="preserve">Deve-se utilizar fonte </w:t>
      </w:r>
      <w:r>
        <w:rPr>
          <w:i/>
          <w:lang w:val="pt-BR"/>
        </w:rPr>
        <w:t>Times New Roman</w:t>
      </w:r>
      <w:r>
        <w:rPr>
          <w:lang w:val="pt-BR"/>
        </w:rPr>
        <w:t>, tamanho 10 (dez),</w:t>
      </w:r>
      <w:r>
        <w:t xml:space="preserve"> para as referências, com um espaçamento igual ao do corpo do texto. </w:t>
      </w:r>
    </w:p>
    <w:p w14:paraId="0D82F302" w14:textId="71D84A63" w:rsidR="00004937" w:rsidRDefault="00547F38">
      <w:pPr>
        <w:pStyle w:val="BodyText"/>
        <w:spacing w:after="0"/>
        <w:rPr>
          <w:lang w:val="pt-BR"/>
        </w:rPr>
      </w:pPr>
      <w:r>
        <w:t xml:space="preserve">Alguns exemplos comuns estão apresentados na seção referências bibliogréficas desse documento. </w:t>
      </w:r>
      <w:r>
        <w:rPr>
          <w:lang w:val="pt-BR"/>
        </w:rPr>
        <w:t xml:space="preserve">As referências apresentadas na sequência deverão servir de exemplo de como formatar alguns tipos comuns de referências bibliográficas: </w:t>
      </w:r>
    </w:p>
    <w:p w14:paraId="73B151C4" w14:textId="77777777" w:rsidR="00004937" w:rsidRDefault="00004937" w:rsidP="003C6508">
      <w:pPr>
        <w:pStyle w:val="BodyText"/>
        <w:spacing w:after="0"/>
        <w:ind w:firstLine="0"/>
        <w:rPr>
          <w:lang w:val="pt-BR"/>
        </w:rPr>
      </w:pPr>
    </w:p>
    <w:p w14:paraId="749AB553" w14:textId="7CA2B2C1" w:rsidR="00004937" w:rsidRDefault="00046764">
      <w:pPr>
        <w:spacing w:line="360" w:lineRule="auto"/>
      </w:pPr>
      <w:r>
        <w:rPr>
          <w:b/>
        </w:rPr>
        <w:t xml:space="preserve">4. </w:t>
      </w:r>
      <w:r w:rsidR="00547F38">
        <w:rPr>
          <w:b/>
        </w:rPr>
        <w:t xml:space="preserve">REFERÊNCIAS BIBLIOGRÁFICAS </w:t>
      </w:r>
    </w:p>
    <w:p w14:paraId="6E2B2B5C" w14:textId="77777777" w:rsidR="00731A4C" w:rsidRDefault="00731A4C">
      <w:pPr>
        <w:pStyle w:val="Bibliography"/>
        <w:spacing w:line="360" w:lineRule="auto"/>
      </w:pPr>
    </w:p>
    <w:p w14:paraId="092B4C28" w14:textId="77777777" w:rsidR="00004937" w:rsidRPr="00731A4C" w:rsidRDefault="00547F38" w:rsidP="00731A4C">
      <w:pPr>
        <w:pStyle w:val="Bibliography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14724</w:t>
      </w:r>
      <w:r w:rsidRPr="00731A4C">
        <w:t xml:space="preserve">: </w:t>
      </w:r>
      <w:r w:rsidRPr="00731A4C">
        <w:rPr>
          <w:bCs/>
        </w:rPr>
        <w:t>Informação e Documentação -  Trabalhos acadêmicos - Apresentação</w:t>
      </w:r>
      <w:r w:rsidRPr="00731A4C">
        <w:t>. Rio de Janeiro: ABNT, 2001.</w:t>
      </w:r>
    </w:p>
    <w:p w14:paraId="5D154504" w14:textId="77777777" w:rsidR="00004937" w:rsidRPr="00731A4C" w:rsidRDefault="00547F38" w:rsidP="00731A4C">
      <w:pPr>
        <w:pStyle w:val="Bibliography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10520:</w:t>
      </w:r>
      <w:r w:rsidRPr="00731A4C">
        <w:rPr>
          <w:bCs/>
        </w:rPr>
        <w:t>Informação e Documentação - Citações em Documentos - Apresentação</w:t>
      </w:r>
      <w:r w:rsidRPr="00731A4C">
        <w:t>. Rio de Janeiro: ABNT, 2002a.</w:t>
      </w:r>
    </w:p>
    <w:p w14:paraId="140583EC" w14:textId="77777777" w:rsidR="00004937" w:rsidRPr="00731A4C" w:rsidRDefault="00547F38" w:rsidP="00731A4C">
      <w:pPr>
        <w:pStyle w:val="Bibliography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6023:</w:t>
      </w:r>
      <w:r w:rsidRPr="00731A4C">
        <w:rPr>
          <w:bCs/>
        </w:rPr>
        <w:t xml:space="preserve"> Informação e Documentação - Referências - Elaboração</w:t>
      </w:r>
      <w:r w:rsidRPr="00731A4C">
        <w:t>. Rio de Janeiro: ABNT, 2002b.</w:t>
      </w:r>
    </w:p>
    <w:p w14:paraId="32A2A391" w14:textId="77777777" w:rsidR="00004937" w:rsidRPr="00731A4C" w:rsidRDefault="00547F38" w:rsidP="00731A4C">
      <w:pPr>
        <w:pStyle w:val="Referncias"/>
        <w:jc w:val="both"/>
        <w:rPr>
          <w:lang w:val="pt-BR"/>
        </w:rPr>
      </w:pPr>
      <w:r w:rsidRPr="00731A4C">
        <w:t xml:space="preserve">ATTADIA, L. C. L. </w:t>
      </w:r>
      <w:r w:rsidRPr="00731A4C">
        <w:rPr>
          <w:b/>
        </w:rPr>
        <w:t>Uso da medição de desempenho para alinhar e comunicar a estratégia</w:t>
      </w:r>
      <w:r w:rsidRPr="00F13564">
        <w:t xml:space="preserve">: uma análise crítica do </w:t>
      </w:r>
      <w:r w:rsidRPr="00F13564">
        <w:rPr>
          <w:i/>
        </w:rPr>
        <w:t>Balanced Scorecard</w:t>
      </w:r>
      <w:r w:rsidRPr="00731A4C">
        <w:rPr>
          <w:b/>
        </w:rPr>
        <w:t>.</w:t>
      </w:r>
      <w:r w:rsidRPr="00731A4C">
        <w:t xml:space="preserve"> 2004</w:t>
      </w:r>
      <w:r w:rsidR="00C05F7F">
        <w:t>, 178f</w:t>
      </w:r>
      <w:r w:rsidRPr="00731A4C">
        <w:t>. Dissertação (Mestrado em Engenharia de Produção) - Programa de Pós-Grad</w:t>
      </w:r>
      <w:r w:rsidR="00C05F7F">
        <w:t>uação em Engenharia de Produção,</w:t>
      </w:r>
      <w:r w:rsidRPr="00731A4C">
        <w:rPr>
          <w:lang w:val="pt-BR"/>
        </w:rPr>
        <w:t>Universidade Federal de São Carlos</w:t>
      </w:r>
      <w:r w:rsidR="00C05F7F">
        <w:rPr>
          <w:lang w:val="pt-BR"/>
        </w:rPr>
        <w:t xml:space="preserve">, </w:t>
      </w:r>
      <w:r w:rsidRPr="00731A4C">
        <w:rPr>
          <w:lang w:val="pt-BR"/>
        </w:rPr>
        <w:t xml:space="preserve">São Carlos, 2004. </w:t>
      </w:r>
    </w:p>
    <w:p w14:paraId="2469B94F" w14:textId="77777777" w:rsidR="00004937" w:rsidRPr="00731A4C" w:rsidRDefault="00547F38" w:rsidP="00731A4C">
      <w:pPr>
        <w:spacing w:after="240"/>
        <w:jc w:val="both"/>
      </w:pPr>
      <w:r w:rsidRPr="00731A4C">
        <w:t xml:space="preserve">BATEMAN, T. S.; SNELL, S. A. </w:t>
      </w:r>
      <w:r w:rsidRPr="00731A4C">
        <w:rPr>
          <w:b/>
        </w:rPr>
        <w:t>Administração:</w:t>
      </w:r>
      <w:r w:rsidRPr="00731A4C">
        <w:t xml:space="preserve"> novo cenário competitivo. 2</w:t>
      </w:r>
      <w:r w:rsidR="00731A4C" w:rsidRPr="00731A4C">
        <w:t>. e</w:t>
      </w:r>
      <w:r w:rsidRPr="00731A4C">
        <w:t>d. São Paulo: Atlas 2006. p. 673.</w:t>
      </w:r>
    </w:p>
    <w:p w14:paraId="06F6D80E" w14:textId="77777777" w:rsidR="00C05F7F" w:rsidRDefault="00C05F7F" w:rsidP="00C05F7F">
      <w:pPr>
        <w:spacing w:after="240"/>
        <w:jc w:val="both"/>
      </w:pPr>
      <w:r>
        <w:t xml:space="preserve">SÃO PAULO (Estado). Decreto no 42.822, de 20 de janeiro de 1998. </w:t>
      </w:r>
      <w:r w:rsidRPr="00C05F7F">
        <w:rPr>
          <w:b/>
        </w:rPr>
        <w:t>Lex:</w:t>
      </w:r>
      <w:r>
        <w:t xml:space="preserve"> coletânea de legislação e jurisprudência, São Paulo, v. 62, n. 3, p. 217-220, 1998. </w:t>
      </w:r>
    </w:p>
    <w:p w14:paraId="46CB4815" w14:textId="77777777" w:rsidR="00C05F7F" w:rsidRDefault="00C05F7F" w:rsidP="00C05F7F">
      <w:pPr>
        <w:spacing w:after="240"/>
        <w:jc w:val="both"/>
      </w:pPr>
      <w:r>
        <w:lastRenderedPageBreak/>
        <w:t xml:space="preserve">BRASIL. Medida provisória no 1.569-9, de 11 de dezembro de 1997. </w:t>
      </w:r>
      <w:r w:rsidRPr="00C05F7F">
        <w:rPr>
          <w:b/>
        </w:rPr>
        <w:t>Diário Oficial [da] República Federativa do Brasil</w:t>
      </w:r>
      <w:r>
        <w:t>, Poder Executivo, Brasília, DF, 14 dez. 1997. Seção 1, p. 29514.</w:t>
      </w:r>
    </w:p>
    <w:p w14:paraId="7F9933E7" w14:textId="77777777" w:rsidR="00C05F7F" w:rsidRDefault="00C05F7F" w:rsidP="00C05F7F">
      <w:pPr>
        <w:spacing w:after="240"/>
        <w:jc w:val="both"/>
      </w:pPr>
      <w:r>
        <w:t xml:space="preserve">BRASIL. Constituição (1988). Emenda constitucional no 9, de 9 de novembro de 1995. </w:t>
      </w:r>
      <w:r w:rsidRPr="00C05F7F">
        <w:rPr>
          <w:b/>
        </w:rPr>
        <w:t>Lex:</w:t>
      </w:r>
      <w:r>
        <w:t xml:space="preserve"> legislação federal e marginália, São Paulo, v. 59, p. 1966, out./dez. 1995.</w:t>
      </w:r>
    </w:p>
    <w:p w14:paraId="336922CC" w14:textId="77777777" w:rsidR="00C05F7F" w:rsidRDefault="00C05F7F" w:rsidP="00C05F7F">
      <w:pPr>
        <w:spacing w:after="240"/>
        <w:jc w:val="both"/>
      </w:pPr>
      <w:r>
        <w:t xml:space="preserve">BRAYNER, A. R. A.; MEDEIROS, C. B. Incorporação do tempo emSGBD orientado a objetos. In: SIMPÓSIO BRASILEIRO DE BANCODE DADOS, 9., 1994, São Paulo. </w:t>
      </w:r>
      <w:r w:rsidRPr="00C05F7F">
        <w:rPr>
          <w:b/>
        </w:rPr>
        <w:t>Anais...</w:t>
      </w:r>
      <w:r>
        <w:t xml:space="preserve"> São Paulo: USP, 1994. p.16-29.</w:t>
      </w:r>
    </w:p>
    <w:p w14:paraId="6368CBF1" w14:textId="77777777" w:rsidR="00004937" w:rsidRPr="00731A4C" w:rsidRDefault="00C05F7F" w:rsidP="00C05F7F">
      <w:pPr>
        <w:spacing w:after="240"/>
        <w:jc w:val="both"/>
      </w:pPr>
      <w:r>
        <w:t xml:space="preserve">SILVA, R. N.; OLIVEIRA, R. Os limites pedagógicos do paradigma daqualidade total na educação. In: CONGRESSO DE INICIAÇÃOCIENTÍFICA DA UFPe, 4., 1996, Recife. </w:t>
      </w:r>
      <w:r w:rsidRPr="00C05F7F">
        <w:rPr>
          <w:b/>
        </w:rPr>
        <w:t>Anais eletrônicos...</w:t>
      </w:r>
      <w:r>
        <w:t xml:space="preserve"> Recife:UFPe, 1996. Disponível em: &lt;http://www. propesq. ufpe.br/anais/anais/educ/ce04.htm&gt;. Acesso em: 21 jan. 1997</w:t>
      </w:r>
      <w:r w:rsidR="00547F38" w:rsidRPr="00731A4C">
        <w:t xml:space="preserve">. </w:t>
      </w:r>
    </w:p>
    <w:p w14:paraId="4664C29A" w14:textId="77777777" w:rsidR="00004937" w:rsidRPr="00731A4C" w:rsidRDefault="00547F38" w:rsidP="00731A4C">
      <w:pPr>
        <w:pStyle w:val="Referncias"/>
        <w:jc w:val="both"/>
      </w:pPr>
      <w:r w:rsidRPr="00731A4C">
        <w:t xml:space="preserve">KAPLAN, R.. </w:t>
      </w:r>
      <w:r w:rsidRPr="00731A4C">
        <w:rPr>
          <w:i/>
        </w:rPr>
        <w:t>Balanced Scorecard</w:t>
      </w:r>
      <w:r w:rsidRPr="00731A4C">
        <w:t xml:space="preserve">. Entrevista com Robert Kaplan. In. JULIO, C. A.; SALIBE NETO, J. (Org.). </w:t>
      </w:r>
      <w:r w:rsidRPr="00731A4C">
        <w:rPr>
          <w:b/>
        </w:rPr>
        <w:t>Estratégia e planejamento: autores e conceitos imprescindíveis.</w:t>
      </w:r>
      <w:r w:rsidRPr="00731A4C">
        <w:t xml:space="preserve"> São Paulo: Publifolha, 2002. p.181 -186</w:t>
      </w:r>
      <w:r w:rsidR="00F13564">
        <w:t>.</w:t>
      </w:r>
    </w:p>
    <w:p w14:paraId="228A76EC" w14:textId="77777777" w:rsidR="00004937" w:rsidRPr="003C6508" w:rsidRDefault="00547F38" w:rsidP="00731A4C">
      <w:pPr>
        <w:spacing w:after="240"/>
        <w:jc w:val="both"/>
      </w:pPr>
      <w:r w:rsidRPr="00731A4C">
        <w:t xml:space="preserve">JABBOUR, C. J. C. et al. Gestão de recursos humanos e desempenho operacional: evidências empíricas. </w:t>
      </w:r>
      <w:r w:rsidRPr="003C6508">
        <w:rPr>
          <w:b/>
        </w:rPr>
        <w:t>Gestão&amp;Produção</w:t>
      </w:r>
      <w:r w:rsidRPr="003C6508">
        <w:t xml:space="preserve">, </w:t>
      </w:r>
      <w:r w:rsidR="00C05F7F" w:rsidRPr="003C6508">
        <w:t xml:space="preserve">São Carlos, </w:t>
      </w:r>
      <w:r w:rsidRPr="003C6508">
        <w:t>v. 19, n. 1, p. 347-360, 2012.</w:t>
      </w:r>
    </w:p>
    <w:p w14:paraId="34D8937C" w14:textId="4C7AB036" w:rsidR="00004937" w:rsidRDefault="00547F38" w:rsidP="00833162">
      <w:pPr>
        <w:spacing w:after="240"/>
        <w:jc w:val="both"/>
      </w:pPr>
      <w:r w:rsidRPr="003C6508">
        <w:t xml:space="preserve">JARZBLOWSKI, P; BALOGUN, J; SEIDL, D. Strategizing: the challenges of a practice perspective. </w:t>
      </w:r>
      <w:r w:rsidRPr="00731A4C">
        <w:rPr>
          <w:b/>
          <w:bCs/>
        </w:rPr>
        <w:t>HumanRelations</w:t>
      </w:r>
      <w:r w:rsidRPr="00731A4C">
        <w:t xml:space="preserve">, </w:t>
      </w:r>
      <w:r w:rsidR="00C05F7F">
        <w:t xml:space="preserve">[S.l.], </w:t>
      </w:r>
      <w:r w:rsidRPr="00731A4C">
        <w:t>v. 60, n. 5, p. 60-78, 2007.</w:t>
      </w:r>
    </w:p>
    <w:sectPr w:rsidR="00004937" w:rsidSect="00AC74B2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34945" w14:textId="77777777" w:rsidR="0095748B" w:rsidRDefault="0095748B">
      <w:r>
        <w:separator/>
      </w:r>
    </w:p>
  </w:endnote>
  <w:endnote w:type="continuationSeparator" w:id="0">
    <w:p w14:paraId="0A4AB106" w14:textId="77777777" w:rsidR="0095748B" w:rsidRDefault="00957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B9230" w14:textId="1B8DBE6D" w:rsidR="00004937" w:rsidRPr="00731A4C" w:rsidRDefault="00547F38">
    <w:pPr>
      <w:pStyle w:val="Footer"/>
      <w:spacing w:before="360"/>
    </w:pPr>
    <w:r w:rsidRPr="00731A4C">
      <w:rPr>
        <w:sz w:val="18"/>
        <w:szCs w:val="18"/>
      </w:rPr>
      <w:t>I</w:t>
    </w:r>
    <w:r w:rsidR="00C70E40">
      <w:rPr>
        <w:sz w:val="18"/>
        <w:szCs w:val="18"/>
      </w:rPr>
      <w:t>V</w:t>
    </w:r>
    <w:r w:rsidRPr="00731A4C">
      <w:rPr>
        <w:sz w:val="18"/>
        <w:szCs w:val="18"/>
      </w:rPr>
      <w:t xml:space="preserve"> SIMPÓSIO EM GESTÃO DO AGRONEGÓCIO. </w:t>
    </w:r>
    <w:r w:rsidR="00BE4251" w:rsidRPr="00BE4251">
      <w:rPr>
        <w:b/>
        <w:sz w:val="18"/>
        <w:szCs w:val="18"/>
      </w:rPr>
      <w:t>Empreendedorismo n</w:t>
    </w:r>
    <w:r w:rsidR="008A27B7" w:rsidRPr="00BE4251">
      <w:rPr>
        <w:b/>
        <w:sz w:val="18"/>
        <w:szCs w:val="18"/>
      </w:rPr>
      <w:t>o</w:t>
    </w:r>
    <w:r w:rsidR="008A27B7" w:rsidRPr="00731A4C">
      <w:rPr>
        <w:b/>
        <w:sz w:val="18"/>
        <w:szCs w:val="18"/>
      </w:rPr>
      <w:t xml:space="preserve"> Agronegócio</w:t>
    </w:r>
    <w:r w:rsidR="008A27B7" w:rsidRPr="00731A4C">
      <w:rPr>
        <w:sz w:val="18"/>
        <w:szCs w:val="18"/>
      </w:rPr>
      <w:t>, Jaboticabal-SP: 0</w:t>
    </w:r>
    <w:r w:rsidR="00C70E40">
      <w:rPr>
        <w:sz w:val="18"/>
        <w:szCs w:val="18"/>
      </w:rPr>
      <w:t>5</w:t>
    </w:r>
    <w:r w:rsidR="008A27B7" w:rsidRPr="00731A4C">
      <w:rPr>
        <w:sz w:val="18"/>
        <w:szCs w:val="18"/>
      </w:rPr>
      <w:t xml:space="preserve"> a 0</w:t>
    </w:r>
    <w:r w:rsidR="00C70E40">
      <w:rPr>
        <w:sz w:val="18"/>
        <w:szCs w:val="18"/>
      </w:rPr>
      <w:t>7</w:t>
    </w:r>
    <w:r w:rsidRPr="00731A4C">
      <w:rPr>
        <w:sz w:val="18"/>
        <w:szCs w:val="18"/>
      </w:rPr>
      <w:t xml:space="preserve"> de </w:t>
    </w:r>
    <w:r w:rsidR="00BE4251">
      <w:rPr>
        <w:sz w:val="18"/>
        <w:szCs w:val="18"/>
      </w:rPr>
      <w:t>J</w:t>
    </w:r>
    <w:r w:rsidRPr="00731A4C">
      <w:rPr>
        <w:sz w:val="18"/>
        <w:szCs w:val="18"/>
      </w:rPr>
      <w:t>unho de 201</w:t>
    </w:r>
    <w:r w:rsidR="00C70E40">
      <w:rPr>
        <w:sz w:val="18"/>
        <w:szCs w:val="18"/>
      </w:rPr>
      <w:t>9</w:t>
    </w:r>
    <w:r w:rsidRPr="00731A4C">
      <w:rPr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50293" w14:textId="77777777" w:rsidR="0095748B" w:rsidRDefault="0095748B">
      <w:r>
        <w:separator/>
      </w:r>
    </w:p>
  </w:footnote>
  <w:footnote w:type="continuationSeparator" w:id="0">
    <w:p w14:paraId="5885C35D" w14:textId="77777777" w:rsidR="0095748B" w:rsidRDefault="009574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6F30F" w14:textId="2CFA702D" w:rsidR="00004937" w:rsidRDefault="00A97E9D">
    <w:pPr>
      <w:pStyle w:val="Header"/>
      <w:spacing w:after="24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47ECE69" wp14:editId="4FC16949">
          <wp:simplePos x="0" y="0"/>
          <wp:positionH relativeFrom="column">
            <wp:posOffset>-280035</wp:posOffset>
          </wp:positionH>
          <wp:positionV relativeFrom="paragraph">
            <wp:posOffset>-107315</wp:posOffset>
          </wp:positionV>
          <wp:extent cx="1515745" cy="990600"/>
          <wp:effectExtent l="0" t="0" r="0" b="0"/>
          <wp:wrapSquare wrapText="bothSides"/>
          <wp:docPr id="2" name="Imagem 1" descr="Resultado de imagem para logo une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logo unes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745" cy="990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2135365915"/>
        <w:docPartObj>
          <w:docPartGallery w:val="Page Numbers (Margins)"/>
          <w:docPartUnique/>
        </w:docPartObj>
      </w:sdtPr>
      <w:sdtEndPr/>
      <w:sdtContent>
        <w:r w:rsidR="00E65245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9F0F8E0" wp14:editId="129659A9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0" t="0" r="0" b="0"/>
                  <wp:wrapNone/>
                  <wp:docPr id="555" name="Oval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19226" w14:textId="77777777" w:rsidR="008669EA" w:rsidRDefault="00AC74B2">
                              <w:pPr>
                                <w:rPr>
                                  <w:rStyle w:val="PageNumber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="008669EA"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D2819" w:rsidRPr="004D2819">
                                <w:rPr>
                                  <w:rStyle w:val="PageNumber"/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rStyle w:val="PageNumber"/>
                                  <w:b/>
                                  <w:bCs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49F0F8E0" id="Oval 20" o:spid="_x0000_s1026" style="position:absolute;left:0;text-align:left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" o:allowincell="f" fillcolor="#9dbb61" stroked="f">
                  <v:textbox inset="0,,0">
                    <w:txbxContent>
                      <w:p w14:paraId="3E919226" w14:textId="77777777" w:rsidR="008669EA" w:rsidRDefault="00AC74B2">
                        <w:pPr>
                          <w:rPr>
                            <w:rStyle w:val="PageNumber"/>
                            <w:color w:val="FFFFFF" w:themeColor="background1"/>
                          </w:rPr>
                        </w:pPr>
                        <w:r>
                          <w:rPr>
                            <w:color w:val="auto"/>
                            <w:sz w:val="22"/>
                            <w:szCs w:val="22"/>
                          </w:rPr>
                          <w:fldChar w:fldCharType="begin"/>
                        </w:r>
                        <w:r w:rsidR="008669EA">
                          <w:instrText>PAGE    \* MERGEFORMAT</w:instrText>
                        </w:r>
                        <w:r>
                          <w:rPr>
                            <w:color w:val="auto"/>
                            <w:sz w:val="22"/>
                            <w:szCs w:val="22"/>
                          </w:rPr>
                          <w:fldChar w:fldCharType="separate"/>
                        </w:r>
                        <w:r w:rsidR="004D2819" w:rsidRPr="004D2819">
                          <w:rPr>
                            <w:rStyle w:val="PageNumber"/>
                            <w:b/>
                            <w:bCs/>
                            <w:noProof/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rStyle w:val="PageNumber"/>
                            <w:b/>
                            <w:bCs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  <w:r w:rsidR="00547F38">
      <w:rPr>
        <w:noProof/>
      </w:rPr>
      <w:drawing>
        <wp:inline distT="0" distB="0" distL="0" distR="0" wp14:anchorId="3C887DAB" wp14:editId="5B49F039">
          <wp:extent cx="4010025" cy="800100"/>
          <wp:effectExtent l="19050" t="0" r="952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30413"/>
                  <a:stretch>
                    <a:fillRect/>
                  </a:stretch>
                </pic:blipFill>
                <pic:spPr bwMode="auto">
                  <a:xfrm>
                    <a:off x="0" y="0"/>
                    <a:ext cx="4010025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877E8F" w14:textId="77777777" w:rsidR="00004937" w:rsidRDefault="00004937">
    <w:pPr>
      <w:pStyle w:val="Header"/>
      <w:jc w:val="center"/>
      <w:rPr>
        <w:b/>
        <w:color w:val="003366"/>
        <w:sz w:val="32"/>
        <w:szCs w:val="32"/>
      </w:rPr>
    </w:pPr>
  </w:p>
  <w:p w14:paraId="560F144E" w14:textId="77777777" w:rsidR="00004937" w:rsidRDefault="00547F38">
    <w:pPr>
      <w:pStyle w:val="Header"/>
      <w:jc w:val="center"/>
      <w:rPr>
        <w:b/>
        <w:color w:val="002060"/>
        <w:sz w:val="32"/>
        <w:szCs w:val="32"/>
      </w:rPr>
    </w:pPr>
    <w:r>
      <w:rPr>
        <w:b/>
        <w:color w:val="002060"/>
        <w:sz w:val="32"/>
        <w:szCs w:val="32"/>
      </w:rPr>
      <w:t>ANAIS</w:t>
    </w:r>
  </w:p>
  <w:p w14:paraId="1B8AE4CE" w14:textId="77777777" w:rsidR="00004937" w:rsidRDefault="00004937">
    <w:pPr>
      <w:pStyle w:val="Header"/>
      <w:jc w:val="right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5D2C"/>
    <w:multiLevelType w:val="multilevel"/>
    <w:tmpl w:val="48BEFB9E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A74443"/>
    <w:multiLevelType w:val="hybridMultilevel"/>
    <w:tmpl w:val="1E585C66"/>
    <w:lvl w:ilvl="0" w:tplc="BB52B35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D6E02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296AD2"/>
    <w:multiLevelType w:val="multilevel"/>
    <w:tmpl w:val="98FEB5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F0D17EB"/>
    <w:multiLevelType w:val="hybridMultilevel"/>
    <w:tmpl w:val="FA8C84A4"/>
    <w:lvl w:ilvl="0" w:tplc="182498C6">
      <w:start w:val="1"/>
      <w:numFmt w:val="lowerLetter"/>
      <w:lvlText w:val="%1)"/>
      <w:lvlJc w:val="left"/>
      <w:pPr>
        <w:ind w:left="1854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408277BA"/>
    <w:multiLevelType w:val="multilevel"/>
    <w:tmpl w:val="EF02B1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08F79C2"/>
    <w:multiLevelType w:val="multilevel"/>
    <w:tmpl w:val="A23ECF12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13711AE"/>
    <w:multiLevelType w:val="multilevel"/>
    <w:tmpl w:val="D5E44CF6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61E2097"/>
    <w:multiLevelType w:val="hybridMultilevel"/>
    <w:tmpl w:val="2F96E2A8"/>
    <w:lvl w:ilvl="0" w:tplc="D354D2D8">
      <w:start w:val="1"/>
      <w:numFmt w:val="decimal"/>
      <w:lvlText w:val="%1)"/>
      <w:lvlJc w:val="left"/>
      <w:pPr>
        <w:ind w:left="1068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28E5D8F"/>
    <w:multiLevelType w:val="hybridMultilevel"/>
    <w:tmpl w:val="04E420D6"/>
    <w:lvl w:ilvl="0" w:tplc="0860B75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DD04442"/>
    <w:multiLevelType w:val="hybridMultilevel"/>
    <w:tmpl w:val="8818A5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82B85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422CE8"/>
    <w:multiLevelType w:val="hybridMultilevel"/>
    <w:tmpl w:val="C8FE3220"/>
    <w:lvl w:ilvl="0" w:tplc="BB5E88A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65B0286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4140269"/>
    <w:multiLevelType w:val="multilevel"/>
    <w:tmpl w:val="470030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13"/>
  </w:num>
  <w:num w:numId="6">
    <w:abstractNumId w:val="8"/>
  </w:num>
  <w:num w:numId="7">
    <w:abstractNumId w:val="2"/>
  </w:num>
  <w:num w:numId="8">
    <w:abstractNumId w:val="3"/>
  </w:num>
  <w:num w:numId="9">
    <w:abstractNumId w:val="12"/>
  </w:num>
  <w:num w:numId="10">
    <w:abstractNumId w:val="10"/>
  </w:num>
  <w:num w:numId="11">
    <w:abstractNumId w:val="1"/>
  </w:num>
  <w:num w:numId="12">
    <w:abstractNumId w:val="4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37"/>
    <w:rsid w:val="00004937"/>
    <w:rsid w:val="00007571"/>
    <w:rsid w:val="00020262"/>
    <w:rsid w:val="00046764"/>
    <w:rsid w:val="000C27C5"/>
    <w:rsid w:val="000F5CC5"/>
    <w:rsid w:val="00126BEB"/>
    <w:rsid w:val="00157F5A"/>
    <w:rsid w:val="001C6A96"/>
    <w:rsid w:val="00231556"/>
    <w:rsid w:val="00245EF8"/>
    <w:rsid w:val="00287814"/>
    <w:rsid w:val="00291373"/>
    <w:rsid w:val="00293BC9"/>
    <w:rsid w:val="002964EC"/>
    <w:rsid w:val="002D0580"/>
    <w:rsid w:val="002D55FE"/>
    <w:rsid w:val="002D7D6D"/>
    <w:rsid w:val="003233E4"/>
    <w:rsid w:val="003C6508"/>
    <w:rsid w:val="003F1663"/>
    <w:rsid w:val="003F3304"/>
    <w:rsid w:val="004221D7"/>
    <w:rsid w:val="00442DB6"/>
    <w:rsid w:val="00493A85"/>
    <w:rsid w:val="004D2819"/>
    <w:rsid w:val="004D432F"/>
    <w:rsid w:val="004F3E29"/>
    <w:rsid w:val="00504404"/>
    <w:rsid w:val="005346BA"/>
    <w:rsid w:val="00544327"/>
    <w:rsid w:val="00547F38"/>
    <w:rsid w:val="00565DF4"/>
    <w:rsid w:val="006B1445"/>
    <w:rsid w:val="00724E17"/>
    <w:rsid w:val="00731A4C"/>
    <w:rsid w:val="007B1E9D"/>
    <w:rsid w:val="00807FE4"/>
    <w:rsid w:val="00833162"/>
    <w:rsid w:val="00840920"/>
    <w:rsid w:val="008669EA"/>
    <w:rsid w:val="008A27B7"/>
    <w:rsid w:val="008A71F8"/>
    <w:rsid w:val="008C7DCC"/>
    <w:rsid w:val="00917C5F"/>
    <w:rsid w:val="0095748B"/>
    <w:rsid w:val="009723E7"/>
    <w:rsid w:val="009A49CD"/>
    <w:rsid w:val="009B25B5"/>
    <w:rsid w:val="009C16EC"/>
    <w:rsid w:val="00A32D11"/>
    <w:rsid w:val="00A55A16"/>
    <w:rsid w:val="00A7432E"/>
    <w:rsid w:val="00A97E9D"/>
    <w:rsid w:val="00AA2557"/>
    <w:rsid w:val="00AB5C38"/>
    <w:rsid w:val="00AC5B08"/>
    <w:rsid w:val="00AC74B2"/>
    <w:rsid w:val="00AF162D"/>
    <w:rsid w:val="00B069FD"/>
    <w:rsid w:val="00B4161A"/>
    <w:rsid w:val="00B66C20"/>
    <w:rsid w:val="00B66D6F"/>
    <w:rsid w:val="00BA79B7"/>
    <w:rsid w:val="00BB191D"/>
    <w:rsid w:val="00BB53F3"/>
    <w:rsid w:val="00BE4251"/>
    <w:rsid w:val="00C05F7F"/>
    <w:rsid w:val="00C70E40"/>
    <w:rsid w:val="00C93A67"/>
    <w:rsid w:val="00C966F1"/>
    <w:rsid w:val="00CA280D"/>
    <w:rsid w:val="00CB60BF"/>
    <w:rsid w:val="00CB6F21"/>
    <w:rsid w:val="00CE4E96"/>
    <w:rsid w:val="00CF6C9E"/>
    <w:rsid w:val="00D545BB"/>
    <w:rsid w:val="00D67A35"/>
    <w:rsid w:val="00D7550B"/>
    <w:rsid w:val="00D97D35"/>
    <w:rsid w:val="00E65245"/>
    <w:rsid w:val="00E7467A"/>
    <w:rsid w:val="00EA0E4D"/>
    <w:rsid w:val="00ED07FF"/>
    <w:rsid w:val="00EF5B9D"/>
    <w:rsid w:val="00F13564"/>
    <w:rsid w:val="00F14BED"/>
    <w:rsid w:val="00F900B8"/>
    <w:rsid w:val="00F976B8"/>
    <w:rsid w:val="00FF2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ADD0E"/>
  <w15:docId w15:val="{B623423E-9D85-416C-AF8F-67718B3C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1A1"/>
    <w:rPr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46764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8496D"/>
    <w:pPr>
      <w:keepNext/>
      <w:numPr>
        <w:ilvl w:val="1"/>
        <w:numId w:val="9"/>
      </w:numPr>
      <w:spacing w:after="120"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55A16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55A16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55A16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55A16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55A16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55A16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55A16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229E0"/>
    <w:rPr>
      <w:i/>
      <w:iCs/>
    </w:rPr>
  </w:style>
  <w:style w:type="character" w:styleId="PageNumber">
    <w:name w:val="page number"/>
    <w:basedOn w:val="DefaultParagraphFont"/>
    <w:uiPriority w:val="99"/>
    <w:qFormat/>
    <w:rsid w:val="000367BA"/>
  </w:style>
  <w:style w:type="character" w:customStyle="1" w:styleId="BalloonTextChar">
    <w:name w:val="Balloon Text Char"/>
    <w:basedOn w:val="DefaultParagraphFont"/>
    <w:link w:val="BalloonText"/>
    <w:qFormat/>
    <w:rsid w:val="00B810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  <w:rsid w:val="00406D49"/>
  </w:style>
  <w:style w:type="character" w:customStyle="1" w:styleId="LinkdaInternet">
    <w:name w:val="Link da Internet"/>
    <w:basedOn w:val="DefaultParagraphFont"/>
    <w:uiPriority w:val="99"/>
    <w:unhideWhenUsed/>
    <w:rsid w:val="00406D4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qFormat/>
    <w:rsid w:val="0068496D"/>
    <w:rPr>
      <w:b/>
      <w:bCs/>
      <w:sz w:val="24"/>
    </w:rPr>
  </w:style>
  <w:style w:type="character" w:customStyle="1" w:styleId="BodyTextChar">
    <w:name w:val="Body Text Char"/>
    <w:basedOn w:val="DefaultParagraphFont"/>
    <w:link w:val="BodyText"/>
    <w:qFormat/>
    <w:rsid w:val="0068496D"/>
    <w:rPr>
      <w:sz w:val="24"/>
      <w:lang w:val="it-IT"/>
    </w:rPr>
  </w:style>
  <w:style w:type="character" w:customStyle="1" w:styleId="BodyTextIndentChar">
    <w:name w:val="Body Text Indent Char"/>
    <w:basedOn w:val="DefaultParagraphFont"/>
    <w:link w:val="BodyTextIndent"/>
    <w:qFormat/>
    <w:rsid w:val="0068496D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C6963"/>
    <w:rPr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sid w:val="00D25B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LineNumber">
    <w:name w:val="line number"/>
    <w:basedOn w:val="DefaultParagraphFont"/>
    <w:semiHidden/>
    <w:unhideWhenUsed/>
    <w:qFormat/>
    <w:rsid w:val="005347B6"/>
  </w:style>
  <w:style w:type="character" w:customStyle="1" w:styleId="FooterChar">
    <w:name w:val="Footer Char"/>
    <w:basedOn w:val="DefaultParagraphFont"/>
    <w:link w:val="Footer"/>
    <w:uiPriority w:val="99"/>
    <w:qFormat/>
    <w:rsid w:val="005347B6"/>
    <w:rPr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D25B59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BodyText">
    <w:name w:val="Body Text"/>
    <w:basedOn w:val="Normal"/>
    <w:link w:val="BodyTextChar"/>
    <w:rsid w:val="0068496D"/>
    <w:pPr>
      <w:widowControl w:val="0"/>
      <w:spacing w:after="120"/>
      <w:ind w:firstLine="708"/>
      <w:jc w:val="both"/>
    </w:pPr>
    <w:rPr>
      <w:szCs w:val="20"/>
      <w:lang w:val="it-IT"/>
    </w:rPr>
  </w:style>
  <w:style w:type="paragraph" w:styleId="List">
    <w:name w:val="List"/>
    <w:basedOn w:val="BodyText"/>
    <w:rsid w:val="00AC74B2"/>
    <w:rPr>
      <w:rFonts w:cs="Mangal"/>
    </w:rPr>
  </w:style>
  <w:style w:type="paragraph" w:styleId="Caption">
    <w:name w:val="caption"/>
    <w:basedOn w:val="Normal"/>
    <w:next w:val="Normal"/>
    <w:qFormat/>
    <w:rsid w:val="0068496D"/>
    <w:rPr>
      <w:sz w:val="20"/>
      <w:szCs w:val="20"/>
      <w:lang w:val="it-IT"/>
    </w:rPr>
  </w:style>
  <w:style w:type="paragraph" w:customStyle="1" w:styleId="ndice">
    <w:name w:val="Índice"/>
    <w:basedOn w:val="Normal"/>
    <w:qFormat/>
    <w:rsid w:val="00AC74B2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rsid w:val="00E22E91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E22E91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qFormat/>
    <w:rsid w:val="00D229E0"/>
    <w:pPr>
      <w:spacing w:beforeAutospacing="1" w:afterAutospacing="1"/>
    </w:pPr>
    <w:rPr>
      <w:rFonts w:ascii="Verdana" w:hAnsi="Verdana"/>
      <w:color w:val="003366"/>
      <w:sz w:val="17"/>
      <w:szCs w:val="17"/>
    </w:rPr>
  </w:style>
  <w:style w:type="paragraph" w:styleId="BalloonText">
    <w:name w:val="Balloon Text"/>
    <w:basedOn w:val="Normal"/>
    <w:link w:val="BalloonTextChar"/>
    <w:qFormat/>
    <w:rsid w:val="00B8100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8496D"/>
  </w:style>
  <w:style w:type="paragraph" w:customStyle="1" w:styleId="Pargrafos">
    <w:name w:val="Parágrafos"/>
    <w:qFormat/>
    <w:rsid w:val="0068496D"/>
    <w:pPr>
      <w:tabs>
        <w:tab w:val="left" w:pos="1418"/>
      </w:tabs>
      <w:spacing w:line="360" w:lineRule="auto"/>
      <w:ind w:firstLine="1418"/>
      <w:jc w:val="both"/>
    </w:pPr>
    <w:rPr>
      <w:color w:val="00000A"/>
      <w:sz w:val="24"/>
      <w:szCs w:val="24"/>
    </w:rPr>
  </w:style>
  <w:style w:type="paragraph" w:customStyle="1" w:styleId="Referncias">
    <w:name w:val="Referências"/>
    <w:basedOn w:val="Normal"/>
    <w:qFormat/>
    <w:rsid w:val="0068496D"/>
    <w:pPr>
      <w:spacing w:after="240"/>
    </w:pPr>
    <w:rPr>
      <w:lang w:val="pt-PT"/>
    </w:rPr>
  </w:style>
  <w:style w:type="paragraph" w:styleId="BodyTextIndent">
    <w:name w:val="Body Text Indent"/>
    <w:basedOn w:val="Normal"/>
    <w:link w:val="BodyTextIndentChar"/>
    <w:rsid w:val="0068496D"/>
    <w:pPr>
      <w:spacing w:after="120"/>
      <w:ind w:left="283"/>
    </w:pPr>
  </w:style>
  <w:style w:type="paragraph" w:customStyle="1" w:styleId="Contedodoquadro">
    <w:name w:val="Conteúdo do quadro"/>
    <w:basedOn w:val="Normal"/>
    <w:qFormat/>
    <w:rsid w:val="00AC74B2"/>
  </w:style>
  <w:style w:type="table" w:styleId="TableGrid">
    <w:name w:val="Table Grid"/>
    <w:basedOn w:val="TableNormal"/>
    <w:rsid w:val="00E22E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sid w:val="00C70E4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70E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70E40"/>
    <w:rPr>
      <w:color w:val="00000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70E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70E40"/>
    <w:rPr>
      <w:b/>
      <w:bCs/>
      <w:color w:val="00000A"/>
    </w:rPr>
  </w:style>
  <w:style w:type="paragraph" w:styleId="ListParagraph">
    <w:name w:val="List Paragraph"/>
    <w:basedOn w:val="Normal"/>
    <w:uiPriority w:val="34"/>
    <w:qFormat/>
    <w:rsid w:val="000467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467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A55A1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A55A1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A55A1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A55A1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A55A1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55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A55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THO06</b:Tag>
    <b:SourceType>Book</b:SourceType>
    <b:Guid>{5583A450-C109-491F-B927-E51048369C80}</b:Guid>
    <b:Title>Administração: novo cenário competitivo. </b:Title>
    <b:Year>2006</b:Year>
    <b:City>São Paulo</b:City>
    <b:Publisher>Atlas</b:Publisher>
    <b:Author>
      <b:Author>
        <b:NameList>
          <b:Person>
            <b:Last>SNELL</b:Last>
            <b:First>THOMAS</b:First>
            <b:Middle>BATEMAN</b:Middle>
          </b:Person>
        </b:NameList>
      </b:Author>
    </b:Author>
    <b:Edition>2</b:Edition>
    <b:RefOrder>1</b:RefOrder>
  </b:Source>
  <b:Source>
    <b:Tag>Ren14</b:Tag>
    <b:SourceType>ArticleInAPeriodical</b:SourceType>
    <b:Guid>{9D8F0553-C172-43A6-9891-D5B55CD53C07}</b:Guid>
    <b:Title>Análise Teórica e Empírica da Relação entre Gestão de Recursos Humanos e Desempenho Organizacional.</b:Title>
    <b:PeriodicalTitle>Anais do  XXXVIII Encontro da ANPAD (EnANPAD).</b:PeriodicalTitle>
    <b:Year>2014</b:Year>
    <b:Month>Setembro</b:Month>
    <b:Day>13 a 17</b:Day>
    <b:Author>
      <b:Author>
        <b:NameList>
          <b:Person>
            <b:Last>Brito</b:Last>
            <b:First>Renata</b:First>
            <b:Middle>Peregirna de</b:Middle>
          </b:Person>
          <b:Person>
            <b:Last>Oliveira</b:Last>
            <b:First>Luziléia</b:First>
            <b:Middle>Brito de</b:Middle>
          </b:Person>
        </b:NameList>
      </b:Author>
    </b:Author>
    <b:City>Rio de Janeiro</b:City>
    <b:Pages>BRITO; R. P; OLIVEIRA, L. B.</b:Pages>
    <b:RefOrder>2</b:RefOrder>
  </b:Source>
  <b:Source>
    <b:Tag>Rob</b:Tag>
    <b:SourceType>ArticleInAPeriodical</b:SourceType>
    <b:Guid>{151D2970-31F9-4B37-92C7-1BEAAD6B1392}</b:Guid>
    <b:Author>
      <b:Author>
        <b:NameList>
          <b:Person>
            <b:Last>Kaplan</b:Last>
            <b:First>Robert</b:First>
          </b:Person>
        </b:NameList>
      </b:Author>
    </b:Author>
    <b:PeriodicalTitle> Balanced Scorecard. Entrevista com Robert Kaplan. In. JULIO, C. A.; SALIBE NETO, J. (Org.). Estratégia e planejamento: autores e conceitos imprescindíveis. São Paulo: Publifolha, 2002. p.181 -186</b:PeriodicalTitle>
    <b:RefOrder>3</b:RefOrder>
  </b:Source>
  <b:Source>
    <b:Tag>Cha12</b:Tag>
    <b:SourceType>Book</b:SourceType>
    <b:Guid>{F19F92E7-E8AE-41ED-A2CB-134AE5BEFD9C}</b:Guid>
    <b:Title>Gestão de recursos humanos e desempenho operacional: evidências empíricas.</b:Title>
    <b:Year>2012</b:Year>
    <b:Pages>347-360</b:Pages>
    <b:Publisher>Gestão e Produção</b:Publisher>
    <b:Author>
      <b:Author>
        <b:NameList>
          <b:Person>
            <b:Last>Jabbour</b:Last>
            <b:First>Charbel</b:First>
            <b:Middle>José Chiappetta</b:Middle>
          </b:Person>
          <b:Person>
            <b:Last>Freitas</b:Last>
            <b:First>Wesley</b:First>
            <b:Middle>Ricardo de Souza</b:Middle>
          </b:Person>
          <b:Person>
            <b:Last>Teixeira</b:Last>
            <b:First>Adriano</b:First>
            <b:Middle>Alves</b:Middle>
          </b:Person>
          <b:Person>
            <b:Last>Jabbour</b:Last>
            <b:First>Ana</b:First>
            <b:Middle>Beatriz Lopes de Souza</b:Middle>
          </b:Person>
        </b:NameList>
      </b:Author>
    </b:Author>
    <b:Volume>19</b:Volume>
    <b:NumberVolumes>1</b:NumberVolumes>
    <b:RefOrder>4</b:RefOrder>
  </b:Source>
  <b:Source>
    <b:Tag>Pau07</b:Tag>
    <b:SourceType>Book</b:SourceType>
    <b:Guid>{68EE38F2-ACEB-4E00-B229-2D76D75A3FB9}</b:Guid>
    <b:Title>Strategizing: the challenges of a practice perspective.</b:Title>
    <b:Year>2007</b:Year>
    <b:Publisher>Human Relations</b:Publisher>
    <b:Author>
      <b:Author>
        <b:NameList>
          <b:Person>
            <b:Last>Jarzlowski</b:Last>
            <b:First>Paula</b:First>
          </b:Person>
          <b:Person>
            <b:Last>Balogun</b:Last>
            <b:First>Julia</b:First>
          </b:Person>
          <b:Person>
            <b:Last>Seidl</b:Last>
            <b:First>David</b:First>
          </b:Person>
        </b:NameList>
      </b:Author>
    </b:Author>
    <b:Volume>60</b:Volume>
    <b:NumberVolumes>5</b:NumberVolumes>
    <b:Pages>60-78</b:Pages>
    <b:RefOrder>5</b:RefOrder>
  </b:Source>
  <b:Source>
    <b:Tag>BEU10</b:Tag>
    <b:SourceType>ArticleInAPeriodical</b:SourceType>
    <b:Guid>{4592A193-0608-4CC7-9795-6464A0FD225A}</b:Guid>
    <b:Author>
      <b:Author>
        <b:NameList>
          <b:Person>
            <b:Last>BEUREN</b:Last>
            <b:First>I.</b:First>
            <b:Middle>M</b:Middle>
          </b:Person>
          <b:Person>
            <b:Last>MÜLER</b:Last>
            <b:First>E.</b:First>
            <b:Middle>T.</b:Middle>
          </b:Person>
        </b:NameList>
      </b:Author>
    </b:Author>
    <b:Title>Estrutura Formal e Práticas da Controladoria em Empresas Familiares Brasileiras.</b:Title>
    <b:Year>2010</b:Year>
    <b:City>Recife</b:City>
    <b:StateProvince>Pernambuco</b:StateProvince>
    <b:PeriodicalTitle>Anais do VI EGEPE, Encontro de Estudos sobre Empreendedorismo e Gestão de Pequenas Empresas.</b:PeriodicalTitle>
    <b:Day>14 a 16</b:Day>
    <b:Month>Abril</b:Month>
    <b:RefOrder>6</b:RefOrder>
  </b:Source>
</b:Sources>
</file>

<file path=customXml/itemProps1.xml><?xml version="1.0" encoding="utf-8"?>
<ds:datastoreItem xmlns:ds="http://schemas.openxmlformats.org/officeDocument/2006/customXml" ds:itemID="{E28311A0-A5D7-4FDC-B872-D81E7B6D4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1939</Words>
  <Characters>10474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Nome 1º autor, e-mail, instituição</vt:lpstr>
      <vt:lpstr>Nome 1º autor, e-mail, instituição</vt:lpstr>
    </vt:vector>
  </TitlesOfParts>
  <Company/>
  <LinksUpToDate>false</LinksUpToDate>
  <CharactersWithSpaces>12389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1º autor, e-mail, instituição</dc:title>
  <dc:creator>SGAGRO</dc:creator>
  <cp:lastModifiedBy>Aimee</cp:lastModifiedBy>
  <cp:revision>2</cp:revision>
  <dcterms:created xsi:type="dcterms:W3CDTF">2019-01-29T14:12:00Z</dcterms:created>
  <dcterms:modified xsi:type="dcterms:W3CDTF">2019-01-29T14:12:00Z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