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Enxu</w:t>
      </w:r>
      <w:r>
        <w:rPr>
          <w:b/>
          <w:sz w:val="28"/>
          <w:szCs w:val="28"/>
          <w:lang w:val="en-US"/>
        </w:rPr>
        <w:t xml:space="preserve"> Liu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enxu@umich.edu | https://github.com/Liu-Enxu | (734) 489-3536</w:t>
      </w:r>
    </w:p>
    <w:tbl>
      <w:tblPr>
        <w:tblStyle w:val="af0"/>
        <w:tblW w:w="1079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6"/>
                <w:szCs w:val="26"/>
              </w:rPr>
            </w:pPr>
            <w:r>
              <w:rPr>
                <w:b/>
              </w:rPr>
              <w:t>Skills</w:t>
            </w:r>
          </w:p>
        </w:tc>
      </w:tr>
    </w:tbl>
    <w:p>
      <w:pPr>
        <w:pStyle w:val="Normal"/>
        <w:numPr>
          <w:ilvl w:val="0"/>
          <w:numId w:val="1"/>
        </w:numPr>
        <w:ind w:left="584" w:right="451" w:hanging="300"/>
        <w:rPr/>
      </w:pPr>
      <w:r>
        <w:rPr>
          <w:bCs/>
          <w:sz w:val="20"/>
          <w:szCs w:val="20"/>
          <w:lang w:val="en-US"/>
        </w:rPr>
        <w:t>ESP32,Stm32(CubeMX),Raspberry Pi,NXP,ARM;</w:t>
      </w:r>
      <w:r>
        <w:rPr>
          <w:sz w:val="20"/>
          <w:szCs w:val="20"/>
          <w:lang w:val="en-US"/>
        </w:rPr>
        <w:t>ADC, DAC</w:t>
      </w:r>
      <w:r>
        <w:rPr>
          <w:bCs/>
          <w:sz w:val="20"/>
          <w:szCs w:val="20"/>
          <w:lang w:val="en-US"/>
        </w:rPr>
        <w:t xml:space="preserve">, UART, I2C, SPI, </w:t>
      </w:r>
      <w:r>
        <w:rPr>
          <w:sz w:val="20"/>
          <w:szCs w:val="20"/>
          <w:lang w:val="en-US"/>
        </w:rPr>
        <w:t>CAN</w:t>
      </w:r>
      <w:r>
        <w:rPr>
          <w:bCs/>
          <w:sz w:val="20"/>
          <w:szCs w:val="20"/>
          <w:lang w:val="en-US"/>
        </w:rPr>
        <w:t>, BLE, TCP/IP, DMA;</w:t>
        <w:br/>
      </w:r>
      <w:r>
        <w:rPr>
          <w:rFonts w:eastAsia="Arial"/>
          <w:bCs/>
          <w:color w:val="1A1A1A"/>
          <w:sz w:val="20"/>
          <w:szCs w:val="20"/>
          <w:lang w:val="en-US"/>
        </w:rPr>
        <w:t>FreeRTOS,bare-metal;LVGL;JTAG/SWD,MCU bring-up;KiCAD,LTspice,oscilloscope,logic analyzer,multimeter</w:t>
      </w:r>
    </w:p>
    <w:p>
      <w:pPr>
        <w:pStyle w:val="Normal"/>
        <w:numPr>
          <w:ilvl w:val="0"/>
          <w:numId w:val="1"/>
        </w:numPr>
        <w:ind w:left="584" w:hanging="300"/>
        <w:rPr/>
      </w:pPr>
      <w:r>
        <w:rPr>
          <w:rFonts w:eastAsia="Arial"/>
          <w:bCs/>
          <w:color w:val="1A1A1A"/>
          <w:sz w:val="20"/>
          <w:szCs w:val="20"/>
          <w:lang w:val="en-US"/>
        </w:rPr>
        <w:t xml:space="preserve">Embedded </w:t>
      </w:r>
      <w:r>
        <w:rPr>
          <w:rFonts w:eastAsia="Arial"/>
          <w:color w:val="1A1A1A"/>
          <w:sz w:val="20"/>
          <w:szCs w:val="20"/>
          <w:lang w:val="en-US"/>
        </w:rPr>
        <w:t xml:space="preserve">C/C++; </w:t>
      </w:r>
      <w:r>
        <w:rPr>
          <w:sz w:val="20"/>
          <w:szCs w:val="20"/>
          <w:lang w:val="en-US"/>
        </w:rPr>
        <w:t xml:space="preserve">Python, Qt (C++); Git, </w:t>
      </w:r>
      <w:r>
        <w:rPr>
          <w:bCs/>
          <w:sz w:val="20"/>
          <w:szCs w:val="20"/>
          <w:lang w:val="en-US"/>
        </w:rPr>
        <w:t>GDB,</w:t>
      </w:r>
      <w:r>
        <w:rPr>
          <w:sz w:val="20"/>
          <w:szCs w:val="20"/>
          <w:lang w:val="en-US"/>
        </w:rPr>
        <w:t xml:space="preserve"> Cmake, vscode IDE; </w:t>
      </w:r>
      <w:r>
        <w:rPr>
          <w:rFonts w:eastAsia="Arial"/>
          <w:bCs/>
          <w:color w:val="1A1A1A"/>
          <w:sz w:val="20"/>
          <w:szCs w:val="20"/>
          <w:lang w:val="en-US"/>
        </w:rPr>
        <w:t>Linux (</w:t>
      </w:r>
      <w:r>
        <w:rPr>
          <w:bCs/>
          <w:sz w:val="20"/>
          <w:szCs w:val="20"/>
          <w:lang w:val="en-US"/>
        </w:rPr>
        <w:t xml:space="preserve">Ubuntu), bash; MISRA C, </w:t>
      </w:r>
      <w:r>
        <w:rPr>
          <w:b w:val="false"/>
          <w:bCs w:val="false"/>
          <w:sz w:val="20"/>
          <w:szCs w:val="20"/>
          <w:lang w:val="en-US"/>
        </w:rPr>
        <w:t>Jira</w:t>
      </w:r>
      <w:r>
        <w:rPr>
          <w:bCs/>
          <w:sz w:val="20"/>
          <w:szCs w:val="20"/>
          <w:lang w:val="en-US"/>
        </w:rPr>
        <w:t>, Scrum</w:t>
      </w:r>
    </w:p>
    <w:p>
      <w:pPr>
        <w:pStyle w:val="Normal"/>
        <w:numPr>
          <w:ilvl w:val="0"/>
          <w:numId w:val="1"/>
        </w:numPr>
        <w:ind w:left="584" w:right="451" w:hanging="300"/>
        <w:rPr/>
      </w:pPr>
      <w:r>
        <w:rPr>
          <w:sz w:val="20"/>
          <w:szCs w:val="20"/>
          <w:lang w:val="en-US"/>
        </w:rPr>
        <w:t>Simulink, MATLAB;</w:t>
      </w:r>
      <w:r>
        <w:rPr>
          <w:bCs/>
          <w:sz w:val="20"/>
          <w:szCs w:val="20"/>
          <w:lang w:val="en-US"/>
        </w:rPr>
        <w:t xml:space="preserve"> PID, MPC, LQR, Kalman filter; Mujoco, </w:t>
      </w:r>
      <w:r>
        <w:rPr>
          <w:rFonts w:eastAsia="Arial"/>
          <w:bCs/>
          <w:color w:val="1A1A1A"/>
          <w:sz w:val="20"/>
          <w:szCs w:val="20"/>
          <w:lang w:val="en-US"/>
        </w:rPr>
        <w:t>ROS2</w:t>
      </w:r>
      <w:r>
        <w:rPr>
          <w:bCs/>
          <w:sz w:val="20"/>
          <w:szCs w:val="20"/>
          <w:lang w:val="en-US"/>
        </w:rPr>
        <w:t xml:space="preserve">; robotic estimation, navigation &amp; control; </w:t>
      </w:r>
    </w:p>
    <w:tbl>
      <w:tblPr>
        <w:tblStyle w:val="af0"/>
        <w:tblW w:w="1080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03"/>
      </w:tblGrid>
      <w:tr>
        <w:trPr/>
        <w:tc>
          <w:tcPr>
            <w:tcW w:w="1080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6"/>
                <w:szCs w:val="26"/>
              </w:rPr>
            </w:pPr>
            <w:r>
              <w:rPr>
                <w:b/>
              </w:rPr>
              <w:t>Patents</w:t>
            </w:r>
          </w:p>
        </w:tc>
      </w:tr>
    </w:tbl>
    <w:p>
      <w:pPr>
        <w:pStyle w:val="Normal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Co-inventor, UMich Provisional Patent Applications, UM Ref. Nos. 2026-235-01, 2026-234-01, 2026-233-01 (2026)</w:t>
      </w:r>
    </w:p>
    <w:tbl>
      <w:tblPr>
        <w:tblStyle w:val="af0"/>
        <w:tblW w:w="1080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03"/>
      </w:tblGrid>
      <w:tr>
        <w:trPr/>
        <w:tc>
          <w:tcPr>
            <w:tcW w:w="1080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6"/>
                <w:szCs w:val="26"/>
              </w:rPr>
            </w:pPr>
            <w:r>
              <w:rPr>
                <w:b/>
              </w:rPr>
              <w:t>Working Experience</w:t>
            </w:r>
          </w:p>
        </w:tc>
      </w:tr>
    </w:tbl>
    <w:p>
      <w:pPr>
        <w:pStyle w:val="Normal"/>
        <w:ind w:right="-270" w:hanging="0"/>
        <w:rPr>
          <w:b/>
          <w:b/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Mechatronics Engineer @ </w:t>
      </w:r>
      <w:r>
        <w:rPr>
          <w:b/>
          <w:i/>
          <w:sz w:val="20"/>
          <w:szCs w:val="20"/>
          <w:u w:val="single"/>
        </w:rPr>
        <w:t>Motion Sync (Spinoff startup)</w:t>
      </w:r>
      <w:r>
        <w:rPr>
          <w:b/>
          <w:sz w:val="20"/>
          <w:szCs w:val="20"/>
        </w:rPr>
        <w:tab/>
        <w:tab/>
        <w:tab/>
        <w:tab/>
        <w:t xml:space="preserve">Ann Arbor, </w:t>
      </w:r>
      <w:r>
        <w:rPr>
          <w:b/>
          <w:i/>
          <w:sz w:val="20"/>
          <w:szCs w:val="20"/>
        </w:rPr>
        <w:t>Apr</w:t>
      </w:r>
      <w:r>
        <w:rPr>
          <w:b/>
          <w:i/>
          <w:iCs/>
          <w:sz w:val="20"/>
          <w:szCs w:val="20"/>
        </w:rPr>
        <w:t>. 2024</w:t>
      </w:r>
      <w:r>
        <w:rPr>
          <w:b/>
          <w:i/>
          <w:sz w:val="20"/>
          <w:szCs w:val="20"/>
        </w:rPr>
        <w:t xml:space="preserve"> – present</w:t>
      </w:r>
    </w:p>
    <w:p>
      <w:pPr>
        <w:pStyle w:val="Normal"/>
        <w:ind w:right="-270" w:hanging="0"/>
        <w:rPr>
          <w:b/>
          <w:b/>
          <w:sz w:val="20"/>
          <w:szCs w:val="20"/>
          <w:lang w:val="en-US"/>
        </w:rPr>
      </w:pPr>
      <w:r>
        <w:rPr>
          <w:rFonts w:cs="Wingdings"/>
          <w:b/>
          <w:i/>
          <w:sz w:val="20"/>
          <w:szCs w:val="20"/>
        </w:rPr>
        <w:t>Haptic</w:t>
      </w:r>
      <w:r>
        <w:rPr>
          <w:b/>
          <w:i/>
          <w:sz w:val="20"/>
          <w:szCs w:val="20"/>
        </w:rPr>
        <w:t xml:space="preserve"> Pillow Product – consumer electronic (MCU)</w:t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RTOS architecture</w:t>
      </w:r>
      <w:r>
        <w:rPr>
          <w:bCs/>
          <w:sz w:val="20"/>
          <w:szCs w:val="20"/>
        </w:rPr>
        <w:t xml:space="preserve"> - Led </w:t>
      </w:r>
      <w:r>
        <w:rPr>
          <w:b/>
          <w:sz w:val="20"/>
          <w:szCs w:val="20"/>
        </w:rPr>
        <w:t>FreeRTOS</w:t>
      </w:r>
      <w:r>
        <w:rPr>
          <w:bCs/>
          <w:sz w:val="20"/>
          <w:szCs w:val="20"/>
        </w:rPr>
        <w:t xml:space="preserve"> </w:t>
      </w:r>
      <w:r>
        <w:rPr>
          <w:rFonts w:eastAsia="Arial"/>
          <w:bCs/>
          <w:color w:val="1A1A1A"/>
          <w:sz w:val="20"/>
          <w:szCs w:val="20"/>
        </w:rPr>
        <w:t xml:space="preserve">firmware </w:t>
      </w:r>
      <w:r>
        <w:rPr>
          <w:rFonts w:eastAsia="Arial"/>
          <w:b w:val="false"/>
          <w:bCs w:val="false"/>
          <w:color w:val="1A1A1A"/>
          <w:sz w:val="20"/>
          <w:szCs w:val="20"/>
        </w:rPr>
        <w:t xml:space="preserve">design </w:t>
      </w:r>
      <w:r>
        <w:rPr>
          <w:rFonts w:eastAsia="Arial"/>
          <w:bCs/>
          <w:color w:val="1A1A1A"/>
          <w:sz w:val="20"/>
          <w:szCs w:val="20"/>
        </w:rPr>
        <w:t xml:space="preserve">for </w:t>
      </w:r>
      <w:r>
        <w:rPr>
          <w:rFonts w:eastAsia="Arial"/>
          <w:b/>
          <w:bCs/>
          <w:color w:val="1A1A1A"/>
          <w:sz w:val="20"/>
          <w:szCs w:val="20"/>
        </w:rPr>
        <w:t xml:space="preserve">ESP32 </w:t>
      </w:r>
      <w:r>
        <w:rPr>
          <w:rFonts w:eastAsia="Arial"/>
          <w:b w:val="false"/>
          <w:bCs w:val="false"/>
          <w:color w:val="1A1A1A"/>
          <w:sz w:val="20"/>
          <w:szCs w:val="20"/>
        </w:rPr>
        <w:t xml:space="preserve">with </w:t>
      </w:r>
      <w:r>
        <w:rPr>
          <w:rFonts w:eastAsia="Arial" w:cs="Arial"/>
          <w:b/>
          <w:bCs/>
          <w:color w:val="1A1A1A"/>
          <w:kern w:val="0"/>
          <w:sz w:val="20"/>
          <w:szCs w:val="20"/>
          <w:lang w:val="en-US" w:eastAsia="zh-CN" w:bidi="ar-SA"/>
        </w:rPr>
        <w:t xml:space="preserve">ESP-IDF </w:t>
      </w:r>
      <w:r>
        <w:rPr>
          <w:rFonts w:eastAsia="Arial" w:cs="Arial"/>
          <w:b w:val="false"/>
          <w:bCs w:val="false"/>
          <w:color w:val="1A1A1A"/>
          <w:kern w:val="0"/>
          <w:sz w:val="20"/>
          <w:szCs w:val="20"/>
          <w:lang w:val="en-US" w:eastAsia="zh-CN" w:bidi="ar-SA"/>
        </w:rPr>
        <w:t>SDK</w:t>
      </w:r>
      <w:r>
        <w:rPr>
          <w:rFonts w:eastAsia="Arial"/>
          <w:bCs/>
          <w:color w:val="1A1A1A"/>
          <w:sz w:val="20"/>
          <w:szCs w:val="20"/>
        </w:rPr>
        <w:t xml:space="preserve">, fully </w:t>
      </w:r>
      <w:r>
        <w:rPr>
          <w:b/>
          <w:sz w:val="20"/>
          <w:szCs w:val="20"/>
        </w:rPr>
        <w:t>decoupled</w:t>
      </w:r>
      <w:r>
        <w:rPr>
          <w:bCs/>
          <w:sz w:val="20"/>
          <w:szCs w:val="20"/>
        </w:rPr>
        <w:t xml:space="preserve"> peripheral drivers,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 xml:space="preserve">proved </w:t>
      </w:r>
      <w:r>
        <w:rPr>
          <w:b/>
          <w:bCs/>
          <w:sz w:val="20"/>
          <w:szCs w:val="20"/>
        </w:rPr>
        <w:t xml:space="preserve">migratable </w:t>
      </w:r>
      <w:r>
        <w:rPr>
          <w:rFonts w:eastAsia="宋体" w:cs="Arial" w:eastAsiaTheme="minorEastAsia"/>
          <w:b w:val="false"/>
          <w:bCs w:val="false"/>
          <w:color w:val="auto"/>
          <w:kern w:val="0"/>
          <w:sz w:val="20"/>
          <w:szCs w:val="20"/>
          <w:lang w:val="en" w:eastAsia="zh-CN" w:bidi="ar-SA"/>
        </w:rPr>
        <w:t>between</w:t>
      </w:r>
      <w:r>
        <w:rPr>
          <w:b w:val="false"/>
          <w:bCs w:val="false"/>
          <w:sz w:val="20"/>
          <w:szCs w:val="20"/>
        </w:rPr>
        <w:t xml:space="preserve"> different </w:t>
      </w:r>
      <w:r>
        <w:rPr>
          <w:bCs/>
          <w:sz w:val="20"/>
          <w:szCs w:val="20"/>
        </w:rPr>
        <w:t xml:space="preserve">hardware;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 xml:space="preserve">built with </w:t>
      </w:r>
      <w:r>
        <w:rPr>
          <w:rFonts w:eastAsia="宋体" w:cs="Arial" w:eastAsiaTheme="minorEastAsia"/>
          <w:b/>
          <w:bCs/>
          <w:color w:val="auto"/>
          <w:kern w:val="0"/>
          <w:sz w:val="20"/>
          <w:szCs w:val="20"/>
          <w:lang w:val="en" w:eastAsia="zh-CN" w:bidi="ar-SA"/>
        </w:rPr>
        <w:t>Cmake.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rFonts w:eastAsia="宋体" w:cs="Arial" w:eastAsiaTheme="minorEastAsia"/>
          <w:b/>
          <w:bCs/>
          <w:color w:val="auto"/>
          <w:kern w:val="0"/>
          <w:sz w:val="20"/>
          <w:szCs w:val="20"/>
          <w:lang w:val="en" w:eastAsia="zh-CN" w:bidi="ar-SA"/>
        </w:rPr>
        <w:t>Object Oriented</w:t>
      </w:r>
      <w:r>
        <w:rPr>
          <w:b/>
          <w:bCs/>
          <w:sz w:val="20"/>
          <w:szCs w:val="20"/>
        </w:rPr>
        <w:t xml:space="preserve"> BSP </w:t>
      </w:r>
      <w:r>
        <w:rPr>
          <w:b w:val="false"/>
          <w:bCs w:val="false"/>
          <w:sz w:val="20"/>
          <w:szCs w:val="20"/>
        </w:rPr>
        <w:t>- BMI160</w:t>
      </w:r>
      <w:r>
        <w:rPr>
          <w:b/>
          <w:bCs/>
          <w:sz w:val="20"/>
          <w:szCs w:val="20"/>
        </w:rPr>
        <w:t xml:space="preserve"> IMU (I2C)</w:t>
      </w:r>
      <w:r>
        <w:rPr>
          <w:b w:val="false"/>
          <w:bCs w:val="false"/>
          <w:sz w:val="20"/>
          <w:szCs w:val="20"/>
        </w:rPr>
        <w:t>, W25Q</w:t>
      </w:r>
      <w:r>
        <w:rPr>
          <w:b/>
          <w:bCs/>
          <w:sz w:val="20"/>
          <w:szCs w:val="20"/>
        </w:rPr>
        <w:t xml:space="preserve"> NOR flash </w:t>
      </w:r>
      <w:r>
        <w:rPr>
          <w:rFonts w:eastAsia="宋体" w:cs="Arial" w:eastAsiaTheme="minorEastAsia"/>
          <w:b/>
          <w:bCs/>
          <w:color w:val="auto"/>
          <w:kern w:val="0"/>
          <w:sz w:val="20"/>
          <w:szCs w:val="20"/>
          <w:lang w:val="en" w:eastAsia="zh-CN" w:bidi="ar-SA"/>
        </w:rPr>
        <w:t>(</w:t>
      </w:r>
      <w:r>
        <w:rPr>
          <w:b/>
          <w:bCs/>
          <w:sz w:val="20"/>
          <w:szCs w:val="20"/>
        </w:rPr>
        <w:t xml:space="preserve">SPI); </w:t>
      </w:r>
      <w:r>
        <w:rPr>
          <w:b w:val="false"/>
          <w:bCs w:val="false"/>
          <w:sz w:val="20"/>
          <w:szCs w:val="20"/>
        </w:rPr>
        <w:t xml:space="preserve">vibration </w:t>
      </w:r>
      <w:r>
        <w:rPr>
          <w:sz w:val="20"/>
          <w:szCs w:val="20"/>
        </w:rPr>
        <w:t>motor</w:t>
      </w:r>
      <w:r>
        <w:rPr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(PWM) </w:t>
      </w:r>
      <w:r>
        <w:rPr>
          <w:b w:val="false"/>
          <w:bCs w:val="false"/>
          <w:sz w:val="20"/>
          <w:szCs w:val="20"/>
        </w:rPr>
        <w:t xml:space="preserve">with </w:t>
      </w:r>
      <w:r>
        <w:rPr>
          <w:b/>
          <w:bCs/>
          <w:sz w:val="20"/>
          <w:szCs w:val="20"/>
        </w:rPr>
        <w:t xml:space="preserve">millisecond level </w:t>
      </w:r>
      <w:r>
        <w:rPr>
          <w:rFonts w:eastAsia="宋体" w:cs="Arial" w:eastAsiaTheme="minorEastAsia"/>
          <w:b w:val="false"/>
          <w:bCs w:val="false"/>
          <w:color w:val="auto"/>
          <w:kern w:val="0"/>
          <w:sz w:val="20"/>
          <w:szCs w:val="20"/>
          <w:lang w:val="en" w:eastAsia="zh-CN" w:bidi="ar-SA"/>
        </w:rPr>
        <w:t>precision</w:t>
      </w:r>
      <w:r>
        <w:rPr>
          <w:b w:val="false"/>
          <w:bCs w:val="false"/>
          <w:sz w:val="20"/>
          <w:szCs w:val="20"/>
        </w:rPr>
        <w:t xml:space="preserve">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>via</w:t>
      </w:r>
      <w:r>
        <w:rPr>
          <w:bCs/>
          <w:sz w:val="20"/>
          <w:szCs w:val="20"/>
        </w:rPr>
        <w:t xml:space="preserve"> </w:t>
      </w:r>
      <w:r>
        <w:rPr>
          <w:b/>
          <w:sz w:val="20"/>
          <w:szCs w:val="20"/>
        </w:rPr>
        <w:t>FreeRTOS timer</w:t>
      </w:r>
      <w:r>
        <w:rPr>
          <w:b/>
          <w:bCs/>
          <w:sz w:val="20"/>
          <w:szCs w:val="20"/>
        </w:rPr>
        <w:t xml:space="preserve">. </w:t>
      </w:r>
      <w:r>
        <w:rPr>
          <w:b w:val="false"/>
          <w:bCs w:val="false"/>
          <w:sz w:val="20"/>
          <w:szCs w:val="20"/>
        </w:rPr>
        <w:t>Modularized OOP peripherals,</w:t>
      </w:r>
      <w:r>
        <w:rPr>
          <w:b/>
          <w:bCs/>
          <w:sz w:val="20"/>
          <w:szCs w:val="20"/>
        </w:rPr>
        <w:t xml:space="preserve"> high cohesion, low coupling.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rFonts w:eastAsia="宋体" w:cs="Arial" w:eastAsiaTheme="minorEastAsia"/>
          <w:b/>
          <w:bCs/>
          <w:color w:val="auto"/>
          <w:kern w:val="0"/>
          <w:sz w:val="20"/>
          <w:szCs w:val="20"/>
          <w:lang w:val="en" w:eastAsia="zh-CN" w:bidi="ar-SA"/>
        </w:rPr>
        <w:t xml:space="preserve">BLE &amp; OTA architecture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>- IOS</w:t>
      </w:r>
      <w:r>
        <w:rPr>
          <w:bCs/>
          <w:sz w:val="20"/>
          <w:szCs w:val="20"/>
        </w:rPr>
        <w:t xml:space="preserve"> app comm with </w:t>
      </w:r>
      <w:r>
        <w:rPr>
          <w:b/>
          <w:bCs/>
          <w:sz w:val="20"/>
          <w:szCs w:val="20"/>
        </w:rPr>
        <w:t xml:space="preserve">slave latency </w:t>
      </w:r>
      <w:r>
        <w:rPr>
          <w:bCs/>
          <w:sz w:val="20"/>
          <w:szCs w:val="20"/>
        </w:rPr>
        <w:t xml:space="preserve">&amp; </w:t>
      </w:r>
      <w:r>
        <w:rPr>
          <w:b/>
          <w:bCs/>
          <w:sz w:val="20"/>
          <w:szCs w:val="20"/>
        </w:rPr>
        <w:t>throughput optimization</w:t>
      </w:r>
      <w:r>
        <w:rPr>
          <w:b w:val="false"/>
          <w:bCs w:val="false"/>
          <w:sz w:val="20"/>
          <w:szCs w:val="20"/>
        </w:rPr>
        <w:t xml:space="preserve">; </w:t>
      </w:r>
      <w:r>
        <w:rPr>
          <w:b/>
          <w:sz w:val="20"/>
          <w:szCs w:val="20"/>
        </w:rPr>
        <w:t>delta OTA update</w:t>
      </w:r>
      <w:r>
        <w:rPr>
          <w:bCs/>
          <w:sz w:val="20"/>
          <w:szCs w:val="20"/>
        </w:rPr>
        <w:t xml:space="preserve"> with </w:t>
      </w:r>
      <w:r>
        <w:rPr>
          <w:b/>
          <w:bCs/>
          <w:sz w:val="20"/>
          <w:szCs w:val="20"/>
        </w:rPr>
        <w:t xml:space="preserve">A/B </w:t>
      </w:r>
      <w:r>
        <w:rPr>
          <w:rFonts w:eastAsia="宋体" w:cs="Arial" w:eastAsiaTheme="minorEastAsia"/>
          <w:b w:val="false"/>
          <w:bCs w:val="false"/>
          <w:color w:val="auto"/>
          <w:kern w:val="0"/>
          <w:sz w:val="20"/>
          <w:szCs w:val="20"/>
          <w:lang w:val="en" w:eastAsia="zh-CN" w:bidi="ar-SA"/>
        </w:rPr>
        <w:t xml:space="preserve">dual-bank </w:t>
      </w:r>
      <w:r>
        <w:rPr>
          <w:bCs/>
          <w:sz w:val="20"/>
          <w:szCs w:val="20"/>
        </w:rPr>
        <w:t xml:space="preserve">boot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>partition,</w:t>
      </w:r>
      <w:r>
        <w:rPr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fail-safe roll-back</w:t>
      </w:r>
      <w:r>
        <w:rPr>
          <w:bCs/>
          <w:sz w:val="20"/>
          <w:szCs w:val="20"/>
        </w:rPr>
        <w:t xml:space="preserve"> &amp; </w:t>
      </w:r>
      <w:r>
        <w:rPr>
          <w:b/>
          <w:bCs/>
          <w:sz w:val="20"/>
          <w:szCs w:val="20"/>
        </w:rPr>
        <w:t>anti</w:t>
      </w:r>
      <w:r>
        <w:rPr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roll-back protection</w:t>
      </w:r>
      <w:r>
        <w:rPr>
          <w:bCs/>
          <w:sz w:val="20"/>
          <w:szCs w:val="20"/>
        </w:rPr>
        <w:t xml:space="preserve">, reduced patch size down to </w:t>
      </w:r>
      <w:r>
        <w:rPr>
          <w:b/>
          <w:bCs/>
          <w:sz w:val="20"/>
          <w:szCs w:val="20"/>
        </w:rPr>
        <w:t>1.2KB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bCs/>
        </w:rPr>
      </w:pPr>
      <w:r>
        <w:rPr>
          <w:b/>
          <w:bCs/>
          <w:sz w:val="20"/>
          <w:szCs w:val="20"/>
        </w:rPr>
        <w:t>Secure firmware –</w:t>
      </w:r>
      <w:r>
        <w:rPr>
          <w:b w:val="false"/>
          <w:bCs w:val="false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applied crypto </w:t>
      </w:r>
      <w:r>
        <w:rPr>
          <w:b w:val="false"/>
          <w:bCs w:val="false"/>
          <w:sz w:val="20"/>
          <w:szCs w:val="20"/>
        </w:rPr>
        <w:t xml:space="preserve">in </w:t>
      </w:r>
      <w:r>
        <w:rPr>
          <w:b/>
          <w:bCs/>
          <w:sz w:val="20"/>
          <w:szCs w:val="20"/>
        </w:rPr>
        <w:t xml:space="preserve">RSA signed </w:t>
      </w:r>
      <w:r>
        <w:rPr>
          <w:b w:val="false"/>
          <w:bCs w:val="false"/>
          <w:sz w:val="20"/>
          <w:szCs w:val="20"/>
        </w:rPr>
        <w:t xml:space="preserve">images &amp; BLE app-level handshake, </w:t>
      </w:r>
      <w:r>
        <w:rPr>
          <w:b/>
          <w:bCs/>
          <w:sz w:val="20"/>
          <w:szCs w:val="20"/>
        </w:rPr>
        <w:t xml:space="preserve">verified boot chain </w:t>
      </w:r>
      <w:r>
        <w:rPr>
          <w:b w:val="false"/>
          <w:bCs w:val="false"/>
          <w:sz w:val="20"/>
          <w:szCs w:val="20"/>
        </w:rPr>
        <w:t xml:space="preserve">with </w:t>
      </w:r>
      <w:r>
        <w:rPr>
          <w:b/>
          <w:bCs/>
          <w:sz w:val="20"/>
          <w:szCs w:val="20"/>
        </w:rPr>
        <w:t>secure bootloader</w:t>
      </w:r>
      <w:r>
        <w:rPr>
          <w:b w:val="false"/>
          <w:bCs w:val="false"/>
          <w:sz w:val="20"/>
          <w:szCs w:val="20"/>
        </w:rPr>
        <w:t xml:space="preserve">, eFuse </w:t>
      </w:r>
      <w:r>
        <w:rPr>
          <w:b/>
          <w:bCs/>
          <w:sz w:val="20"/>
          <w:szCs w:val="20"/>
        </w:rPr>
        <w:t>hardware root of trust</w:t>
      </w:r>
      <w:r>
        <w:rPr>
          <w:b w:val="false"/>
          <w:bCs w:val="false"/>
          <w:sz w:val="20"/>
          <w:szCs w:val="20"/>
        </w:rPr>
        <w:t xml:space="preserve">, secure </w:t>
      </w:r>
      <w:r>
        <w:rPr>
          <w:b/>
          <w:bCs/>
          <w:sz w:val="20"/>
          <w:szCs w:val="20"/>
        </w:rPr>
        <w:t>RPA (Random Private Resolvable Address)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Battery management</w:t>
      </w:r>
      <w:r>
        <w:rPr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BMS</w:t>
      </w:r>
      <w:r>
        <w:rPr>
          <w:bCs/>
          <w:sz w:val="20"/>
          <w:szCs w:val="20"/>
        </w:rPr>
        <w:t>) - single-cell Li-ion monitoring (</w:t>
      </w:r>
      <w:r>
        <w:rPr>
          <w:b/>
          <w:bCs/>
          <w:sz w:val="20"/>
          <w:szCs w:val="20"/>
        </w:rPr>
        <w:t>ADC</w:t>
      </w:r>
      <w:r>
        <w:rPr>
          <w:bCs/>
          <w:sz w:val="20"/>
          <w:szCs w:val="20"/>
        </w:rPr>
        <w:t xml:space="preserve">), power-path/MOSFET control, and battery-sag debugging; </w:t>
      </w:r>
      <w:r>
        <w:rPr>
          <w:b/>
          <w:bCs/>
          <w:sz w:val="20"/>
          <w:szCs w:val="20"/>
        </w:rPr>
        <w:t xml:space="preserve">low power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 xml:space="preserve">config, reducing </w:t>
      </w:r>
      <w:r>
        <w:rPr>
          <w:bCs/>
          <w:sz w:val="20"/>
          <w:szCs w:val="20"/>
        </w:rPr>
        <w:t xml:space="preserve">BLE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 xml:space="preserve">TX </w:t>
      </w:r>
      <w:r>
        <w:rPr>
          <w:bCs/>
          <w:sz w:val="20"/>
          <w:szCs w:val="20"/>
        </w:rPr>
        <w:t xml:space="preserve">power by </w:t>
      </w:r>
      <w:r>
        <w:rPr>
          <w:b/>
          <w:bCs/>
          <w:sz w:val="20"/>
          <w:szCs w:val="20"/>
        </w:rPr>
        <w:t>~1.94mW</w:t>
      </w:r>
      <w:r>
        <w:rPr>
          <w:bCs/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PCB </w:t>
      </w:r>
      <w:r>
        <w:rPr>
          <w:b/>
          <w:bCs/>
          <w:sz w:val="20"/>
          <w:szCs w:val="20"/>
        </w:rPr>
        <w:t xml:space="preserve">design &amp; bring-up/debug - </w:t>
      </w:r>
      <w:r>
        <w:rPr>
          <w:b/>
          <w:sz w:val="20"/>
          <w:szCs w:val="20"/>
        </w:rPr>
        <w:t>interpreted datasheet &amp; schematic</w:t>
      </w:r>
      <w:r>
        <w:rPr>
          <w:bCs/>
          <w:sz w:val="20"/>
          <w:szCs w:val="20"/>
        </w:rPr>
        <w:t xml:space="preserve">, integrating </w:t>
      </w:r>
      <w:r>
        <w:rPr>
          <w:b/>
          <w:sz w:val="20"/>
          <w:szCs w:val="20"/>
        </w:rPr>
        <w:t xml:space="preserve">ESP32C3, </w:t>
      </w:r>
      <w:r>
        <w:rPr>
          <w:bCs/>
          <w:sz w:val="20"/>
          <w:szCs w:val="20"/>
        </w:rPr>
        <w:t xml:space="preserve">IMU, DRV8833 &amp; TP4056, simulated circuit behaviors in </w:t>
      </w:r>
      <w:r>
        <w:rPr>
          <w:b/>
          <w:bCs/>
          <w:sz w:val="20"/>
          <w:szCs w:val="20"/>
        </w:rPr>
        <w:t>LTspice; c</w:t>
      </w:r>
      <w:r>
        <w:rPr>
          <w:rFonts w:eastAsia="Arial" w:cs="Arial"/>
          <w:color w:val="1A1A1A"/>
          <w:sz w:val="20"/>
          <w:szCs w:val="20"/>
        </w:rPr>
        <w:t xml:space="preserve">onducted 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board bring-up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&amp;</w:t>
      </w:r>
      <w:r>
        <w:rPr>
          <w:rFonts w:eastAsia="Arial" w:cs="Arial"/>
          <w:bCs/>
          <w:color w:val="1A1A1A"/>
          <w:sz w:val="20"/>
          <w:szCs w:val="20"/>
        </w:rPr>
        <w:t xml:space="preserve"> </w:t>
      </w:r>
      <w:r>
        <w:rPr>
          <w:rStyle w:val="StrongEmphasis"/>
          <w:rFonts w:eastAsia="Arial" w:cs="Arial"/>
          <w:color w:val="1A1A1A"/>
          <w:sz w:val="20"/>
          <w:szCs w:val="20"/>
        </w:rPr>
        <w:t xml:space="preserve">root cause analysis </w:t>
      </w:r>
      <w:r>
        <w:rPr>
          <w:rStyle w:val="StrongEmphasis"/>
          <w:rFonts w:eastAsia="Arial" w:cs="Arial"/>
          <w:b w:val="false"/>
          <w:bCs w:val="false"/>
          <w:color w:val="1A1A1A"/>
          <w:sz w:val="20"/>
          <w:szCs w:val="20"/>
        </w:rPr>
        <w:t xml:space="preserve">on </w:t>
      </w:r>
      <w:r>
        <w:rPr>
          <w:rFonts w:eastAsia="Arial" w:cs="Arial"/>
          <w:bCs/>
          <w:color w:val="1A1A1A"/>
          <w:sz w:val="20"/>
          <w:szCs w:val="20"/>
        </w:rPr>
        <w:t xml:space="preserve">power-rail bug with 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oscilloscope </w:t>
      </w:r>
      <w:r>
        <w:rPr>
          <w:rFonts w:eastAsia="Arial" w:cs="Arial"/>
          <w:bCs/>
          <w:color w:val="1A1A1A"/>
          <w:sz w:val="20"/>
          <w:szCs w:val="20"/>
        </w:rPr>
        <w:t xml:space="preserve">&amp; </w:t>
      </w:r>
      <w:r>
        <w:rPr>
          <w:rFonts w:eastAsia="Arial" w:cs="Arial"/>
          <w:b/>
          <w:bCs/>
          <w:color w:val="1A1A1A"/>
          <w:sz w:val="20"/>
          <w:szCs w:val="20"/>
        </w:rPr>
        <w:t>logic analyzer</w:t>
      </w:r>
      <w:r>
        <w:rPr>
          <w:rFonts w:eastAsia="Arial" w:cs="Arial"/>
          <w:bCs/>
          <w:color w:val="1A1A1A"/>
          <w:sz w:val="20"/>
          <w:szCs w:val="20"/>
        </w:rPr>
        <w:t>; compiled</w:t>
      </w:r>
      <w:r>
        <w:rPr>
          <w:sz w:val="20"/>
          <w:szCs w:val="20"/>
        </w:rPr>
        <w:t xml:space="preserve"> </w:t>
      </w:r>
      <w:r>
        <w:rPr>
          <w:rFonts w:eastAsia="Arial" w:cs="Arial"/>
          <w:bCs/>
          <w:color w:val="1A1A1A"/>
          <w:sz w:val="20"/>
          <w:szCs w:val="20"/>
        </w:rPr>
        <w:t xml:space="preserve">bash scripts for </w:t>
      </w:r>
      <w:r>
        <w:rPr>
          <w:rFonts w:eastAsia="Arial" w:cs="Arial"/>
          <w:b/>
          <w:color w:val="1A1A1A"/>
          <w:sz w:val="20"/>
          <w:szCs w:val="20"/>
        </w:rPr>
        <w:t>OTA test automation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;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debugged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 ESP32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&amp;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 peripherals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via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 JTAG/SWD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on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 J-Link debugger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.</w:t>
      </w:r>
    </w:p>
    <w:p>
      <w:pPr>
        <w:pStyle w:val="ListParagraph"/>
        <w:numPr>
          <w:ilvl w:val="0"/>
          <w:numId w:val="4"/>
        </w:numPr>
        <w:spacing w:before="20" w:after="20"/>
        <w:ind w:left="644" w:right="-270" w:hanging="360"/>
        <w:contextualSpacing/>
        <w:jc w:val="left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>Project management/ownership</w:t>
      </w:r>
      <w:r>
        <w:rPr>
          <w:rFonts w:eastAsia="Arial" w:cs="Arial" w:ascii="Arial" w:hAnsi="Arial"/>
          <w:b w:val="false"/>
          <w:bCs w:val="false"/>
          <w:color w:val="1A1A1A"/>
          <w:sz w:val="20"/>
          <w:szCs w:val="20"/>
        </w:rPr>
        <w:t xml:space="preserve"> - </w:t>
      </w: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Agile &amp; Scrum </w:t>
      </w:r>
      <w:r>
        <w:rPr>
          <w:rFonts w:eastAsia="Arial" w:cs="Arial" w:ascii="Arial" w:hAnsi="Arial"/>
          <w:b w:val="false"/>
          <w:bCs/>
          <w:color w:val="1A1A1A"/>
          <w:kern w:val="0"/>
          <w:sz w:val="20"/>
          <w:szCs w:val="20"/>
          <w:lang w:val="en-US" w:eastAsia="en-US" w:bidi="en-US"/>
        </w:rPr>
        <w:t>deliveries;</w:t>
      </w:r>
      <w:r>
        <w:rPr>
          <w:rFonts w:eastAsia="Arial" w:cs="Arial" w:ascii="Arial" w:hAnsi="Arial"/>
          <w:b w:val="false"/>
          <w:bCs/>
          <w:color w:val="1A1A1A"/>
          <w:sz w:val="20"/>
          <w:szCs w:val="20"/>
        </w:rPr>
        <w:t xml:space="preserve"> shipped </w:t>
      </w: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end-to-end </w:t>
      </w:r>
      <w:r>
        <w:rPr>
          <w:rFonts w:eastAsia="Arial" w:cs="Arial" w:ascii="Arial" w:hAnsi="Arial"/>
          <w:b w:val="false"/>
          <w:bCs/>
          <w:color w:val="1A1A1A"/>
          <w:sz w:val="20"/>
          <w:szCs w:val="20"/>
        </w:rPr>
        <w:t xml:space="preserve">to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-US" w:eastAsia="en-US" w:bidi="en-US"/>
        </w:rPr>
        <w:t>sale (200 units+)</w:t>
      </w:r>
      <w:r>
        <w:rPr>
          <w:rFonts w:eastAsia="Arial" w:cs="Arial" w:ascii="Arial" w:hAnsi="Arial"/>
          <w:b w:val="false"/>
          <w:bCs w:val="false"/>
          <w:color w:val="1A1A1A"/>
          <w:kern w:val="0"/>
          <w:sz w:val="20"/>
          <w:szCs w:val="20"/>
          <w:lang w:val="en-US" w:eastAsia="en-US" w:bidi="en-US"/>
        </w:rPr>
        <w:t xml:space="preserve">; carry under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-US" w:eastAsia="en-US" w:bidi="en-US"/>
        </w:rPr>
        <w:t>FCC compliance</w:t>
      </w:r>
      <w:r>
        <w:rPr>
          <w:rFonts w:eastAsia="Arial" w:cs="Arial" w:ascii="Arial" w:hAnsi="Arial"/>
          <w:b w:val="false"/>
          <w:bCs/>
          <w:color w:val="1A1A1A"/>
          <w:kern w:val="0"/>
          <w:sz w:val="20"/>
          <w:szCs w:val="20"/>
          <w:lang w:val="en-US" w:eastAsia="en-US" w:bidi="en-US"/>
        </w:rPr>
        <w:t>; a</w:t>
      </w:r>
      <w:r>
        <w:rPr>
          <w:rFonts w:eastAsia="Arial" w:cs="Arial" w:ascii="Arial" w:hAnsi="Arial"/>
          <w:b w:val="false"/>
          <w:bCs/>
          <w:color w:val="1A1A1A"/>
          <w:sz w:val="20"/>
          <w:szCs w:val="20"/>
        </w:rPr>
        <w:t xml:space="preserve">pplied </w:t>
      </w: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DFM/DFA </w:t>
      </w:r>
      <w:r>
        <w:rPr>
          <w:rFonts w:eastAsia="Arial" w:cs="Arial" w:ascii="Arial" w:hAnsi="Arial"/>
          <w:b w:val="false"/>
          <w:bCs w:val="false"/>
          <w:color w:val="1A1A1A"/>
          <w:sz w:val="20"/>
          <w:szCs w:val="20"/>
        </w:rPr>
        <w:t xml:space="preserve">(cost </w:t>
      </w:r>
      <w:r>
        <w:rPr>
          <w:rFonts w:eastAsia="Arial" w:cs="Arial" w:ascii="Arial" w:hAnsi="Arial"/>
          <w:b w:val="false"/>
          <w:bCs/>
          <w:color w:val="1A1A1A"/>
          <w:sz w:val="20"/>
          <w:szCs w:val="20"/>
        </w:rPr>
        <w:t xml:space="preserve">reduced 30%); </w:t>
      </w:r>
      <w:r>
        <w:rPr>
          <w:rFonts w:eastAsia="Arial" w:cs="Arial" w:ascii="Arial" w:hAnsi="Arial"/>
          <w:b/>
          <w:bCs/>
          <w:color w:val="1A1A1A"/>
          <w:sz w:val="20"/>
          <w:szCs w:val="20"/>
        </w:rPr>
        <w:t>Jira</w:t>
      </w:r>
      <w:r>
        <w:rPr>
          <w:rFonts w:eastAsia="Arial" w:cs="Arial" w:ascii="Arial" w:hAnsi="Arial"/>
          <w:b w:val="false"/>
          <w:bCs w:val="false"/>
          <w:color w:val="1A1A1A"/>
          <w:sz w:val="20"/>
          <w:szCs w:val="20"/>
        </w:rPr>
        <w:t xml:space="preserve"> defect tracking</w:t>
      </w:r>
      <w:r>
        <w:rPr>
          <w:rFonts w:eastAsia="Arial" w:cs="Arial" w:ascii="Arial" w:hAnsi="Arial"/>
          <w:b w:val="false"/>
          <w:bCs/>
          <w:color w:val="1A1A1A"/>
          <w:sz w:val="20"/>
          <w:szCs w:val="20"/>
        </w:rPr>
        <w:t xml:space="preserve">; </w:t>
      </w:r>
      <w:r>
        <w:rPr>
          <w:rFonts w:eastAsia="Arial" w:cs="Arial" w:ascii="Arial" w:hAnsi="Arial"/>
          <w:b/>
          <w:bCs/>
          <w:color w:val="1A1A1A"/>
          <w:sz w:val="20"/>
          <w:szCs w:val="20"/>
        </w:rPr>
        <w:t>Github/Git version control &amp; CI/CD</w:t>
      </w:r>
      <w:r>
        <w:rPr>
          <w:rFonts w:eastAsia="Arial" w:cs="Arial" w:ascii="Arial" w:hAnsi="Arial"/>
          <w:b w:val="false"/>
          <w:bCs w:val="false"/>
          <w:color w:val="1A1A1A"/>
          <w:sz w:val="20"/>
          <w:szCs w:val="20"/>
        </w:rPr>
        <w:t xml:space="preserve">; </w:t>
      </w: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Claude code </w:t>
      </w:r>
      <w:r>
        <w:rPr>
          <w:rFonts w:eastAsia="Arial" w:cs="Arial" w:ascii="Arial" w:hAnsi="Arial"/>
          <w:b w:val="false"/>
          <w:bCs w:val="false"/>
          <w:color w:val="1A1A1A"/>
          <w:sz w:val="20"/>
          <w:szCs w:val="20"/>
        </w:rPr>
        <w:t xml:space="preserve">aided development and </w:t>
      </w:r>
      <w:r>
        <w:rPr>
          <w:rFonts w:eastAsia="Arial" w:cs="Arial" w:ascii="Arial" w:hAnsi="Arial"/>
          <w:b/>
          <w:bCs/>
          <w:color w:val="1A1A1A"/>
          <w:sz w:val="20"/>
          <w:szCs w:val="20"/>
        </w:rPr>
        <w:t>testing automation</w:t>
      </w:r>
      <w:r>
        <w:rPr>
          <w:rFonts w:eastAsia="Arial" w:cs="Arial" w:ascii="Arial" w:hAnsi="Arial"/>
          <w:b w:val="false"/>
          <w:bCs w:val="false"/>
          <w:color w:val="1A1A1A"/>
          <w:sz w:val="20"/>
          <w:szCs w:val="20"/>
        </w:rPr>
        <w:t>.</w:t>
      </w:r>
    </w:p>
    <w:p>
      <w:pPr>
        <w:pStyle w:val="Normal"/>
        <w:ind w:right="-270" w:hanging="0"/>
        <w:rPr>
          <w:i/>
          <w:i/>
          <w:iCs/>
        </w:rPr>
      </w:pPr>
      <w:r>
        <w:rPr>
          <w:b/>
          <w:i/>
          <w:iCs/>
          <w:sz w:val="20"/>
          <w:szCs w:val="20"/>
        </w:rPr>
        <w:t xml:space="preserve">Automotive OEM Seat/In-vehicle Robot System – ROS2-based </w:t>
      </w:r>
      <w:r>
        <w:rPr>
          <w:rFonts w:eastAsia="宋体" w:cs="Arial" w:eastAsiaTheme="minorEastAsia"/>
          <w:b/>
          <w:i/>
          <w:iCs/>
          <w:color w:val="auto"/>
          <w:kern w:val="0"/>
          <w:sz w:val="20"/>
          <w:szCs w:val="20"/>
          <w:lang w:val="en" w:eastAsia="zh-CN" w:bidi="ar-SA"/>
        </w:rPr>
        <w:t>actuation-DAQ on Embedded Linux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sz w:val="20"/>
          <w:szCs w:val="20"/>
        </w:rPr>
      </w:pPr>
      <w:r>
        <w:rPr>
          <w:sz w:val="20"/>
          <w:szCs w:val="20"/>
          <w:lang w:val="en-US"/>
        </w:rPr>
        <w:t xml:space="preserve">Architected a </w:t>
      </w:r>
      <w:r>
        <w:rPr>
          <w:b/>
          <w:bCs/>
          <w:sz w:val="20"/>
          <w:szCs w:val="20"/>
          <w:lang w:val="en-US"/>
        </w:rPr>
        <w:t>ROS2 DAQ</w:t>
      </w:r>
      <w:r>
        <w:rPr>
          <w:sz w:val="20"/>
          <w:szCs w:val="20"/>
          <w:lang w:val="en-US"/>
        </w:rPr>
        <w:t xml:space="preserve"> on Raspberry Pi 5 (custom </w:t>
      </w:r>
      <w:r>
        <w:rPr>
          <w:b/>
          <w:bCs/>
          <w:sz w:val="20"/>
          <w:szCs w:val="20"/>
          <w:lang w:val="en-US"/>
        </w:rPr>
        <w:t>Yocto</w:t>
      </w:r>
      <w:r>
        <w:rPr>
          <w:sz w:val="20"/>
          <w:szCs w:val="20"/>
          <w:lang w:val="en-US"/>
        </w:rPr>
        <w:t xml:space="preserve"> OS, gcc cross-compiled &amp; </w:t>
      </w:r>
      <w:r>
        <w:rPr>
          <w:b/>
          <w:bCs/>
          <w:sz w:val="20"/>
          <w:szCs w:val="20"/>
          <w:lang w:val="en-US"/>
        </w:rPr>
        <w:t>Bitbake</w:t>
      </w:r>
      <w:r>
        <w:rPr>
          <w:sz w:val="20"/>
          <w:szCs w:val="20"/>
          <w:lang w:val="en-US"/>
        </w:rPr>
        <w:t xml:space="preserve">-flashed) with </w:t>
      </w:r>
      <w:r>
        <w:rPr>
          <w:b/>
          <w:bCs/>
          <w:sz w:val="20"/>
          <w:szCs w:val="20"/>
          <w:lang w:val="en-US"/>
        </w:rPr>
        <w:t>one sensor per node</w:t>
      </w:r>
      <w:r>
        <w:rPr>
          <w:sz w:val="20"/>
          <w:szCs w:val="20"/>
          <w:lang w:val="en-US"/>
        </w:rPr>
        <w:t xml:space="preserve">, </w:t>
      </w:r>
      <w:r>
        <w:rPr>
          <w:b/>
          <w:bCs/>
          <w:sz w:val="20"/>
          <w:szCs w:val="20"/>
          <w:lang w:val="en-US"/>
        </w:rPr>
        <w:t xml:space="preserve">core-pinning IPC </w:t>
      </w:r>
      <w:r>
        <w:rPr>
          <w:b w:val="false"/>
          <w:bCs w:val="false"/>
          <w:sz w:val="20"/>
          <w:szCs w:val="20"/>
          <w:lang w:val="en-US"/>
        </w:rPr>
        <w:t xml:space="preserve">for </w:t>
      </w:r>
      <w:r>
        <w:rPr>
          <w:b/>
          <w:bCs/>
          <w:sz w:val="20"/>
          <w:szCs w:val="20"/>
          <w:lang w:val="en-US"/>
        </w:rPr>
        <w:t>real-time jitter isolation</w:t>
      </w:r>
      <w:r>
        <w:rPr>
          <w:b w:val="false"/>
          <w:bCs w:val="false"/>
          <w:sz w:val="20"/>
          <w:szCs w:val="20"/>
          <w:lang w:val="en-US"/>
        </w:rPr>
        <w:t xml:space="preserve">, built the </w:t>
      </w:r>
      <w:r>
        <w:rPr>
          <w:b/>
          <w:bCs/>
          <w:sz w:val="20"/>
          <w:szCs w:val="20"/>
          <w:lang w:val="en-US"/>
        </w:rPr>
        <w:t xml:space="preserve">DAQ GUI </w:t>
      </w:r>
      <w:r>
        <w:rPr>
          <w:b w:val="false"/>
          <w:bCs w:val="false"/>
          <w:sz w:val="20"/>
          <w:szCs w:val="20"/>
          <w:lang w:val="en-US"/>
        </w:rPr>
        <w:t xml:space="preserve">in </w:t>
      </w:r>
      <w:r>
        <w:rPr>
          <w:b/>
          <w:bCs/>
          <w:sz w:val="20"/>
          <w:szCs w:val="20"/>
          <w:lang w:val="en-US"/>
        </w:rPr>
        <w:t>Qt (C++).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sz w:val="20"/>
          <w:szCs w:val="20"/>
        </w:rPr>
      </w:pPr>
      <w:r>
        <w:rPr>
          <w:sz w:val="20"/>
          <w:szCs w:val="20"/>
          <w:lang w:val="en-US"/>
        </w:rPr>
        <w:t xml:space="preserve">Time-synchronized </w:t>
      </w:r>
      <w:r>
        <w:rPr>
          <w:b/>
          <w:bCs/>
          <w:sz w:val="20"/>
          <w:szCs w:val="20"/>
          <w:lang w:val="en-US"/>
        </w:rPr>
        <w:t>IMU (I2C), video (ffmpeg/V4L2), dual GNSS (on-board u-blox + TCP networked), BLDC-FOC motor control over CAN-FD, and BLE</w:t>
      </w:r>
      <w:r>
        <w:rPr>
          <w:sz w:val="20"/>
          <w:szCs w:val="20"/>
          <w:lang w:val="en-US"/>
        </w:rPr>
        <w:t xml:space="preserve"> into </w:t>
      </w:r>
      <w:r>
        <w:rPr>
          <w:b/>
          <w:bCs/>
          <w:sz w:val="20"/>
          <w:szCs w:val="20"/>
          <w:lang w:val="en-US"/>
        </w:rPr>
        <w:t>ROS2</w:t>
      </w:r>
      <w:r>
        <w:rPr>
          <w:sz w:val="20"/>
          <w:szCs w:val="20"/>
          <w:lang w:val="en-US"/>
        </w:rPr>
        <w:t xml:space="preserve"> topics with </w:t>
      </w:r>
      <w:r>
        <w:rPr>
          <w:b/>
          <w:bCs/>
          <w:sz w:val="20"/>
          <w:szCs w:val="20"/>
          <w:lang w:val="en-US"/>
        </w:rPr>
        <w:t>ns-precision timestamps &amp; auto-reconnect.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sz w:val="20"/>
          <w:szCs w:val="20"/>
        </w:rPr>
      </w:pPr>
      <w:r>
        <w:rPr>
          <w:sz w:val="20"/>
          <w:szCs w:val="20"/>
          <w:lang w:val="en-US"/>
        </w:rPr>
        <w:t xml:space="preserve">Deployed a </w:t>
      </w:r>
      <w:r>
        <w:rPr>
          <w:b/>
          <w:bCs/>
          <w:sz w:val="20"/>
          <w:szCs w:val="20"/>
          <w:lang w:val="en-US"/>
        </w:rPr>
        <w:t>Kalman Filter for lane-keep-assist ADAS</w:t>
      </w:r>
      <w:r>
        <w:rPr>
          <w:sz w:val="20"/>
          <w:szCs w:val="20"/>
          <w:lang w:val="en-US"/>
        </w:rPr>
        <w:t xml:space="preserve"> and a </w:t>
      </w:r>
      <w:r>
        <w:rPr>
          <w:b/>
          <w:bCs/>
          <w:sz w:val="20"/>
          <w:szCs w:val="20"/>
          <w:lang w:val="en-US"/>
        </w:rPr>
        <w:t>PID</w:t>
      </w:r>
      <w:r>
        <w:rPr>
          <w:sz w:val="20"/>
          <w:szCs w:val="20"/>
          <w:lang w:val="en-US"/>
        </w:rPr>
        <w:t xml:space="preserve"> controller for the seat actuators.</w:t>
      </w:r>
    </w:p>
    <w:p>
      <w:pPr>
        <w:pStyle w:val="Normal"/>
        <w:numPr>
          <w:ilvl w:val="0"/>
          <w:numId w:val="1"/>
        </w:numPr>
        <w:ind w:left="644" w:hanging="360"/>
        <w:rPr>
          <w:sz w:val="20"/>
          <w:szCs w:val="20"/>
        </w:rPr>
      </w:pPr>
      <w:r>
        <w:rPr>
          <w:rFonts w:eastAsia="Arial"/>
          <w:b w:val="false"/>
          <w:bCs w:val="false"/>
          <w:color w:val="1A1A1A"/>
          <w:sz w:val="20"/>
          <w:szCs w:val="20"/>
          <w:lang w:val="en-US"/>
        </w:rPr>
        <w:t xml:space="preserve">Per-session data upload on </w:t>
      </w:r>
      <w:r>
        <w:rPr>
          <w:rFonts w:eastAsia="Arial"/>
          <w:b/>
          <w:bCs/>
          <w:color w:val="1A1A1A"/>
          <w:sz w:val="20"/>
          <w:szCs w:val="20"/>
          <w:lang w:val="en-US"/>
        </w:rPr>
        <w:t>AWS</w:t>
      </w:r>
      <w:r>
        <w:rPr>
          <w:rFonts w:eastAsia="Arial"/>
          <w:b w:val="false"/>
          <w:bCs w:val="false"/>
          <w:color w:val="1A1A1A"/>
          <w:sz w:val="20"/>
          <w:szCs w:val="20"/>
          <w:lang w:val="en-US"/>
        </w:rPr>
        <w:t xml:space="preserve">, </w:t>
      </w:r>
      <w:r>
        <w:rPr>
          <w:rFonts w:eastAsia="Arial"/>
          <w:b/>
          <w:bCs/>
          <w:color w:val="1A1A1A"/>
          <w:sz w:val="20"/>
          <w:szCs w:val="20"/>
          <w:lang w:val="en-US"/>
        </w:rPr>
        <w:t xml:space="preserve">processed &amp; analyzed data </w:t>
      </w:r>
      <w:r>
        <w:rPr>
          <w:rFonts w:eastAsia="Arial"/>
          <w:color w:val="1A1A1A"/>
          <w:sz w:val="20"/>
          <w:szCs w:val="20"/>
          <w:lang w:val="en-US"/>
        </w:rPr>
        <w:t xml:space="preserve">in </w:t>
      </w:r>
      <w:r>
        <w:rPr>
          <w:rFonts w:eastAsia="Arial"/>
          <w:b/>
          <w:bCs/>
          <w:color w:val="1A1A1A"/>
          <w:sz w:val="20"/>
          <w:szCs w:val="20"/>
          <w:lang w:val="en-US"/>
        </w:rPr>
        <w:t>Python</w:t>
      </w:r>
      <w:r>
        <w:rPr>
          <w:rFonts w:eastAsia="Arial"/>
          <w:b w:val="false"/>
          <w:bCs w:val="false"/>
          <w:color w:val="1A1A1A"/>
          <w:sz w:val="20"/>
          <w:szCs w:val="20"/>
          <w:lang w:val="en-US"/>
        </w:rPr>
        <w:t>,</w:t>
      </w:r>
      <w:r>
        <w:rPr>
          <w:rFonts w:eastAsia="Arial"/>
          <w:color w:val="1A1A1A"/>
          <w:sz w:val="20"/>
          <w:szCs w:val="20"/>
          <w:lang w:val="en-US"/>
        </w:rPr>
        <w:t xml:space="preserve"> produced </w:t>
      </w:r>
      <w:r>
        <w:rPr>
          <w:rFonts w:eastAsia="Arial"/>
          <w:b/>
          <w:bCs/>
          <w:color w:val="1A1A1A"/>
          <w:sz w:val="20"/>
          <w:szCs w:val="20"/>
          <w:lang w:val="en-US"/>
        </w:rPr>
        <w:t>technical documents</w:t>
      </w:r>
      <w:r>
        <w:rPr>
          <w:rFonts w:eastAsia="Arial"/>
          <w:b w:val="false"/>
          <w:bCs w:val="false"/>
          <w:color w:val="1A1A1A"/>
          <w:sz w:val="20"/>
          <w:szCs w:val="20"/>
          <w:lang w:val="en-US"/>
        </w:rPr>
        <w:t>.</w:t>
      </w:r>
    </w:p>
    <w:tbl>
      <w:tblPr>
        <w:tblStyle w:val="af0"/>
        <w:tblW w:w="1079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0"/>
                <w:szCs w:val="20"/>
              </w:rPr>
            </w:pPr>
            <w:r>
              <w:rPr>
                <w:b/>
              </w:rPr>
              <w:t>Projects</w:t>
            </w:r>
          </w:p>
        </w:tc>
      </w:tr>
    </w:tbl>
    <w:p>
      <w:pPr>
        <w:pStyle w:val="Normal"/>
        <w:ind w:right="-27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 xml:space="preserve">Project: STM32 Linux-Inspired Handheld System | </w:t>
      </w:r>
      <w:r>
        <w:rPr>
          <w:i/>
          <w:sz w:val="20"/>
          <w:szCs w:val="20"/>
        </w:rPr>
        <w:t xml:space="preserve">Personal Project </w:t>
      </w:r>
      <w:bookmarkStart w:id="0" w:name="_Hlk1759269811"/>
      <w:r>
        <w:rPr>
          <w:b/>
          <w:sz w:val="20"/>
          <w:szCs w:val="20"/>
        </w:rPr>
        <w:t>[</w:t>
      </w:r>
      <w:hyperlink r:id="rId2">
        <w:r>
          <w:rPr>
            <w:rStyle w:val="InternetLink"/>
            <w:b/>
            <w:sz w:val="20"/>
            <w:szCs w:val="20"/>
          </w:rPr>
          <w:t>link</w:t>
        </w:r>
      </w:hyperlink>
      <w:r>
        <w:rPr>
          <w:b/>
          <w:sz w:val="20"/>
          <w:szCs w:val="20"/>
        </w:rPr>
        <w:t>]</w:t>
      </w:r>
      <w:bookmarkEnd w:id="0"/>
      <w:r>
        <w:rPr>
          <w:b/>
          <w:sz w:val="20"/>
          <w:szCs w:val="20"/>
        </w:rPr>
        <w:tab/>
        <w:tab/>
        <w:tab/>
      </w:r>
      <w:r>
        <w:rPr>
          <w:sz w:val="20"/>
          <w:szCs w:val="20"/>
        </w:rPr>
        <w:t>Jan.2026 – present</w:t>
      </w:r>
    </w:p>
    <w:p>
      <w:pPr>
        <w:pStyle w:val="Normal"/>
        <w:numPr>
          <w:ilvl w:val="0"/>
          <w:numId w:val="1"/>
        </w:numPr>
        <w:ind w:left="644" w:hanging="360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>
        <w:rPr>
          <w:b/>
          <w:bCs/>
          <w:sz w:val="20"/>
          <w:szCs w:val="20"/>
        </w:rPr>
        <w:t>HAL</w:t>
      </w:r>
      <w:r>
        <w:rPr>
          <w:sz w:val="20"/>
          <w:szCs w:val="20"/>
        </w:rPr>
        <w:t xml:space="preserve"> firmware on </w:t>
      </w:r>
      <w:r>
        <w:rPr>
          <w:b/>
          <w:bCs/>
          <w:sz w:val="20"/>
          <w:szCs w:val="20"/>
        </w:rPr>
        <w:t>STM32F446RE</w:t>
      </w:r>
      <w:r>
        <w:rPr>
          <w:sz w:val="20"/>
          <w:szCs w:val="20"/>
        </w:rPr>
        <w:t xml:space="preserve">, integrating </w:t>
      </w:r>
      <w:r>
        <w:rPr>
          <w:b/>
          <w:bCs/>
          <w:sz w:val="20"/>
          <w:szCs w:val="20"/>
        </w:rPr>
        <w:t>FreeRTOS</w:t>
      </w:r>
      <w:r>
        <w:rPr>
          <w:sz w:val="20"/>
          <w:szCs w:val="20"/>
        </w:rPr>
        <w:t>,</w:t>
      </w:r>
      <w:r>
        <w:rPr>
          <w:b/>
          <w:bCs/>
          <w:sz w:val="20"/>
          <w:szCs w:val="20"/>
        </w:rPr>
        <w:t>LVGL</w:t>
      </w:r>
      <w:r>
        <w:rPr>
          <w:sz w:val="20"/>
          <w:szCs w:val="20"/>
        </w:rPr>
        <w:t>&amp;</w:t>
      </w:r>
      <w:r>
        <w:rPr>
          <w:b/>
          <w:bCs/>
          <w:sz w:val="20"/>
          <w:szCs w:val="20"/>
        </w:rPr>
        <w:t>FatFS</w:t>
      </w:r>
      <w:r>
        <w:rPr>
          <w:sz w:val="20"/>
          <w:szCs w:val="20"/>
        </w:rPr>
        <w:t xml:space="preserve"> middlewares via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single</w:t>
      </w:r>
      <w:r>
        <w:rPr>
          <w:b/>
          <w:bCs/>
          <w:sz w:val="20"/>
          <w:szCs w:val="20"/>
        </w:rPr>
        <w:t xml:space="preserve"> ucHeap</w:t>
      </w:r>
      <w:r>
        <w:rPr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ind w:left="644" w:hanging="360"/>
        <w:rPr/>
      </w:pPr>
      <w:r>
        <w:rPr>
          <w:b/>
          <w:bCs/>
          <w:sz w:val="20"/>
          <w:szCs w:val="20"/>
          <w:lang w:val="en-US"/>
        </w:rPr>
        <w:t>FreeRTOS API kernel</w:t>
      </w:r>
      <w:r>
        <w:rPr>
          <w:sz w:val="20"/>
          <w:szCs w:val="20"/>
          <w:lang w:val="en-US"/>
        </w:rPr>
        <w:t xml:space="preserve"> customization (</w:t>
      </w:r>
      <w:r>
        <w:rPr>
          <w:b/>
          <w:bCs/>
          <w:sz w:val="20"/>
          <w:szCs w:val="20"/>
          <w:lang w:val="en-US"/>
        </w:rPr>
        <w:t>pvPortRealloc</w:t>
      </w:r>
      <w:r>
        <w:rPr>
          <w:sz w:val="20"/>
          <w:szCs w:val="20"/>
          <w:lang w:val="en-US"/>
        </w:rPr>
        <w:t xml:space="preserve">), booted with only </w:t>
      </w:r>
      <w:r>
        <w:rPr>
          <w:b/>
          <w:bCs/>
          <w:sz w:val="20"/>
          <w:szCs w:val="20"/>
          <w:lang w:val="en-US"/>
        </w:rPr>
        <w:t>128kb SRAM &amp; 512kb flash</w:t>
      </w:r>
      <w:r>
        <w:rPr>
          <w:sz w:val="20"/>
          <w:szCs w:val="20"/>
          <w:lang w:val="en-US"/>
        </w:rPr>
        <w:t>.</w:t>
      </w:r>
    </w:p>
    <w:p>
      <w:pPr>
        <w:pStyle w:val="Normal"/>
        <w:numPr>
          <w:ilvl w:val="0"/>
          <w:numId w:val="1"/>
        </w:numPr>
        <w:ind w:left="644" w:hanging="360"/>
        <w:rPr/>
      </w:pPr>
      <w:r>
        <w:rPr>
          <w:sz w:val="20"/>
          <w:szCs w:val="20"/>
        </w:rPr>
        <w:t xml:space="preserve">Developed with </w:t>
      </w:r>
      <w:r>
        <w:rPr>
          <w:b/>
          <w:bCs/>
          <w:sz w:val="20"/>
          <w:szCs w:val="20"/>
        </w:rPr>
        <w:t xml:space="preserve">gcc </w:t>
      </w:r>
      <w:r>
        <w:rPr>
          <w:sz w:val="20"/>
          <w:szCs w:val="20"/>
        </w:rPr>
        <w:t xml:space="preserve">&amp; </w:t>
      </w:r>
      <w:r>
        <w:rPr>
          <w:b/>
          <w:bCs/>
          <w:sz w:val="20"/>
          <w:szCs w:val="20"/>
        </w:rPr>
        <w:t xml:space="preserve">Keil </w:t>
      </w:r>
      <w:r>
        <w:rPr>
          <w:sz w:val="20"/>
          <w:szCs w:val="20"/>
        </w:rPr>
        <w:t xml:space="preserve">toolchains; </w:t>
      </w:r>
      <w:r>
        <w:rPr>
          <w:rFonts w:eastAsia="宋体" w:cs="Arial" w:eastAsiaTheme="minorEastAsia"/>
          <w:color w:val="auto"/>
          <w:kern w:val="0"/>
          <w:sz w:val="20"/>
          <w:szCs w:val="20"/>
          <w:lang w:val="en" w:eastAsia="zh-CN" w:bidi="ar-SA"/>
        </w:rPr>
        <w:t xml:space="preserve">debugged with </w:t>
      </w:r>
      <w:r>
        <w:rPr>
          <w:b/>
          <w:bCs/>
          <w:sz w:val="20"/>
          <w:szCs w:val="20"/>
        </w:rPr>
        <w:t>ST-Link</w:t>
      </w:r>
      <w:r>
        <w:rPr>
          <w:sz w:val="20"/>
          <w:szCs w:val="20"/>
        </w:rPr>
        <w:t xml:space="preserve"> &amp; </w:t>
      </w:r>
      <w:r>
        <w:rPr>
          <w:b/>
          <w:bCs/>
          <w:sz w:val="20"/>
          <w:szCs w:val="20"/>
        </w:rPr>
        <w:t>gdb</w:t>
      </w:r>
      <w:r>
        <w:rPr>
          <w:sz w:val="20"/>
          <w:szCs w:val="20"/>
        </w:rPr>
        <w:t xml:space="preserve">, with </w:t>
      </w:r>
      <w:r>
        <w:rPr>
          <w:rFonts w:eastAsia="宋体" w:cs="Arial" w:eastAsiaTheme="minorEastAsia"/>
          <w:color w:val="auto"/>
          <w:kern w:val="0"/>
          <w:sz w:val="20"/>
          <w:szCs w:val="20"/>
          <w:lang w:val="en" w:eastAsia="zh-CN" w:bidi="ar-SA"/>
        </w:rPr>
        <w:t>knowledge</w:t>
      </w:r>
      <w:r>
        <w:rPr>
          <w:sz w:val="20"/>
          <w:szCs w:val="20"/>
        </w:rPr>
        <w:t xml:space="preserve"> of </w:t>
      </w:r>
      <w:r>
        <w:rPr>
          <w:b/>
          <w:bCs/>
          <w:sz w:val="20"/>
          <w:szCs w:val="20"/>
        </w:rPr>
        <w:t>ARM Cortex M4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ind w:left="644" w:hanging="360"/>
        <w:rPr/>
      </w:pPr>
      <w:r>
        <w:rPr>
          <w:b w:val="false"/>
          <w:bCs w:val="false"/>
          <w:sz w:val="20"/>
          <w:szCs w:val="20"/>
        </w:rPr>
        <w:t>Built bare-metal</w:t>
      </w:r>
      <w:r>
        <w:rPr>
          <w:b/>
          <w:bCs/>
          <w:sz w:val="20"/>
          <w:szCs w:val="20"/>
        </w:rPr>
        <w:t xml:space="preserve"> BSP </w:t>
      </w:r>
      <w:r>
        <w:rPr>
          <w:b w:val="false"/>
          <w:bCs w:val="false"/>
          <w:sz w:val="20"/>
          <w:szCs w:val="20"/>
        </w:rPr>
        <w:t xml:space="preserve">&amp; </w:t>
      </w:r>
      <w:r>
        <w:rPr>
          <w:b/>
          <w:bCs/>
          <w:sz w:val="20"/>
          <w:szCs w:val="20"/>
        </w:rPr>
        <w:t xml:space="preserve">LVGL OOP </w:t>
      </w:r>
      <w:r>
        <w:rPr>
          <w:b w:val="false"/>
          <w:bCs w:val="false"/>
          <w:sz w:val="20"/>
          <w:szCs w:val="20"/>
        </w:rPr>
        <w:t xml:space="preserve">GUI </w:t>
      </w:r>
      <w:r>
        <w:rPr>
          <w:sz w:val="20"/>
          <w:szCs w:val="20"/>
        </w:rPr>
        <w:t xml:space="preserve">on </w:t>
      </w:r>
      <w:r>
        <w:rPr>
          <w:b/>
          <w:bCs/>
          <w:sz w:val="20"/>
          <w:szCs w:val="20"/>
        </w:rPr>
        <w:t>ILI9486</w:t>
      </w:r>
      <w:r>
        <w:rPr>
          <w:sz w:val="20"/>
          <w:szCs w:val="20"/>
        </w:rPr>
        <w:t xml:space="preserve"> </w:t>
      </w:r>
      <w:r>
        <w:rPr>
          <w:rFonts w:eastAsia="宋体" w:cs="Arial" w:eastAsiaTheme="minorEastAsia"/>
          <w:b/>
          <w:bCs/>
          <w:color w:val="auto"/>
          <w:kern w:val="0"/>
          <w:sz w:val="20"/>
          <w:szCs w:val="20"/>
          <w:lang w:val="en" w:eastAsia="zh-CN" w:bidi="ar-SA"/>
        </w:rPr>
        <w:t>LCD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ADC+DMA </w:t>
      </w:r>
      <w:r>
        <w:rPr>
          <w:sz w:val="20"/>
          <w:szCs w:val="20"/>
        </w:rPr>
        <w:t xml:space="preserve">touch sampling &amp; parallel </w:t>
      </w:r>
      <w:r>
        <w:rPr>
          <w:b/>
          <w:bCs/>
          <w:sz w:val="20"/>
          <w:szCs w:val="20"/>
        </w:rPr>
        <w:t>8080</w:t>
      </w:r>
      <w:r>
        <w:rPr>
          <w:sz w:val="20"/>
          <w:szCs w:val="20"/>
        </w:rPr>
        <w:t xml:space="preserve"> comm.</w:t>
      </w:r>
    </w:p>
    <w:p>
      <w:pPr>
        <w:pStyle w:val="Normal"/>
        <w:ind w:right="-27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 xml:space="preserve">Project: Motor Embedded Motion Control | </w:t>
      </w:r>
      <w:bookmarkStart w:id="1" w:name="_Hlk175926981"/>
      <w:r>
        <w:rPr>
          <w:b/>
          <w:sz w:val="20"/>
          <w:szCs w:val="20"/>
        </w:rPr>
        <w:t>[</w:t>
      </w:r>
      <w:hyperlink r:id="rId3">
        <w:r>
          <w:rPr>
            <w:rStyle w:val="InternetLink"/>
            <w:b/>
            <w:sz w:val="20"/>
            <w:szCs w:val="20"/>
          </w:rPr>
          <w:t>link</w:t>
        </w:r>
      </w:hyperlink>
      <w:r>
        <w:rPr>
          <w:b/>
          <w:sz w:val="20"/>
          <w:szCs w:val="20"/>
        </w:rPr>
        <w:t>]</w:t>
        <w:tab/>
        <w:tab/>
      </w:r>
      <w:bookmarkEnd w:id="1"/>
      <w:r>
        <w:rPr>
          <w:b/>
          <w:sz w:val="20"/>
          <w:szCs w:val="20"/>
        </w:rPr>
        <w:tab/>
        <w:tab/>
        <w:tab/>
        <w:tab/>
      </w:r>
      <w:r>
        <w:rPr>
          <w:sz w:val="20"/>
          <w:szCs w:val="20"/>
        </w:rPr>
        <w:t>Jan.2024 – May.2024</w:t>
      </w:r>
    </w:p>
    <w:p>
      <w:pPr>
        <w:pStyle w:val="Normal"/>
        <w:numPr>
          <w:ilvl w:val="0"/>
          <w:numId w:val="1"/>
        </w:numPr>
        <w:ind w:left="644" w:hanging="360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Deployed torque controller for </w:t>
      </w:r>
      <w:r>
        <w:rPr>
          <w:b/>
          <w:bCs/>
          <w:sz w:val="20"/>
          <w:szCs w:val="20"/>
          <w:lang w:val="en-US"/>
        </w:rPr>
        <w:t xml:space="preserve">ADAS </w:t>
      </w:r>
      <w:r>
        <w:rPr>
          <w:sz w:val="20"/>
          <w:szCs w:val="20"/>
          <w:lang w:val="en-US"/>
        </w:rPr>
        <w:t xml:space="preserve">system </w:t>
      </w:r>
      <w:r>
        <w:rPr>
          <w:sz w:val="20"/>
          <w:szCs w:val="20"/>
        </w:rPr>
        <w:t xml:space="preserve">on </w:t>
      </w:r>
      <w:r>
        <w:rPr>
          <w:b/>
          <w:bCs/>
          <w:sz w:val="20"/>
          <w:szCs w:val="20"/>
        </w:rPr>
        <w:t>NXP S32K144</w:t>
      </w:r>
      <w:r>
        <w:rPr>
          <w:sz w:val="20"/>
          <w:szCs w:val="20"/>
        </w:rPr>
        <w:t xml:space="preserve"> to control </w:t>
      </w:r>
      <w:r>
        <w:rPr>
          <w:b/>
          <w:bCs/>
          <w:sz w:val="20"/>
          <w:szCs w:val="20"/>
        </w:rPr>
        <w:t>BLDC motor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  <w:lang w:val="en-US"/>
        </w:rPr>
        <w:t xml:space="preserve">HIL </w:t>
      </w:r>
      <w:r>
        <w:rPr>
          <w:sz w:val="20"/>
          <w:szCs w:val="20"/>
          <w:lang w:val="en-US"/>
        </w:rPr>
        <w:t>verified on</w:t>
      </w:r>
      <w:r>
        <w:rPr>
          <w:b/>
          <w:bCs/>
          <w:sz w:val="20"/>
          <w:szCs w:val="20"/>
          <w:lang w:val="en-US"/>
        </w:rPr>
        <w:t xml:space="preserve"> CAN FD.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sz w:val="20"/>
          <w:szCs w:val="20"/>
        </w:rPr>
      </w:pPr>
      <w:r>
        <w:rPr>
          <w:sz w:val="20"/>
          <w:szCs w:val="20"/>
          <w:lang w:val="en-US"/>
        </w:rPr>
        <w:t xml:space="preserve">Designed </w:t>
      </w:r>
      <w:r>
        <w:rPr>
          <w:b/>
          <w:bCs/>
          <w:sz w:val="20"/>
          <w:szCs w:val="20"/>
          <w:lang w:val="en-US"/>
        </w:rPr>
        <w:t xml:space="preserve">PID </w:t>
      </w:r>
      <w:r>
        <w:rPr>
          <w:sz w:val="20"/>
          <w:szCs w:val="20"/>
          <w:lang w:val="en-US"/>
        </w:rPr>
        <w:t xml:space="preserve">torque &amp; angle controllers in </w:t>
      </w:r>
      <w:r>
        <w:rPr>
          <w:b/>
          <w:bCs/>
          <w:sz w:val="20"/>
          <w:szCs w:val="20"/>
          <w:lang w:val="en-US"/>
        </w:rPr>
        <w:t xml:space="preserve">MATLAB &amp; </w:t>
      </w:r>
      <w:r>
        <w:rPr>
          <w:b/>
          <w:bCs/>
          <w:sz w:val="20"/>
          <w:szCs w:val="20"/>
        </w:rPr>
        <w:t xml:space="preserve">Simulink </w:t>
      </w:r>
      <w:r>
        <w:rPr>
          <w:sz w:val="20"/>
          <w:szCs w:val="20"/>
        </w:rPr>
        <w:t xml:space="preserve">with </w:t>
      </w:r>
      <w:r>
        <w:rPr>
          <w:b/>
          <w:bCs/>
          <w:sz w:val="20"/>
          <w:szCs w:val="20"/>
        </w:rPr>
        <w:t>state flow diagram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/>
          <w:bCs/>
          <w:sz w:val="20"/>
          <w:szCs w:val="20"/>
          <w:lang w:val="en-US"/>
        </w:rPr>
        <w:t>overshoot &lt; 10%</w:t>
      </w:r>
    </w:p>
    <w:p>
      <w:pPr>
        <w:pStyle w:val="Normal"/>
        <w:ind w:right="-270" w:hanging="0"/>
        <w:rPr/>
      </w:pPr>
      <w:r>
        <w:rPr>
          <w:b/>
          <w:bCs/>
          <w:sz w:val="20"/>
          <w:szCs w:val="20"/>
        </w:rPr>
        <w:t>Project: Self-Driving Cars – Path Planning &amp; Motion Control Algorithms| [</w:t>
      </w:r>
      <w:r>
        <w:fldChar w:fldCharType="begin"/>
      </w:r>
      <w:r>
        <w:rPr>
          <w:rStyle w:val="InternetLink"/>
          <w:sz w:val="20"/>
          <w:b/>
          <w:szCs w:val="20"/>
          <w:bCs/>
        </w:rPr>
        <w:instrText> HYPERLINK "https://github.com/Liu-Enxu/Demo-2024-2025?tab=readme-ov-file" \l "3-mpc-crash-avoidance"</w:instrText>
      </w:r>
      <w:r>
        <w:rPr>
          <w:rStyle w:val="InternetLink"/>
          <w:sz w:val="20"/>
          <w:b/>
          <w:szCs w:val="20"/>
          <w:bCs/>
        </w:rPr>
        <w:fldChar w:fldCharType="separate"/>
      </w:r>
      <w:r>
        <w:rPr>
          <w:rStyle w:val="InternetLink"/>
          <w:b/>
          <w:bCs/>
          <w:sz w:val="20"/>
          <w:szCs w:val="20"/>
        </w:rPr>
        <w:t>link</w:t>
      </w:r>
      <w:r>
        <w:rPr>
          <w:rStyle w:val="InternetLink"/>
          <w:sz w:val="20"/>
          <w:b/>
          <w:szCs w:val="20"/>
          <w:bCs/>
        </w:rPr>
        <w:fldChar w:fldCharType="end"/>
      </w:r>
      <w:r>
        <w:rPr>
          <w:b/>
          <w:bCs/>
          <w:sz w:val="20"/>
          <w:szCs w:val="20"/>
        </w:rPr>
        <w:t>] [</w:t>
      </w:r>
      <w:hyperlink r:id="rId4">
        <w:r>
          <w:rPr>
            <w:rStyle w:val="InternetLink"/>
            <w:b/>
            <w:bCs/>
            <w:sz w:val="20"/>
            <w:szCs w:val="20"/>
          </w:rPr>
          <w:t>link</w:t>
        </w:r>
      </w:hyperlink>
      <w:r>
        <w:rPr>
          <w:b/>
          <w:bCs/>
          <w:sz w:val="20"/>
          <w:szCs w:val="20"/>
        </w:rPr>
        <w:t>]</w:t>
        <w:tab/>
        <w:tab/>
      </w:r>
      <w:r>
        <w:rPr>
          <w:sz w:val="20"/>
          <w:szCs w:val="20"/>
        </w:rPr>
        <w:t>Sep.2024 – Dec. 2024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sz w:val="20"/>
          <w:szCs w:val="20"/>
        </w:rPr>
      </w:pPr>
      <w:r>
        <w:rPr>
          <w:sz w:val="20"/>
          <w:szCs w:val="20"/>
        </w:rPr>
        <w:t xml:space="preserve">Developed </w:t>
      </w:r>
      <w:r>
        <w:rPr>
          <w:b/>
          <w:bCs/>
          <w:sz w:val="20"/>
          <w:szCs w:val="20"/>
        </w:rPr>
        <w:t xml:space="preserve">Reinforcement learning motion planning </w:t>
      </w:r>
      <w:r>
        <w:rPr>
          <w:sz w:val="20"/>
          <w:szCs w:val="20"/>
        </w:rPr>
        <w:t xml:space="preserve">algorithms with </w:t>
      </w:r>
      <w:r>
        <w:rPr>
          <w:b/>
          <w:bCs/>
          <w:sz w:val="20"/>
          <w:szCs w:val="20"/>
        </w:rPr>
        <w:t>Markov Decision Process</w:t>
      </w:r>
      <w:r>
        <w:rPr>
          <w:sz w:val="20"/>
          <w:szCs w:val="20"/>
        </w:rPr>
        <w:t xml:space="preserve"> + </w:t>
      </w:r>
      <w:r>
        <w:rPr>
          <w:b/>
          <w:bCs/>
          <w:sz w:val="20"/>
          <w:szCs w:val="20"/>
        </w:rPr>
        <w:t>MPC motion control</w:t>
      </w:r>
      <w:r>
        <w:rPr>
          <w:b w:val="false"/>
          <w:bCs w:val="false"/>
          <w:sz w:val="20"/>
          <w:szCs w:val="20"/>
        </w:rPr>
        <w:t xml:space="preserve">, simulated and verified in </w:t>
      </w:r>
      <w:r>
        <w:rPr>
          <w:b/>
          <w:bCs/>
          <w:sz w:val="20"/>
          <w:szCs w:val="20"/>
        </w:rPr>
        <w:t>ROS Rviz.</w:t>
      </w:r>
    </w:p>
    <w:p>
      <w:pPr>
        <w:pStyle w:val="Normal"/>
        <w:ind w:right="-27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>Project: MIMO Feedback Controller Design |</w:t>
      </w:r>
      <w:bookmarkStart w:id="2" w:name="_Hlk175926878"/>
      <w:r>
        <w:rPr>
          <w:b/>
          <w:sz w:val="20"/>
          <w:szCs w:val="20"/>
        </w:rPr>
        <w:t xml:space="preserve"> [</w:t>
      </w:r>
      <w:hyperlink r:id="rId5">
        <w:r>
          <w:rPr>
            <w:rStyle w:val="InternetLink"/>
            <w:b/>
            <w:sz w:val="20"/>
            <w:szCs w:val="20"/>
          </w:rPr>
          <w:t>link</w:t>
        </w:r>
      </w:hyperlink>
      <w:r>
        <w:rPr>
          <w:b/>
          <w:sz w:val="20"/>
          <w:szCs w:val="20"/>
        </w:rPr>
        <w:t>]</w:t>
      </w:r>
      <w:bookmarkEnd w:id="2"/>
      <w:r>
        <w:rPr>
          <w:b/>
          <w:sz w:val="20"/>
          <w:szCs w:val="20"/>
        </w:rPr>
        <w:tab/>
        <w:tab/>
        <w:tab/>
        <w:tab/>
        <w:tab/>
        <w:tab/>
      </w:r>
      <w:r>
        <w:rPr>
          <w:sz w:val="20"/>
          <w:szCs w:val="20"/>
        </w:rPr>
        <w:t>Jan.2024 – May.2024</w:t>
      </w:r>
    </w:p>
    <w:p>
      <w:pPr>
        <w:pStyle w:val="Normal"/>
        <w:numPr>
          <w:ilvl w:val="0"/>
          <w:numId w:val="1"/>
        </w:numPr>
        <w:ind w:left="644" w:hanging="360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Designed </w:t>
      </w:r>
      <w:r>
        <w:rPr>
          <w:b/>
          <w:bCs/>
          <w:sz w:val="20"/>
          <w:szCs w:val="20"/>
          <w:lang w:val="en-US"/>
        </w:rPr>
        <w:t>MIMO feedback controller</w:t>
      </w:r>
      <w:r>
        <w:rPr>
          <w:sz w:val="20"/>
          <w:szCs w:val="20"/>
          <w:lang w:val="en-US"/>
        </w:rPr>
        <w:t xml:space="preserve">, integrating </w:t>
      </w:r>
      <w:r>
        <w:rPr>
          <w:b/>
          <w:bCs/>
          <w:sz w:val="20"/>
          <w:szCs w:val="20"/>
          <w:lang w:val="en-US"/>
        </w:rPr>
        <w:t>Linear Quadratic Regulator</w:t>
      </w:r>
      <w:r>
        <w:rPr>
          <w:sz w:val="20"/>
          <w:szCs w:val="20"/>
          <w:lang w:val="en-US"/>
        </w:rPr>
        <w:t xml:space="preserve"> (</w:t>
      </w:r>
      <w:r>
        <w:rPr>
          <w:b/>
          <w:bCs/>
          <w:sz w:val="20"/>
          <w:szCs w:val="20"/>
          <w:lang w:val="en-US"/>
        </w:rPr>
        <w:t>LQR) with integrators</w:t>
      </w:r>
      <w:r>
        <w:rPr>
          <w:sz w:val="20"/>
          <w:szCs w:val="20"/>
          <w:lang w:val="en-US"/>
        </w:rPr>
        <w:t xml:space="preserve">, </w:t>
      </w:r>
      <w:r>
        <w:rPr>
          <w:b/>
          <w:bCs/>
          <w:sz w:val="20"/>
          <w:szCs w:val="20"/>
          <w:lang w:val="en-US"/>
        </w:rPr>
        <w:t>Linear Quadratic Estimator</w:t>
      </w:r>
      <w:r>
        <w:rPr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>(LQE)</w:t>
      </w:r>
      <w:r>
        <w:rPr>
          <w:sz w:val="20"/>
          <w:szCs w:val="20"/>
          <w:lang w:val="en-US"/>
        </w:rPr>
        <w:t xml:space="preserve"> and </w:t>
      </w:r>
      <w:r>
        <w:rPr>
          <w:b/>
          <w:bCs/>
          <w:sz w:val="20"/>
          <w:szCs w:val="20"/>
          <w:lang w:val="en-US"/>
        </w:rPr>
        <w:t>loop transfer recovery (LTR)</w:t>
      </w:r>
      <w:r>
        <w:rPr>
          <w:sz w:val="20"/>
          <w:szCs w:val="20"/>
          <w:lang w:val="en-US"/>
        </w:rPr>
        <w:t xml:space="preserve">, verified its </w:t>
      </w:r>
      <w:r>
        <w:rPr>
          <w:b/>
          <w:bCs/>
          <w:sz w:val="20"/>
          <w:szCs w:val="20"/>
          <w:lang w:val="en-US"/>
        </w:rPr>
        <w:t xml:space="preserve">robustness </w:t>
      </w:r>
      <w:r>
        <w:rPr>
          <w:b w:val="false"/>
          <w:bCs w:val="false"/>
          <w:sz w:val="20"/>
          <w:szCs w:val="20"/>
          <w:lang w:val="en-US"/>
        </w:rPr>
        <w:t xml:space="preserve">in </w:t>
      </w:r>
      <w:r>
        <w:rPr>
          <w:b/>
          <w:bCs/>
          <w:sz w:val="20"/>
          <w:szCs w:val="20"/>
          <w:lang w:val="en-US"/>
        </w:rPr>
        <w:t>Matlab &amp; Simulink</w:t>
      </w:r>
      <w:r>
        <w:rPr>
          <w:sz w:val="20"/>
          <w:szCs w:val="20"/>
          <w:lang w:val="en-US"/>
        </w:rPr>
        <w:t>.</w:t>
      </w:r>
    </w:p>
    <w:tbl>
      <w:tblPr>
        <w:tblStyle w:val="af0"/>
        <w:tblW w:w="1079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6"/>
                <w:szCs w:val="26"/>
              </w:rPr>
            </w:pPr>
            <w:r>
              <w:rPr>
                <w:b/>
              </w:rPr>
              <w:t>Education</w:t>
            </w:r>
          </w:p>
        </w:tc>
      </w:tr>
    </w:tbl>
    <w:p>
      <w:pPr>
        <w:pStyle w:val="Normal"/>
        <w:ind w:left="-180" w:right="-27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ab/>
        <w:t>University of Michigan - Ann Arbor</w:t>
      </w:r>
      <w:r>
        <w:rPr>
          <w:sz w:val="20"/>
          <w:szCs w:val="20"/>
        </w:rPr>
        <w:t xml:space="preserve">, </w:t>
      </w:r>
      <w:r>
        <w:rPr>
          <w:i/>
          <w:sz w:val="20"/>
          <w:szCs w:val="20"/>
        </w:rPr>
        <w:t>MSc in Electrical &amp; Computer Eng.</w:t>
      </w:r>
      <w:r>
        <w:rPr>
          <w:i/>
          <w:sz w:val="20"/>
          <w:szCs w:val="20"/>
          <w:lang w:val="en-US"/>
        </w:rPr>
        <w:t xml:space="preserve"> </w:t>
      </w:r>
      <w:r>
        <w:rPr>
          <w:b/>
          <w:bCs/>
          <w:i/>
          <w:sz w:val="20"/>
          <w:szCs w:val="20"/>
          <w:lang w:val="en-US"/>
        </w:rPr>
        <w:t>GPA:3.97</w:t>
        <w:tab/>
      </w:r>
      <w:r>
        <w:rPr>
          <w:i/>
          <w:sz w:val="20"/>
          <w:szCs w:val="20"/>
        </w:rPr>
        <w:tab/>
      </w:r>
      <w:r>
        <w:rPr>
          <w:iCs/>
          <w:sz w:val="20"/>
          <w:szCs w:val="20"/>
        </w:rPr>
        <w:t>Aug. 2023 – Dec.2024</w:t>
      </w:r>
    </w:p>
    <w:p>
      <w:pPr>
        <w:pStyle w:val="Normal"/>
        <w:ind w:right="-27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>University College London</w:t>
      </w:r>
      <w:r>
        <w:rPr>
          <w:sz w:val="20"/>
          <w:szCs w:val="20"/>
        </w:rPr>
        <w:t xml:space="preserve">, </w:t>
      </w:r>
      <w:r>
        <w:rPr>
          <w:i/>
          <w:sz w:val="20"/>
          <w:szCs w:val="20"/>
        </w:rPr>
        <w:t xml:space="preserve">BEng in Electronic &amp; Electrical Eng. </w:t>
      </w:r>
      <w:r>
        <w:rPr>
          <w:b/>
          <w:bCs/>
          <w:i/>
          <w:sz w:val="20"/>
          <w:szCs w:val="20"/>
        </w:rPr>
        <w:t xml:space="preserve">First-Class Honor GPA:4.00 </w:t>
      </w:r>
      <w:r>
        <w:rPr>
          <w:b/>
          <w:bCs/>
          <w:i/>
          <w:sz w:val="20"/>
          <w:szCs w:val="20"/>
          <w:lang w:val="en-US"/>
        </w:rPr>
        <w:tab/>
      </w:r>
      <w:r>
        <w:rPr>
          <w:sz w:val="20"/>
          <w:szCs w:val="20"/>
        </w:rPr>
        <w:t>Sep.</w:t>
      </w:r>
      <w:r>
        <w:rPr>
          <w:sz w:val="20"/>
          <w:szCs w:val="20"/>
          <w:vertAlign w:val="superscript"/>
        </w:rPr>
        <w:t xml:space="preserve"> </w:t>
      </w:r>
      <w:r>
        <w:rPr>
          <w:sz w:val="20"/>
          <w:szCs w:val="20"/>
        </w:rPr>
        <w:t>2020 - Jun. 2023</w:t>
      </w:r>
    </w:p>
    <w:sectPr>
      <w:type w:val="nextPage"/>
      <w:pgSz w:w="12240" w:h="15840"/>
      <w:pgMar w:left="720" w:right="720" w:header="0" w:top="431" w:footer="0" w:bottom="72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Schoolbook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643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643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宋体" w:cs="Arial" w:eastAsiaTheme="minorEastAsia"/>
        <w:szCs w:val="22"/>
        <w:lang w:val="en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47f9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宋体" w:cs="Arial" w:eastAsiaTheme="minorEastAsia"/>
      <w:color w:val="auto"/>
      <w:kern w:val="0"/>
      <w:sz w:val="22"/>
      <w:szCs w:val="22"/>
      <w:lang w:val="en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d751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75183"/>
    <w:rPr>
      <w:color w:val="605E5C"/>
      <w:shd w:fill="E1DFDD" w:val="clear"/>
    </w:rPr>
  </w:style>
  <w:style w:type="character" w:styleId="Style8" w:customStyle="1">
    <w:name w:val="页眉 字符"/>
    <w:basedOn w:val="DefaultParagraphFont"/>
    <w:uiPriority w:val="99"/>
    <w:qFormat/>
    <w:rsid w:val="008a11a3"/>
    <w:rPr>
      <w:sz w:val="18"/>
      <w:szCs w:val="18"/>
    </w:rPr>
  </w:style>
  <w:style w:type="character" w:styleId="Style9" w:customStyle="1">
    <w:name w:val="页脚 字符"/>
    <w:basedOn w:val="DefaultParagraphFont"/>
    <w:uiPriority w:val="99"/>
    <w:qFormat/>
    <w:rsid w:val="008a11a3"/>
    <w:rPr>
      <w:sz w:val="18"/>
      <w:szCs w:val="18"/>
    </w:rPr>
  </w:style>
  <w:style w:type="character" w:styleId="VisitedInternetLink">
    <w:name w:val="FollowedHyperlink"/>
    <w:basedOn w:val="DefaultParagraphFont"/>
    <w:uiPriority w:val="99"/>
    <w:semiHidden/>
    <w:unhideWhenUsed/>
    <w:rsid w:val="00b30e5b"/>
    <w:rPr>
      <w:color w:val="800080" w:themeColor="followedHyperlink"/>
      <w:u w:val="single"/>
    </w:rPr>
  </w:style>
  <w:style w:type="character" w:styleId="Bullets" w:customStyle="1">
    <w:name w:val="Bullets"/>
    <w:qFormat/>
    <w:rPr>
      <w:rFonts w:ascii="OpenSymbol" w:hAnsi="OpenSymbol" w:eastAsia="OpenSymbol" w:cs="Wingdings"/>
    </w:rPr>
  </w:style>
  <w:style w:type="character" w:styleId="NumberingSymbols" w:customStyle="1">
    <w:name w:val="Numbering Symbols"/>
    <w:qFormat/>
    <w:rPr/>
  </w:style>
  <w:style w:type="character" w:styleId="StrongEmphasis" w:customStyle="1">
    <w:name w:val="Strong Emphasis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rFonts w:eastAsia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a6ffd"/>
    <w:pPr>
      <w:spacing w:before="40" w:after="200"/>
      <w:ind w:left="720" w:hanging="0"/>
      <w:contextualSpacing/>
      <w:jc w:val="both"/>
    </w:pPr>
    <w:rPr>
      <w:rFonts w:ascii="Century Schoolbook" w:hAnsi="Century Schoolbook" w:eastAsia="MS PMincho" w:cs="Times New Roman"/>
      <w:sz w:val="20"/>
      <w:szCs w:val="20"/>
      <w:lang w:val="en-US" w:eastAsia="en-US" w:bidi="en-US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8a11a3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uiPriority w:val="99"/>
    <w:unhideWhenUsed/>
    <w:rsid w:val="008a11a3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Bullet" w:customStyle="1">
    <w:name w:val="Bullet •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sid w:val="00e0501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posts/enxu-liu-119908360_embeddedsystems-firmware-stm32-ugcPost-7460809521486241792-qTTE?utm_source=share&amp;utm_medium=member_desktop&amp;rcm=ACoAAFnV4qUBbeqVDXL4OK1sP051_GpP3_uyKMo" TargetMode="External"/><Relationship Id="rId3" Type="http://schemas.openxmlformats.org/officeDocument/2006/relationships/hyperlink" Target="https://github.com/Liu-Enxu/Embedded-Control-ADAS/tree/main" TargetMode="External"/><Relationship Id="rId4" Type="http://schemas.openxmlformats.org/officeDocument/2006/relationships/hyperlink" Target="https://github.com/Liu-Enxu/ROB535-FinalProject/tree/main" TargetMode="External"/><Relationship Id="rId5" Type="http://schemas.openxmlformats.org/officeDocument/2006/relationships/hyperlink" Target="https://github.com/Liu-Enxu/MIMO-Feedback-Control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1B2DC-5B5C-46E9-B026-90DA778AA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1765</TotalTime>
  <Application>LibreOffice/6.4.7.2$Linux_X86_64 LibreOffice_project/40$Build-2</Application>
  <Pages>1</Pages>
  <Words>651</Words>
  <Characters>3947</Characters>
  <CharactersWithSpaces>4566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2024-03-01T19:32:00Z</dcterms:created>
  <dc:creator>刘恩序</dc:creator>
  <dc:description/>
  <dc:language>en-US</dc:language>
  <cp:lastModifiedBy/>
  <cp:lastPrinted>2026-03-28T04:12:00Z</cp:lastPrinted>
  <dcterms:modified xsi:type="dcterms:W3CDTF">2026-07-24T20:34:27Z</dcterms:modified>
  <cp:revision>1818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