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11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1、自定义线程池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充分利用已有的线程，享元模式的应用。</w:t>
      </w:r>
    </w:p>
    <w:p>
      <w:pPr>
        <w:pStyle w:val="11"/>
        <w:bidi w:val="0"/>
      </w:pPr>
      <w:r>
        <w:drawing>
          <wp:inline distT="0" distB="0" distL="114300" distR="114300">
            <wp:extent cx="6640830" cy="30835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生产者消费者模式,任务放在阻塞队列，线程池中的线程处理阻塞队列中的任务。</w:t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1.1、take死等/poll超时等待代码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com.concurrent.p9;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lombok.extern.slf4j.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java.sql.Time;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java.util.ArrayDeque;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java.util.Deque;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java.util.HashSet;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java.util.concurrent.TimeUnit;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java.util.concurrent.locks.Condition;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java.util.concurrent.locks.ReentrantLock;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自定义线程池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"c.Test_MyThreadPool"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Test_MyThreadPool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test_MyThreadPool()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MyThreadPool&lt;Task&gt; myThreadPool 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MyThreadPool&lt;&gt;(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TimeUnit.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MILLISECONDS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 i++)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 = i;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myThreadPool.execute(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Task(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任务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j));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线程池实现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"c.MyThreadPool"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BlockQueue&lt;Task&gt;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线程集合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HashSet&lt;Worker&gt;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workers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HashSet&lt;&gt;();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核心线程数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coreSize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获取任务的超时时间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long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timeout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时间单位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TimeUnit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unit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coreSize,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timeout, TimeUnit unit,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capacity)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coreSize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coreSize;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timeout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timeout;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unit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unit;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taskQueue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BlockQueue&lt;&gt;(capacity);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执行任务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execute(Task 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workers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workers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&lt;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coreSize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{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如果任务数小于核心数，则直接执行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Worker worker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Worker(task);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新增工作线程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 {},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将要执行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worker, 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workers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.add(worker);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worker.start();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如果任务书大于核心数，则放入阻塞队列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"{} 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加入阻塞队列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.put(task);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//Work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Worker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Worker(Task 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task;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|| 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.poll(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unit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)) !=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正在执行任务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.run();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workers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移除工作线程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执行完任务，将工作线程移除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workers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.remove(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"c.Task"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Task(String name)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 toString()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"Task{"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"name='"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\'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>/*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iCs/>
          <w:color w:val="007800"/>
          <w:sz w:val="21"/>
          <w:szCs w:val="21"/>
          <w:shd w:val="clear" w:fill="FFFFFF"/>
        </w:rPr>
        <w:t>阻塞队列实现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"c.BlockQueue"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BlockQueue&lt;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//1.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队列对象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Deque&lt;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queue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ArrayDeque&lt;&gt;();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//2.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阻塞队列容量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//3.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ReentrantLock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lock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ReentrantLock();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//4.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阻塞队列为空的条件变量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Condition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emptyWaitSet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.newCondition();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//5.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阻塞队列为满的条件变量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Condition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fullWaitSet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.newCondition();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BlockQueue(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capacity)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capacity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capacity;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阻塞获取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take()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如果阻塞队列为空，则等待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emptyWaitSet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.await();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阻塞队列不为空，取出取出一个对象后唤醒生产者线程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.removeFirst();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fullWaitSet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.signal();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带超时阻塞获取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poll(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timeout, TimeUnit unit)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纳秒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nano = unit.toNanos(timeout);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(nano 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//awaitNanos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方法返回超时时间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经历时间，将返回值再次赋值给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nano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，可解决虚假唤醒问题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nano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emptyWaitSet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.awaitNanos(nano);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.removeFirst();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fullWaitSet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.signal();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阻塞添加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put(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如果阻塞队列满，则等待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==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fullWaitSet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.await();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阻塞队列不满，添加后唤醒消费者线程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.addLast(task);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emptyWaitSet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.signal();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阻塞队列大小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size()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.size();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11"/>
        <w:bidi w:val="0"/>
      </w:pPr>
      <w:r>
        <w:drawing>
          <wp:inline distT="0" distB="0" distL="114300" distR="114300">
            <wp:extent cx="6643370" cy="2896235"/>
            <wp:effectExtent l="0" t="0" r="508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1.2、当任务队列已满时，要设置拒绝策略</w:t>
      </w:r>
    </w:p>
    <w:p>
      <w:pPr>
        <w:pStyle w:val="11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策略1：死等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MyThreadPool&lt;Task&gt; myThreadPool 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MyThreadPool&lt;&gt;(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TimeUnit.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MILLISECONDS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((queue, task) -&gt; queue.put(task)));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1213485"/>
            <wp:effectExtent l="0" t="0" r="3175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val="en-US" w:eastAsia="zh-CN"/>
        </w:rPr>
      </w:pPr>
    </w:p>
    <w:p>
      <w:pPr>
        <w:pStyle w:val="11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策略2：带超时等待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MyThreadPool&lt;Task&gt; myThreadPool 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MyThreadPool&lt;&gt;(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TimeUnit.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MILLISECONDS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((queue, task) -&gt; queue.offer(task,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TimeUnit.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MILLISECONDS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)));</w:t>
      </w:r>
    </w:p>
    <w:p>
      <w:pPr>
        <w:pStyle w:val="11"/>
        <w:bidi w:val="0"/>
      </w:pPr>
      <w:r>
        <w:drawing>
          <wp:inline distT="0" distB="0" distL="114300" distR="114300">
            <wp:extent cx="6642735" cy="1962150"/>
            <wp:effectExtent l="0" t="0" r="571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</w:p>
    <w:p>
      <w:pPr>
        <w:pStyle w:val="11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策略3：阻塞队列满时，放弃任务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MyThreadPool&lt;Task&gt; myThreadPool 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MyThreadPool&lt;&gt;(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TimeUnit.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MILLISECONDS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((queue, task) -&gt;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放弃执行任务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)));</w:t>
      </w:r>
    </w:p>
    <w:p>
      <w:pPr>
        <w:pStyle w:val="11"/>
        <w:bidi w:val="0"/>
      </w:pPr>
      <w:r>
        <w:drawing>
          <wp:inline distT="0" distB="0" distL="114300" distR="114300">
            <wp:extent cx="6637020" cy="1600200"/>
            <wp:effectExtent l="0" t="0" r="1143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</w:pPr>
    </w:p>
    <w:p>
      <w:pPr>
        <w:pStyle w:val="11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策略4：抛出异常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MyThreadPool&lt;Task&gt; myThreadPool 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MyThreadPool&lt;&gt;(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TimeUnit.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MILLISECONDS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((queue, task) -&gt;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RuntimeException(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任务执行失败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}));</w:t>
      </w:r>
    </w:p>
    <w:p>
      <w:pPr>
        <w:pStyle w:val="11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42735" cy="2477770"/>
            <wp:effectExtent l="0" t="0" r="5715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val="en-US" w:eastAsia="zh-CN"/>
        </w:rPr>
      </w:pPr>
    </w:p>
    <w:p>
      <w:pPr>
        <w:pStyle w:val="11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策略5：任务本身调用</w:t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com.concurrent.p9;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lombok.extern.slf4j.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java.util.ArrayDeque;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java.util.Deque;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java.util.HashSet;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java.util.concurrent.TimeUnit;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java.util.concurrent.locks.Condition;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java.util.concurrent.locks.ReentrantLock;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自定义线程池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"c.Test_MyThreadPool"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Test_MyThreadPool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test_MyThreadPool()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策略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：死等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  MyThreadPool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&lt;Task&gt;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myThreadPool =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new MyThreadPool&lt;&gt;(1, 1000, TimeUnit.MILLISECONDS, 1,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        ((queue, task) -&gt; queue.put(task)));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MyThreadPool&lt;Task&gt; myThreadPool =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MyThreadPool&lt;&gt;(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TimeUnit.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MILLISECONDS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((queue, task) -&gt; queue.put(task)));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策略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：带超时等待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  MyThreadPool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&lt;Task&gt;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myThreadPool =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new MyThreadPool&lt;&gt;(1, 1000, TimeUnit.MILLISECONDS, 1,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        ((queue, task) -&gt; queue.offer(task, 1000, TimeUnit.MILLISECONDS)));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策略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：放弃任务执行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MyThreadPool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&lt;Task&gt;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myThreadPool =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new MyThreadPool&lt;&gt;(1, 1000, TimeUnit.MILLISECONDS, 1,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        ((queue, task) -&gt; log.debug("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放弃执行任务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")));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策略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：抛出异常，终止执行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*MyThreadPool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&lt;Task&gt;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myThreadPool =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new MyThreadPool&lt;&gt;(1, 1000, TimeUnit.MILLISECONDS, 1,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        ((queue, task) -&gt; {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            throw new RuntimeException("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任务执行失败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");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        }));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策略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：调用者自己执行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        MyThreadPool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E2FFE2"/>
        </w:rPr>
        <w:t>&lt;Task&gt;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myThreadPool =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new MyThreadPool&lt;&gt;(1, 1000, TimeUnit.MILLISECONDS, 1,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        ((queue, task) -&gt; {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            task.run();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                         }));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 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; i++) {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//3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个任务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myThreadPool.execute(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Task(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"Task---&gt;"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i));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50000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拒绝策略接口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@FunctionalInterface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rejectPolicy&lt;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reject(BlockQueue&lt;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queue,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线程池实现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"c.MyThreadPool"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BlockQueue&lt;Task&gt;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线程集合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HashSet&lt;Worker&gt;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workers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HashSet&lt;&gt;();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核心线程数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coreSize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获取任务的超时时间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long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timeout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时间单位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TimeUnit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unit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线程池的拒绝策略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rejectPolicy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rejectPolicy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MyThreadPool(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coreSize,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timeout, TimeUnit unit,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capacity, rejectPolicy rejectPolicy)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coreSize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coreSize;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timeout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timeout;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unit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unit;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taskQueue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BlockQueue&lt;&gt;(capacity);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初始化拒绝策略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rejectPolicy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rejectPolicy;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执行任务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execute(Task 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workers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workers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&lt;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coreSize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{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如果任务数小于核心数，则直接执行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Worker worker 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Worker(task);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新增工作线程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 {},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将要执行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worker, 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workers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.add(worker);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worker.start();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策略模式，具体操作由调用者实现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）死等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）带超时等待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）放弃任务执行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）抛出异常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（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）让调用者自己执行任务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.tryPut(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rejectPolicy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//Work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线程对象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Worker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Thread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Worker(Task 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task;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!=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|| 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.poll(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unit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)) !=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正在执行任务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Thread.</w:t>
      </w:r>
      <w:r>
        <w:rPr>
          <w:rFonts w:hint="default" w:ascii="Consolas" w:hAnsi="Consolas" w:eastAsia="Consolas" w:cs="Consolas"/>
          <w:i/>
          <w:iCs/>
          <w:color w:val="000000"/>
          <w:sz w:val="21"/>
          <w:szCs w:val="21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5000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故意设置长等待时间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task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.run();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workers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移除工作线程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workers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.remove(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任务类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"c.Task"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Task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Task(String name)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String toString()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"Task{"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"name='"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'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\'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'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'}'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>/*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iCs/>
          <w:color w:val="007800"/>
          <w:sz w:val="21"/>
          <w:szCs w:val="21"/>
          <w:shd w:val="clear" w:fill="FFFFFF"/>
        </w:rPr>
        <w:t>阻塞队列实现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0078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@Slf4j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(topic = 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"c.BlockQueue"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BlockQueue&lt;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//1.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队列对象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Deque&lt;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queue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ArrayDeque&lt;&gt;();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//2.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阻塞队列容量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//3.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锁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ReentrantLock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lock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ReentrantLock();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//4.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阻塞队列为空的条件变量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Condition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emptyWaitSet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.newCondition();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//5.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阻塞队列为满的条件变量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Condition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fullWaitSet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.newCondition();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BlockQueue(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capacity)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 xml:space="preserve">capacity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capacity;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阻塞获取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take()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如果阻塞队列为空，则等待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emptyWaitSet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.await();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阻塞队列不为空，取出取出一个对象后唤醒生产者线程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.removeFirst();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fullWaitSet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.signal();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带超时阻塞获取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poll(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timeout, TimeUnit unit)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纳秒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nano = unit.toNanos(timeout);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(nano 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//awaitNanos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方法返回超时时间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经历时间，将返回值再次赋值给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nano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，可解决虚假唤醒问题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nano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emptyWaitSet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.awaitNanos(nano);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.removeFirst();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fullWaitSet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.signal();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阻塞添加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put(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如果阻塞队列满，则等待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==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阻塞队列已满，等待加入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..."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fullWaitSet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.await();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阻塞队列不满，添加后唤醒消费者线程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.addLast(task);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emptyWaitSet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.signal();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带超时阻塞添加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offer(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task,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timeout, TimeUnit unit)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nano = unit.toNanos(timeout);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==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(nano 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"{}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添加阻塞队列失败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等待加入任务队列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nano 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fullWaitSet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.awaitNanos(nano);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(InterruptedException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"{} 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加入阻塞队列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.addLast(task);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emptyWaitSet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.signal();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阻塞队列大小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size()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.size();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tryPut(rejectPolicy&lt;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rejectPolicy,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判断队列是否满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==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capacity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rejectPolicy.reject(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task);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队列满时的策略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{  </w:t>
      </w:r>
      <w:r>
        <w:rPr>
          <w:rFonts w:hint="default" w:ascii="Consolas" w:hAnsi="Consolas" w:eastAsia="Consolas" w:cs="Consolas"/>
          <w:i/>
          <w:iCs/>
          <w:color w:val="006E0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>有空闲将任务加入阻塞队列</w:t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6E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i/>
          <w:iCs/>
          <w:color w:val="660E7A"/>
          <w:sz w:val="21"/>
          <w:szCs w:val="21"/>
          <w:shd w:val="clear" w:fill="FFFFFF"/>
        </w:rPr>
        <w:t>log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 xml:space="preserve">"{} </w:t>
      </w:r>
      <w:r>
        <w:rPr>
          <w:rFonts w:hint="eastAsia" w:ascii="宋体" w:hAnsi="宋体" w:eastAsia="宋体" w:cs="宋体"/>
          <w:b/>
          <w:bCs/>
          <w:color w:val="008000"/>
          <w:sz w:val="21"/>
          <w:szCs w:val="21"/>
          <w:shd w:val="clear" w:fill="FFFFFF"/>
        </w:rPr>
        <w:t>加入阻塞队列</w:t>
      </w:r>
      <w:r>
        <w:rPr>
          <w:rFonts w:hint="default" w:ascii="Consolas" w:hAnsi="Consolas" w:eastAsia="Consolas" w:cs="Consolas"/>
          <w:b/>
          <w:bCs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.addLast(task);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emptyWaitSet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.signal();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bCs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660E7A"/>
          <w:sz w:val="21"/>
          <w:szCs w:val="21"/>
          <w:shd w:val="clear" w:fill="FFFFFF"/>
        </w:rPr>
        <w:t>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.unlock();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outlineLvl w:val="9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1"/>
        </w:numPr>
        <w:bidi w:val="0"/>
        <w:outlineLvl w:val="1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ThreadPoolExecutor</w:t>
      </w:r>
    </w:p>
    <w:p>
      <w:pPr>
        <w:pStyle w:val="11"/>
        <w:widowControl w:val="0"/>
        <w:numPr>
          <w:numId w:val="0"/>
        </w:numPr>
        <w:bidi w:val="0"/>
        <w:spacing w:afterLines="0" w:line="360" w:lineRule="auto"/>
        <w:ind w:right="0" w:rightChars="0"/>
        <w:jc w:val="left"/>
        <w:outlineLvl w:val="9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63AEBD"/>
    <w:multiLevelType w:val="singleLevel"/>
    <w:tmpl w:val="E263AEB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60D4"/>
    <w:rsid w:val="008118FE"/>
    <w:rsid w:val="03185261"/>
    <w:rsid w:val="03CF143F"/>
    <w:rsid w:val="06056EA9"/>
    <w:rsid w:val="0CC178C7"/>
    <w:rsid w:val="0E365EED"/>
    <w:rsid w:val="0F271ECC"/>
    <w:rsid w:val="0FD665B1"/>
    <w:rsid w:val="10520733"/>
    <w:rsid w:val="12EA59BE"/>
    <w:rsid w:val="15F56AB4"/>
    <w:rsid w:val="16095D4D"/>
    <w:rsid w:val="16AC6803"/>
    <w:rsid w:val="17435095"/>
    <w:rsid w:val="1B4E5D18"/>
    <w:rsid w:val="1D16768B"/>
    <w:rsid w:val="1DB80A63"/>
    <w:rsid w:val="1E817D06"/>
    <w:rsid w:val="1F8A0682"/>
    <w:rsid w:val="1FEF4BD2"/>
    <w:rsid w:val="22103DDB"/>
    <w:rsid w:val="24F148C9"/>
    <w:rsid w:val="25672E9C"/>
    <w:rsid w:val="2644136F"/>
    <w:rsid w:val="2897500F"/>
    <w:rsid w:val="28CC5038"/>
    <w:rsid w:val="2C584EF0"/>
    <w:rsid w:val="2D3164E1"/>
    <w:rsid w:val="2DD5012B"/>
    <w:rsid w:val="314C43F4"/>
    <w:rsid w:val="320744A7"/>
    <w:rsid w:val="33AD40AB"/>
    <w:rsid w:val="390916DB"/>
    <w:rsid w:val="39A93495"/>
    <w:rsid w:val="3AA70C82"/>
    <w:rsid w:val="3E9A4F62"/>
    <w:rsid w:val="3F78675B"/>
    <w:rsid w:val="40484567"/>
    <w:rsid w:val="41447285"/>
    <w:rsid w:val="42490992"/>
    <w:rsid w:val="488C2A39"/>
    <w:rsid w:val="48B31BEB"/>
    <w:rsid w:val="49EC1B9D"/>
    <w:rsid w:val="4B4D1A7D"/>
    <w:rsid w:val="4DEA1BFB"/>
    <w:rsid w:val="4E7645DC"/>
    <w:rsid w:val="51644A89"/>
    <w:rsid w:val="538474EC"/>
    <w:rsid w:val="53C0121F"/>
    <w:rsid w:val="5A751255"/>
    <w:rsid w:val="5DAC56CA"/>
    <w:rsid w:val="5F7532DC"/>
    <w:rsid w:val="621B3622"/>
    <w:rsid w:val="669A53D6"/>
    <w:rsid w:val="6BE1462C"/>
    <w:rsid w:val="6D2131C4"/>
    <w:rsid w:val="70621B4C"/>
    <w:rsid w:val="79414C1B"/>
    <w:rsid w:val="79F11900"/>
    <w:rsid w:val="7AFD6C67"/>
    <w:rsid w:val="7DAC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笔记正文"/>
    <w:basedOn w:val="1"/>
    <w:next w:val="1"/>
    <w:qFormat/>
    <w:uiPriority w:val="0"/>
    <w:pPr>
      <w:keepNext/>
      <w:keepLines/>
      <w:spacing w:before="240" w:beforeLines="0" w:after="64" w:afterLines="0" w:line="360" w:lineRule="auto"/>
      <w:ind w:firstLine="562" w:firstLineChars="200"/>
      <w:jc w:val="left"/>
      <w:outlineLvl w:val="6"/>
    </w:pPr>
    <w:rPr>
      <w:rFonts w:eastAsia="黑体" w:asciiTheme="minorAscii" w:hAnsiTheme="minorAscii"/>
      <w:sz w:val="24"/>
    </w:rPr>
  </w:style>
  <w:style w:type="paragraph" w:customStyle="1" w:styleId="9">
    <w:name w:val="笔记标题"/>
    <w:basedOn w:val="2"/>
    <w:next w:val="8"/>
    <w:qFormat/>
    <w:uiPriority w:val="0"/>
    <w:pPr>
      <w:keepNext/>
      <w:keepLines/>
      <w:spacing w:after="64" w:line="360" w:lineRule="auto"/>
      <w:ind w:firstLine="420" w:firstLineChars="200"/>
      <w:jc w:val="left"/>
      <w:outlineLvl w:val="6"/>
    </w:pPr>
    <w:rPr>
      <w:rFonts w:asciiTheme="minorAscii" w:hAnsiTheme="minorAscii"/>
      <w:b/>
      <w:sz w:val="28"/>
    </w:rPr>
  </w:style>
  <w:style w:type="paragraph" w:customStyle="1" w:styleId="10">
    <w:name w:val="样式1"/>
    <w:basedOn w:val="4"/>
    <w:next w:val="11"/>
    <w:qFormat/>
    <w:uiPriority w:val="0"/>
    <w:rPr>
      <w:rFonts w:eastAsia="黑体" w:asciiTheme="minorAscii" w:hAnsiTheme="minorAscii"/>
      <w:b/>
      <w:sz w:val="24"/>
    </w:rPr>
  </w:style>
  <w:style w:type="paragraph" w:customStyle="1" w:styleId="11">
    <w:name w:val="样式2"/>
    <w:basedOn w:val="1"/>
    <w:qFormat/>
    <w:uiPriority w:val="0"/>
    <w:pPr>
      <w:spacing w:afterLines="0" w:line="360" w:lineRule="auto"/>
      <w:ind w:left="0" w:leftChars="0" w:rightChars="0" w:firstLine="0" w:firstLineChars="0"/>
      <w:jc w:val="left"/>
    </w:pPr>
    <w:rPr>
      <w:rFonts w:eastAsia="黑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2021-07-12T00:37:00Z</dcterms:created>
  <dc:creator>tom</dc:creator>
  <cp:lastModifiedBy>tom</cp:lastModifiedBy>
  <dcterms:modified xsi:type="dcterms:W3CDTF">2021-09-22T09:03:00Z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9370D5AAC1D34DE3BCEBEE295F4E823E</vt:lpwstr>
  </property>
</Properties>
</file>