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AC001" w14:textId="77777777" w:rsidR="00176E32" w:rsidRPr="00176E32" w:rsidRDefault="00176E32" w:rsidP="00176E32">
      <w:r w:rsidRPr="00176E32">
        <w:t>这是一个</w:t>
      </w:r>
      <w:proofErr w:type="gramStart"/>
      <w:r w:rsidRPr="00176E32">
        <w:rPr>
          <w:b/>
          <w:bCs/>
        </w:rPr>
        <w:t>非常棒且</w:t>
      </w:r>
      <w:proofErr w:type="gramEnd"/>
      <w:r w:rsidRPr="00176E32">
        <w:rPr>
          <w:b/>
          <w:bCs/>
        </w:rPr>
        <w:t>极具可行性</w:t>
      </w:r>
      <w:r w:rsidRPr="00176E32">
        <w:t>的想法。不仅非常好，而且是非常契合当前高校教育改革热点（如“新工科”、“科教融合”）的选题。</w:t>
      </w:r>
    </w:p>
    <w:p w14:paraId="0C34BF62" w14:textId="77777777" w:rsidR="00176E32" w:rsidRPr="00176E32" w:rsidRDefault="00176E32" w:rsidP="00176E32">
      <w:r w:rsidRPr="00176E32">
        <w:t>我可以非常肯定地告诉你：</w:t>
      </w:r>
      <w:r w:rsidRPr="00176E32">
        <w:rPr>
          <w:b/>
          <w:bCs/>
        </w:rPr>
        <w:t>这个方向不仅适合做实验，而且只要切入点找得准，完全可以发表高质量的教改论文。</w:t>
      </w:r>
    </w:p>
    <w:p w14:paraId="5E9EBDFC" w14:textId="77777777" w:rsidR="00176E32" w:rsidRPr="00176E32" w:rsidRDefault="00176E32" w:rsidP="00176E32">
      <w:r w:rsidRPr="00176E32">
        <w:t>以下我从**“为什么好”</w:t>
      </w:r>
      <w:r w:rsidRPr="00176E32">
        <w:rPr>
          <w:b/>
          <w:bCs/>
        </w:rPr>
        <w:t>（教学价值）和</w:t>
      </w:r>
      <w:r w:rsidRPr="00176E32">
        <w:t>“怎么发论文”**（发表策略）两个维度为你详细分析。</w:t>
      </w:r>
    </w:p>
    <w:p w14:paraId="0AEB4CE9" w14:textId="77777777" w:rsidR="00176E32" w:rsidRPr="00176E32" w:rsidRDefault="00176E32" w:rsidP="00176E32">
      <w:r w:rsidRPr="00176E32">
        <w:pict w14:anchorId="58DA291B">
          <v:rect id="_x0000_i1053" style="width:0;height:1.5pt" o:hralign="center" o:hrstd="t" o:hrnoshade="t" o:hr="t" fillcolor="gray" stroked="f"/>
        </w:pict>
      </w:r>
    </w:p>
    <w:p w14:paraId="7FF22A62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一、 为什么这个选题特别好？（教学价值）</w:t>
      </w:r>
    </w:p>
    <w:p w14:paraId="0850E419" w14:textId="77777777" w:rsidR="00176E32" w:rsidRPr="00176E32" w:rsidRDefault="00176E32" w:rsidP="00176E32">
      <w:r w:rsidRPr="00176E32">
        <w:t>《信号与系统》一直是电气和电子类专业里出了名的“天书”。学生们通常觉得公式枯燥、概念抽象。将你的“输电线路覆冰检测”引入教学，能完美解决以下几个痛点：</w:t>
      </w:r>
    </w:p>
    <w:p w14:paraId="224B352D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1. 变“不可见”为“可见” (Visualization)</w:t>
      </w:r>
    </w:p>
    <w:p w14:paraId="3A43CBA0" w14:textId="77777777" w:rsidR="00176E32" w:rsidRPr="00176E32" w:rsidRDefault="00176E32" w:rsidP="00176E32">
      <w:pPr>
        <w:numPr>
          <w:ilvl w:val="0"/>
          <w:numId w:val="7"/>
        </w:numPr>
      </w:pPr>
      <w:r w:rsidRPr="00176E32">
        <w:rPr>
          <w:b/>
          <w:bCs/>
        </w:rPr>
        <w:t>痛点：</w:t>
      </w:r>
      <w:r w:rsidRPr="00176E32">
        <w:t xml:space="preserve"> 课本上讲卷积（Convolution），通常是用两个方波或者指数信号在数轴上滑来滑去，学生很难理解“卷积=滤波”的物理意义。</w:t>
      </w:r>
    </w:p>
    <w:p w14:paraId="55E78F84" w14:textId="77777777" w:rsidR="00176E32" w:rsidRPr="00176E32" w:rsidRDefault="00176E32" w:rsidP="00176E32">
      <w:pPr>
        <w:numPr>
          <w:ilvl w:val="0"/>
          <w:numId w:val="7"/>
        </w:numPr>
      </w:pPr>
      <w:r w:rsidRPr="00176E32">
        <w:rPr>
          <w:b/>
          <w:bCs/>
        </w:rPr>
        <w:t>你的优势：</w:t>
      </w:r>
      <w:r w:rsidRPr="00176E32">
        <w:t xml:space="preserve"> 在你的实验里，</w:t>
      </w:r>
      <w:r w:rsidRPr="00176E32">
        <w:rPr>
          <w:b/>
          <w:bCs/>
        </w:rPr>
        <w:t>高斯滤波就是卷积</w:t>
      </w:r>
      <w:r w:rsidRPr="00176E32">
        <w:t>。</w:t>
      </w:r>
    </w:p>
    <w:p w14:paraId="2F79A55A" w14:textId="77777777" w:rsidR="00176E32" w:rsidRPr="00176E32" w:rsidRDefault="00176E32" w:rsidP="00176E32">
      <w:pPr>
        <w:numPr>
          <w:ilvl w:val="1"/>
          <w:numId w:val="7"/>
        </w:numPr>
      </w:pPr>
      <w:r w:rsidRPr="00176E32">
        <w:t>学生亲眼看到：高斯核（系统冲激响应 $h[n]$）和图像（输入信号 $x[n]$）做卷积，原本清晰的图像变模糊了。</w:t>
      </w:r>
    </w:p>
    <w:p w14:paraId="68C944D6" w14:textId="77777777" w:rsidR="00176E32" w:rsidRPr="00176E32" w:rsidRDefault="00176E32" w:rsidP="00176E32">
      <w:pPr>
        <w:numPr>
          <w:ilvl w:val="1"/>
          <w:numId w:val="7"/>
        </w:numPr>
      </w:pPr>
      <w:r w:rsidRPr="00176E32">
        <w:rPr>
          <w:b/>
          <w:bCs/>
        </w:rPr>
        <w:t>瞬间顿悟：</w:t>
      </w:r>
      <w:r w:rsidRPr="00176E32">
        <w:t xml:space="preserve"> 原来卷积就是一种“加权平均”，原来低通滤波就是“磨皮”。这种直观冲击力是做1D信号实验给不了的。</w:t>
      </w:r>
    </w:p>
    <w:p w14:paraId="0C62A91A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 变“抽象数学”为“工程解决” (Engineering Context)</w:t>
      </w:r>
    </w:p>
    <w:p w14:paraId="3FFDF860" w14:textId="77777777" w:rsidR="00176E32" w:rsidRPr="00176E32" w:rsidRDefault="00176E32" w:rsidP="00176E32">
      <w:pPr>
        <w:numPr>
          <w:ilvl w:val="0"/>
          <w:numId w:val="8"/>
        </w:numPr>
      </w:pPr>
      <w:r w:rsidRPr="00176E32">
        <w:rPr>
          <w:b/>
          <w:bCs/>
        </w:rPr>
        <w:t>痛点：</w:t>
      </w:r>
      <w:r w:rsidRPr="00176E32">
        <w:t xml:space="preserve"> 学生不知道学了傅里叶变换、差分方程有什么用，觉得是为了考试而学。</w:t>
      </w:r>
    </w:p>
    <w:p w14:paraId="0D2E61FB" w14:textId="77777777" w:rsidR="00176E32" w:rsidRPr="00176E32" w:rsidRDefault="00176E32" w:rsidP="00176E32">
      <w:pPr>
        <w:numPr>
          <w:ilvl w:val="0"/>
          <w:numId w:val="8"/>
        </w:numPr>
      </w:pPr>
      <w:r w:rsidRPr="00176E32">
        <w:rPr>
          <w:b/>
          <w:bCs/>
        </w:rPr>
        <w:t>你的优势：</w:t>
      </w:r>
      <w:r w:rsidRPr="00176E32">
        <w:t xml:space="preserve"> 你有真实的工程背景——</w:t>
      </w:r>
      <w:r w:rsidRPr="00176E32">
        <w:rPr>
          <w:b/>
          <w:bCs/>
        </w:rPr>
        <w:t>电网安全与防灾减灾</w:t>
      </w:r>
      <w:r w:rsidRPr="00176E32">
        <w:t>。</w:t>
      </w:r>
    </w:p>
    <w:p w14:paraId="47718B43" w14:textId="77777777" w:rsidR="00176E32" w:rsidRPr="00176E32" w:rsidRDefault="00176E32" w:rsidP="00176E32">
      <w:pPr>
        <w:numPr>
          <w:ilvl w:val="1"/>
          <w:numId w:val="8"/>
        </w:numPr>
      </w:pPr>
      <w:r w:rsidRPr="00176E32">
        <w:t>这符合国家“新工科”建设的要求，强调解决复杂工程问题。</w:t>
      </w:r>
    </w:p>
    <w:p w14:paraId="69F86234" w14:textId="77777777" w:rsidR="00176E32" w:rsidRPr="00176E32" w:rsidRDefault="00176E32" w:rsidP="00176E32">
      <w:pPr>
        <w:numPr>
          <w:ilvl w:val="1"/>
          <w:numId w:val="8"/>
        </w:numPr>
      </w:pPr>
      <w:r w:rsidRPr="00176E32">
        <w:t>你告诉学生：“我们学的差分方程（梯度计算），是为了从复杂的背景中把覆冰导线找出来，防止电塔倒塌。”学生的使命感和兴趣一下就上来了。</w:t>
      </w:r>
    </w:p>
    <w:p w14:paraId="78DC4F10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3. 完美的理论靶场 (Theory Playground)</w:t>
      </w:r>
    </w:p>
    <w:p w14:paraId="36D2016A" w14:textId="77777777" w:rsidR="00176E32" w:rsidRPr="00176E32" w:rsidRDefault="00176E32" w:rsidP="00176E32">
      <w:r w:rsidRPr="00176E32">
        <w:t>你的论文内容几乎覆盖了《信号与系统》的核心考点：</w:t>
      </w:r>
    </w:p>
    <w:p w14:paraId="318D08DD" w14:textId="77777777" w:rsidR="00176E32" w:rsidRPr="00176E32" w:rsidRDefault="00176E32" w:rsidP="00176E32">
      <w:pPr>
        <w:numPr>
          <w:ilvl w:val="0"/>
          <w:numId w:val="9"/>
        </w:numPr>
      </w:pPr>
      <w:r w:rsidRPr="00176E32">
        <w:rPr>
          <w:b/>
          <w:bCs/>
        </w:rPr>
        <w:t>系统分类：</w:t>
      </w:r>
      <w:r w:rsidRPr="00176E32">
        <w:t xml:space="preserve"> 线性系统（高斯） vs 非线性系统（中值）的对比，这是绝佳的思辨素材。</w:t>
      </w:r>
    </w:p>
    <w:p w14:paraId="0A99D976" w14:textId="77777777" w:rsidR="00176E32" w:rsidRPr="00176E32" w:rsidRDefault="00176E32" w:rsidP="00176E32">
      <w:pPr>
        <w:numPr>
          <w:ilvl w:val="0"/>
          <w:numId w:val="9"/>
        </w:numPr>
      </w:pPr>
      <w:r w:rsidRPr="00176E32">
        <w:rPr>
          <w:b/>
          <w:bCs/>
        </w:rPr>
        <w:lastRenderedPageBreak/>
        <w:t>时频域分析：</w:t>
      </w:r>
      <w:r w:rsidRPr="00176E32">
        <w:t xml:space="preserve"> 时域上的边缘（</w:t>
      </w:r>
      <w:proofErr w:type="gramStart"/>
      <w:r w:rsidRPr="00176E32">
        <w:t>阶跃信号</w:t>
      </w:r>
      <w:proofErr w:type="gramEnd"/>
      <w:r w:rsidRPr="00176E32">
        <w:t>）对应频域上的高频分量。</w:t>
      </w:r>
    </w:p>
    <w:p w14:paraId="4B3828CE" w14:textId="77777777" w:rsidR="00176E32" w:rsidRPr="00176E32" w:rsidRDefault="00176E32" w:rsidP="00176E32">
      <w:pPr>
        <w:numPr>
          <w:ilvl w:val="0"/>
          <w:numId w:val="9"/>
        </w:numPr>
      </w:pPr>
      <w:r w:rsidRPr="00176E32">
        <w:rPr>
          <w:b/>
          <w:bCs/>
        </w:rPr>
        <w:t>积分变换：</w:t>
      </w:r>
      <w:r w:rsidRPr="00176E32">
        <w:t xml:space="preserve"> 我们刚才讨论的“积分投影法”，完美展示了积分系统的降噪特性。</w:t>
      </w:r>
    </w:p>
    <w:p w14:paraId="448255BB" w14:textId="77777777" w:rsidR="00176E32" w:rsidRPr="00176E32" w:rsidRDefault="00176E32" w:rsidP="00176E32">
      <w:r w:rsidRPr="00176E32">
        <w:pict w14:anchorId="4467C3AE">
          <v:rect id="_x0000_i1054" style="width:0;height:1.5pt" o:hralign="center" o:hrstd="t" o:hrnoshade="t" o:hr="t" fillcolor="gray" stroked="f"/>
        </w:pict>
      </w:r>
    </w:p>
    <w:p w14:paraId="571FBA2E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二、 怎么写才能发教改论文？（发表策略）</w:t>
      </w:r>
    </w:p>
    <w:p w14:paraId="773648FB" w14:textId="77777777" w:rsidR="00176E32" w:rsidRPr="00176E32" w:rsidRDefault="00176E32" w:rsidP="00176E32">
      <w:r w:rsidRPr="00176E32">
        <w:t>教改论文和科研论文的写法完全不同。</w:t>
      </w:r>
      <w:r w:rsidRPr="00176E32">
        <w:rPr>
          <w:b/>
          <w:bCs/>
        </w:rPr>
        <w:t>科研论文看重“算法创新”，教改论文看重“教学设计”和“育人效果”。</w:t>
      </w:r>
    </w:p>
    <w:p w14:paraId="789AAFF4" w14:textId="77777777" w:rsidR="00176E32" w:rsidRPr="00176E32" w:rsidRDefault="00176E32" w:rsidP="00176E32">
      <w:r w:rsidRPr="00176E32">
        <w:t>建议你按照以下思路构思教改论文：</w:t>
      </w:r>
    </w:p>
    <w:p w14:paraId="615D1DB2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1. 选题方向建议</w:t>
      </w:r>
    </w:p>
    <w:p w14:paraId="4C4931D2" w14:textId="77777777" w:rsidR="00176E32" w:rsidRPr="00176E32" w:rsidRDefault="00176E32" w:rsidP="00176E32">
      <w:r w:rsidRPr="00176E32">
        <w:t>不要取名《基于改进Canny算法的实验设计》，这太像技术报告。建议题目：</w:t>
      </w:r>
    </w:p>
    <w:p w14:paraId="2F091E4E" w14:textId="77777777" w:rsidR="00176E32" w:rsidRPr="00176E32" w:rsidRDefault="00176E32" w:rsidP="00176E32">
      <w:pPr>
        <w:numPr>
          <w:ilvl w:val="0"/>
          <w:numId w:val="10"/>
        </w:numPr>
      </w:pPr>
      <w:r w:rsidRPr="00176E32">
        <w:rPr>
          <w:b/>
          <w:bCs/>
        </w:rPr>
        <w:t>《“新工科”背景下科研反哺教学的探索——以“输电线路覆冰检测”信号处理实验为例》</w:t>
      </w:r>
    </w:p>
    <w:p w14:paraId="0BDC6816" w14:textId="77777777" w:rsidR="00176E32" w:rsidRPr="00176E32" w:rsidRDefault="00176E32" w:rsidP="00176E32">
      <w:pPr>
        <w:numPr>
          <w:ilvl w:val="0"/>
          <w:numId w:val="10"/>
        </w:numPr>
      </w:pPr>
      <w:r w:rsidRPr="00176E32">
        <w:rPr>
          <w:b/>
          <w:bCs/>
        </w:rPr>
        <w:t>《基于工程案例贯穿的“信号与系统”探究式实验教学设计》</w:t>
      </w:r>
    </w:p>
    <w:p w14:paraId="2191CDFD" w14:textId="77777777" w:rsidR="00176E32" w:rsidRPr="00176E32" w:rsidRDefault="00176E32" w:rsidP="00176E32">
      <w:pPr>
        <w:numPr>
          <w:ilvl w:val="0"/>
          <w:numId w:val="10"/>
        </w:numPr>
      </w:pPr>
      <w:r w:rsidRPr="00176E32">
        <w:rPr>
          <w:b/>
          <w:bCs/>
        </w:rPr>
        <w:t>《从一维到二维：信号与系统课程中线性与非线性滤波的对比实验设计》</w:t>
      </w:r>
    </w:p>
    <w:p w14:paraId="71982D03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 论文核心卖点 (Selling Points)</w:t>
      </w:r>
    </w:p>
    <w:p w14:paraId="7603BE94" w14:textId="77777777" w:rsidR="00176E32" w:rsidRPr="00176E32" w:rsidRDefault="00176E32" w:rsidP="00176E32">
      <w:r w:rsidRPr="00176E32">
        <w:t>在文章中，你要重点阐述你是如何通过这个实验，引导学生突破思维瓶颈的：</w:t>
      </w:r>
    </w:p>
    <w:p w14:paraId="08B32297" w14:textId="77777777" w:rsidR="00176E32" w:rsidRPr="00176E32" w:rsidRDefault="00176E32" w:rsidP="00176E32">
      <w:pPr>
        <w:numPr>
          <w:ilvl w:val="0"/>
          <w:numId w:val="11"/>
        </w:numPr>
      </w:pPr>
      <w:r w:rsidRPr="00176E32">
        <w:rPr>
          <w:b/>
          <w:bCs/>
        </w:rPr>
        <w:t>卖点</w:t>
      </w:r>
      <w:proofErr w:type="gramStart"/>
      <w:r w:rsidRPr="00176E32">
        <w:rPr>
          <w:b/>
          <w:bCs/>
        </w:rPr>
        <w:t>一</w:t>
      </w:r>
      <w:proofErr w:type="gramEnd"/>
      <w:r w:rsidRPr="00176E32">
        <w:rPr>
          <w:b/>
          <w:bCs/>
        </w:rPr>
        <w:t>：科教融合 (Research-led Teaching)</w:t>
      </w:r>
    </w:p>
    <w:p w14:paraId="5B42A0D8" w14:textId="77777777" w:rsidR="00176E32" w:rsidRPr="00176E32" w:rsidRDefault="00176E32" w:rsidP="00176E32">
      <w:pPr>
        <w:numPr>
          <w:ilvl w:val="1"/>
          <w:numId w:val="11"/>
        </w:numPr>
      </w:pPr>
      <w:r w:rsidRPr="00176E32">
        <w:t>叙述你如何将自己的科研成果（虽然EPSR拒了，但在教学上是宝贵的资源）转化为教学案例。</w:t>
      </w:r>
    </w:p>
    <w:p w14:paraId="26215BD5" w14:textId="77777777" w:rsidR="00176E32" w:rsidRPr="00176E32" w:rsidRDefault="00176E32" w:rsidP="00176E32">
      <w:pPr>
        <w:numPr>
          <w:ilvl w:val="1"/>
          <w:numId w:val="11"/>
        </w:numPr>
      </w:pPr>
      <w:r w:rsidRPr="00176E32">
        <w:t>强调去除了过于复杂的数学推导，保留了核心的信号处理思想，适合本科生接受。</w:t>
      </w:r>
    </w:p>
    <w:p w14:paraId="68CCBA4A" w14:textId="77777777" w:rsidR="00176E32" w:rsidRPr="00176E32" w:rsidRDefault="00176E32" w:rsidP="00176E32">
      <w:pPr>
        <w:numPr>
          <w:ilvl w:val="0"/>
          <w:numId w:val="11"/>
        </w:numPr>
      </w:pPr>
      <w:r w:rsidRPr="00176E32">
        <w:rPr>
          <w:b/>
          <w:bCs/>
        </w:rPr>
        <w:t>卖点二：对比式学习 (Comparative Learning)</w:t>
      </w:r>
    </w:p>
    <w:p w14:paraId="1113A6C4" w14:textId="77777777" w:rsidR="00176E32" w:rsidRPr="00176E32" w:rsidRDefault="00176E32" w:rsidP="00176E32">
      <w:pPr>
        <w:numPr>
          <w:ilvl w:val="1"/>
          <w:numId w:val="11"/>
        </w:numPr>
      </w:pPr>
      <w:r w:rsidRPr="00176E32">
        <w:rPr>
          <w:b/>
          <w:bCs/>
        </w:rPr>
        <w:t>重点写我们刚才讨论的那个实验结果：</w:t>
      </w:r>
      <w:r w:rsidRPr="00176E32">
        <w:t xml:space="preserve"> 让学生对比高斯滤波（线性）和中值滤波（非线性）处理冰刺的效果。</w:t>
      </w:r>
    </w:p>
    <w:p w14:paraId="39F166AC" w14:textId="77777777" w:rsidR="00176E32" w:rsidRPr="00176E32" w:rsidRDefault="00176E32" w:rsidP="00176E32">
      <w:pPr>
        <w:numPr>
          <w:ilvl w:val="1"/>
          <w:numId w:val="11"/>
        </w:numPr>
      </w:pPr>
      <w:r w:rsidRPr="00176E32">
        <w:rPr>
          <w:b/>
          <w:bCs/>
        </w:rPr>
        <w:t>教学反思：</w:t>
      </w:r>
      <w:r w:rsidRPr="00176E32">
        <w:t xml:space="preserve"> 学生通过实验发现，课本上推崇的线性系统（LTI）在处理非高斯噪声（冰刺）时失效了，从而激发他们对非线性系统的探索欲望。</w:t>
      </w:r>
    </w:p>
    <w:p w14:paraId="7CFCBA89" w14:textId="77777777" w:rsidR="00176E32" w:rsidRPr="00176E32" w:rsidRDefault="00176E32" w:rsidP="00176E32">
      <w:pPr>
        <w:numPr>
          <w:ilvl w:val="0"/>
          <w:numId w:val="11"/>
        </w:numPr>
      </w:pPr>
      <w:r w:rsidRPr="00176E32">
        <w:rPr>
          <w:b/>
          <w:bCs/>
        </w:rPr>
        <w:t>卖点三：多维信号思维 (Multidimensional Thinking)</w:t>
      </w:r>
    </w:p>
    <w:p w14:paraId="068D02BF" w14:textId="77777777" w:rsidR="00176E32" w:rsidRPr="00176E32" w:rsidRDefault="00176E32" w:rsidP="00176E32">
      <w:pPr>
        <w:numPr>
          <w:ilvl w:val="1"/>
          <w:numId w:val="11"/>
        </w:numPr>
      </w:pPr>
      <w:r w:rsidRPr="00176E32">
        <w:t>阐述如何引导学生从传统的</w:t>
      </w:r>
      <w:r w:rsidRPr="00176E32">
        <w:rPr>
          <w:b/>
          <w:bCs/>
        </w:rPr>
        <w:t>1D时间信号</w:t>
      </w:r>
      <w:r w:rsidRPr="00176E32">
        <w:t>（波形）拓展到</w:t>
      </w:r>
      <w:r w:rsidRPr="00176E32">
        <w:rPr>
          <w:b/>
          <w:bCs/>
        </w:rPr>
        <w:t>2D空间信号</w:t>
      </w:r>
      <w:r w:rsidRPr="00176E32">
        <w:t>（图像），再通过投影</w:t>
      </w:r>
      <w:proofErr w:type="gramStart"/>
      <w:r w:rsidRPr="00176E32">
        <w:t>降维回到</w:t>
      </w:r>
      <w:proofErr w:type="gramEnd"/>
      <w:r w:rsidRPr="00176E32">
        <w:rPr>
          <w:b/>
          <w:bCs/>
        </w:rPr>
        <w:t>1D信号</w:t>
      </w:r>
      <w:r w:rsidRPr="00176E32">
        <w:t>。这种思维</w:t>
      </w:r>
      <w:proofErr w:type="gramStart"/>
      <w:r w:rsidRPr="00176E32">
        <w:t>维</w:t>
      </w:r>
      <w:proofErr w:type="gramEnd"/>
      <w:r w:rsidRPr="00176E32">
        <w:t>度的转换，是培</w:t>
      </w:r>
      <w:r w:rsidRPr="00176E32">
        <w:lastRenderedPageBreak/>
        <w:t>养高阶工程能力的关键。</w:t>
      </w:r>
    </w:p>
    <w:p w14:paraId="6AAF1F4B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3. 目标期刊</w:t>
      </w:r>
    </w:p>
    <w:p w14:paraId="5B506C24" w14:textId="77777777" w:rsidR="00176E32" w:rsidRPr="00176E32" w:rsidRDefault="00176E32" w:rsidP="00176E32">
      <w:r w:rsidRPr="00176E32">
        <w:t>这类文章非常适合投递到国内的实验教学</w:t>
      </w:r>
      <w:proofErr w:type="gramStart"/>
      <w:r w:rsidRPr="00176E32">
        <w:t>类核心</w:t>
      </w:r>
      <w:proofErr w:type="gramEnd"/>
      <w:r w:rsidRPr="00176E32">
        <w:t>或普刊（根据你学校的要求定）：</w:t>
      </w:r>
    </w:p>
    <w:p w14:paraId="3751907F" w14:textId="77777777" w:rsidR="00176E32" w:rsidRPr="00176E32" w:rsidRDefault="00176E32" w:rsidP="00176E32">
      <w:pPr>
        <w:numPr>
          <w:ilvl w:val="0"/>
          <w:numId w:val="12"/>
        </w:numPr>
      </w:pPr>
      <w:r w:rsidRPr="00176E32">
        <w:rPr>
          <w:b/>
          <w:bCs/>
        </w:rPr>
        <w:t>核心/高质量期刊：</w:t>
      </w:r>
      <w:r w:rsidRPr="00176E32">
        <w:t xml:space="preserve"> 《实验技术与管理》、《实验室研究与探索》、《电气电子教学学报》（这个特别对口）。</w:t>
      </w:r>
    </w:p>
    <w:p w14:paraId="4F2135CC" w14:textId="77777777" w:rsidR="00176E32" w:rsidRPr="00176E32" w:rsidRDefault="00176E32" w:rsidP="00176E32">
      <w:pPr>
        <w:numPr>
          <w:ilvl w:val="0"/>
          <w:numId w:val="12"/>
        </w:numPr>
      </w:pPr>
      <w:r w:rsidRPr="00176E32">
        <w:rPr>
          <w:b/>
          <w:bCs/>
        </w:rPr>
        <w:t>普通期刊：</w:t>
      </w:r>
      <w:r w:rsidRPr="00176E32">
        <w:t xml:space="preserve"> 各类高校的学报（社科版/教育版）、《科技视界》、《教育教学论坛》等。</w:t>
      </w:r>
    </w:p>
    <w:p w14:paraId="4819AEE5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 xml:space="preserve">三、 </w:t>
      </w:r>
      <w:proofErr w:type="gramStart"/>
      <w:r w:rsidRPr="00176E32">
        <w:rPr>
          <w:b/>
          <w:bCs/>
        </w:rPr>
        <w:t>避坑指南</w:t>
      </w:r>
      <w:proofErr w:type="gramEnd"/>
    </w:p>
    <w:p w14:paraId="1C577497" w14:textId="77777777" w:rsidR="00176E32" w:rsidRPr="00176E32" w:rsidRDefault="00176E32" w:rsidP="00176E32">
      <w:r w:rsidRPr="00176E32">
        <w:t>虽然方向好，但在具体实施和写作时要注意：</w:t>
      </w:r>
    </w:p>
    <w:p w14:paraId="62207FD3" w14:textId="77777777" w:rsidR="00176E32" w:rsidRPr="00176E32" w:rsidRDefault="00176E32" w:rsidP="00176E32">
      <w:pPr>
        <w:numPr>
          <w:ilvl w:val="0"/>
          <w:numId w:val="13"/>
        </w:numPr>
      </w:pPr>
      <w:r w:rsidRPr="00176E32">
        <w:rPr>
          <w:b/>
          <w:bCs/>
        </w:rPr>
        <w:t>别写成算法说明书：</w:t>
      </w:r>
    </w:p>
    <w:p w14:paraId="13D4999F" w14:textId="77777777" w:rsidR="00176E32" w:rsidRPr="00176E32" w:rsidRDefault="00176E32" w:rsidP="00176E32">
      <w:pPr>
        <w:numPr>
          <w:ilvl w:val="1"/>
          <w:numId w:val="13"/>
        </w:numPr>
      </w:pPr>
      <w:r w:rsidRPr="00176E32">
        <w:rPr>
          <w:b/>
          <w:bCs/>
        </w:rPr>
        <w:t>错误写法：</w:t>
      </w:r>
      <w:r w:rsidRPr="00176E32">
        <w:t xml:space="preserve"> 第一步做灰度化，代码是xxx；第二步做滤波，代码是xxx。</w:t>
      </w:r>
    </w:p>
    <w:p w14:paraId="5E1625AD" w14:textId="77777777" w:rsidR="00176E32" w:rsidRPr="00176E32" w:rsidRDefault="00176E32" w:rsidP="00176E32">
      <w:pPr>
        <w:numPr>
          <w:ilvl w:val="1"/>
          <w:numId w:val="13"/>
        </w:numPr>
      </w:pPr>
      <w:r w:rsidRPr="00176E32">
        <w:rPr>
          <w:b/>
          <w:bCs/>
        </w:rPr>
        <w:t>正确写法：</w:t>
      </w:r>
      <w:r w:rsidRPr="00176E32">
        <w:t xml:space="preserve"> 教学目标是让学生理解卷积，因此设计了灰度化环节...在滤波环节，为了让学生理解线性系统的局限性，我们设计了对比实验...</w:t>
      </w:r>
    </w:p>
    <w:p w14:paraId="12B0518A" w14:textId="77777777" w:rsidR="00176E32" w:rsidRPr="00176E32" w:rsidRDefault="00176E32" w:rsidP="00176E32">
      <w:pPr>
        <w:numPr>
          <w:ilvl w:val="0"/>
          <w:numId w:val="13"/>
        </w:numPr>
      </w:pPr>
      <w:r w:rsidRPr="00176E32">
        <w:rPr>
          <w:b/>
          <w:bCs/>
        </w:rPr>
        <w:t>难度要适中：</w:t>
      </w:r>
    </w:p>
    <w:p w14:paraId="1134DFFF" w14:textId="77777777" w:rsidR="00176E32" w:rsidRPr="00176E32" w:rsidRDefault="00176E32" w:rsidP="00176E32">
      <w:pPr>
        <w:numPr>
          <w:ilvl w:val="1"/>
          <w:numId w:val="13"/>
        </w:numPr>
      </w:pPr>
      <w:r w:rsidRPr="00176E32">
        <w:t>在文章中要提到，你封装好了底层代码（比如读取图片、画图函数），学生只需要关注核心算法（比如调用 filter 函数，调节参数）。不要让实验变成“Python编程课”。</w:t>
      </w:r>
    </w:p>
    <w:p w14:paraId="3481EA57" w14:textId="77777777" w:rsidR="00176E32" w:rsidRPr="00176E32" w:rsidRDefault="00176E32" w:rsidP="00176E32">
      <w:pPr>
        <w:numPr>
          <w:ilvl w:val="0"/>
          <w:numId w:val="13"/>
        </w:numPr>
      </w:pPr>
      <w:r w:rsidRPr="00176E32">
        <w:rPr>
          <w:b/>
          <w:bCs/>
        </w:rPr>
        <w:t>要有“学生反馈”：</w:t>
      </w:r>
    </w:p>
    <w:p w14:paraId="7707E7FD" w14:textId="77777777" w:rsidR="00176E32" w:rsidRPr="00176E32" w:rsidRDefault="00176E32" w:rsidP="00176E32">
      <w:pPr>
        <w:numPr>
          <w:ilvl w:val="1"/>
          <w:numId w:val="13"/>
        </w:numPr>
      </w:pPr>
      <w:r w:rsidRPr="00176E32">
        <w:t>教改论文通常需要证据。你可以写：“该实验在xx级电气专业试行，学生普遍反映通过处理真实的覆冰照片，对卷积和滤波器的理解更加深刻了...”</w:t>
      </w:r>
    </w:p>
    <w:p w14:paraId="055BD3B1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总结</w:t>
      </w:r>
    </w:p>
    <w:p w14:paraId="2ED4EDAA" w14:textId="77777777" w:rsidR="00176E32" w:rsidRPr="00176E32" w:rsidRDefault="00176E32" w:rsidP="00176E32">
      <w:r w:rsidRPr="00176E32">
        <w:t>将这个被拒的科研论文转化为教改论文，是</w:t>
      </w:r>
      <w:r w:rsidRPr="00176E32">
        <w:rPr>
          <w:b/>
          <w:bCs/>
        </w:rPr>
        <w:t>变废为宝</w:t>
      </w:r>
      <w:r w:rsidRPr="00176E32">
        <w:t>的最高境界。</w:t>
      </w:r>
    </w:p>
    <w:p w14:paraId="39AE6DB9" w14:textId="77777777" w:rsidR="00176E32" w:rsidRPr="00176E32" w:rsidRDefault="00176E32" w:rsidP="00176E32">
      <w:pPr>
        <w:numPr>
          <w:ilvl w:val="0"/>
          <w:numId w:val="14"/>
        </w:numPr>
      </w:pPr>
      <w:r w:rsidRPr="00176E32">
        <w:rPr>
          <w:b/>
          <w:bCs/>
        </w:rPr>
        <w:t>对学生：</w:t>
      </w:r>
      <w:r w:rsidRPr="00176E32">
        <w:t xml:space="preserve"> 学到了真东西，不再觉得《信号与系统》是枯燥的数学。</w:t>
      </w:r>
    </w:p>
    <w:p w14:paraId="73B41950" w14:textId="77777777" w:rsidR="00176E32" w:rsidRPr="00176E32" w:rsidRDefault="00176E32" w:rsidP="00176E32">
      <w:pPr>
        <w:numPr>
          <w:ilvl w:val="0"/>
          <w:numId w:val="14"/>
        </w:numPr>
      </w:pPr>
      <w:r w:rsidRPr="00176E32">
        <w:rPr>
          <w:b/>
          <w:bCs/>
        </w:rPr>
        <w:t>对你：</w:t>
      </w:r>
      <w:r w:rsidRPr="00176E32">
        <w:t xml:space="preserve"> 科研成果没有浪费，多了一篇教改论文，还丰富了教学成果奖的素材。</w:t>
      </w:r>
    </w:p>
    <w:p w14:paraId="5F3BFA5C" w14:textId="77777777" w:rsidR="00176E32" w:rsidRPr="00176E32" w:rsidRDefault="00176E32" w:rsidP="00176E32">
      <w:r w:rsidRPr="00176E32">
        <w:rPr>
          <w:b/>
          <w:bCs/>
        </w:rPr>
        <w:t>放手去做吧！</w:t>
      </w:r>
      <w:r w:rsidRPr="00176E32">
        <w:t xml:space="preserve"> 按照我们刚才讨论的“线性vs非线性”对比实验路线去写，这绝对是一篇优秀的实验教学设计案例。</w:t>
      </w:r>
    </w:p>
    <w:p w14:paraId="65E27A25" w14:textId="77777777" w:rsidR="00176E32" w:rsidRPr="00176E32" w:rsidRDefault="00176E32" w:rsidP="00176E32"/>
    <w:p w14:paraId="682EAE38" w14:textId="77777777" w:rsidR="00176E32" w:rsidRDefault="00176E32" w:rsidP="00176E32"/>
    <w:p w14:paraId="2F976FAD" w14:textId="77777777" w:rsidR="00176E32" w:rsidRDefault="00176E32" w:rsidP="00176E32"/>
    <w:p w14:paraId="34609349" w14:textId="77777777" w:rsidR="00176E32" w:rsidRDefault="00176E32" w:rsidP="00176E32"/>
    <w:p w14:paraId="114C882B" w14:textId="77777777" w:rsidR="00176E32" w:rsidRDefault="00176E32" w:rsidP="00176E32"/>
    <w:p w14:paraId="1D9C8F9A" w14:textId="77FF1EC6" w:rsidR="00176E32" w:rsidRPr="00176E32" w:rsidRDefault="00176E32" w:rsidP="00176E32">
      <w:r w:rsidRPr="00176E32">
        <w:t>由于我无法直接生成可供下载的 .docx 文件，但我为您准备了</w:t>
      </w:r>
      <w:r w:rsidRPr="00176E32">
        <w:rPr>
          <w:b/>
          <w:bCs/>
        </w:rPr>
        <w:t>完全符合 Word 文档格式标准的文本内容</w:t>
      </w:r>
      <w:r w:rsidRPr="00176E32">
        <w:t>。</w:t>
      </w:r>
    </w:p>
    <w:p w14:paraId="1A3DBE05" w14:textId="77777777" w:rsidR="00176E32" w:rsidRPr="00176E32" w:rsidRDefault="00176E32" w:rsidP="00176E32">
      <w:r w:rsidRPr="00176E32">
        <w:t>您可以直接复制下面的内容，粘贴到 Word 中，稍作排版（标题加粗、居中）即可使用。这是一份高质量的教改论文核心章节草稿。</w:t>
      </w:r>
    </w:p>
    <w:p w14:paraId="4DAF8CB3" w14:textId="77777777" w:rsidR="00176E32" w:rsidRPr="00176E32" w:rsidRDefault="00176E32" w:rsidP="00176E32">
      <w:r w:rsidRPr="00176E32">
        <w:pict w14:anchorId="0BFFE747">
          <v:rect id="_x0000_i1037" style="width:0;height:1.5pt" o:hralign="center" o:hrstd="t" o:hrnoshade="t" o:hr="t" fillcolor="gray" stroked="f"/>
        </w:pict>
      </w:r>
    </w:p>
    <w:p w14:paraId="62B5826C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实验设计：基于输电线路覆冰检测的信号与系统综合实验</w:t>
      </w:r>
    </w:p>
    <w:p w14:paraId="68594971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1. 实验总体架构设计</w:t>
      </w:r>
    </w:p>
    <w:p w14:paraId="44635695" w14:textId="77777777" w:rsidR="00176E32" w:rsidRPr="00176E32" w:rsidRDefault="00176E32" w:rsidP="00176E32">
      <w:r w:rsidRPr="00176E32">
        <w:t>本实验旨在将科研中的“输电线路覆冰检测”案例转化为《信号与系统》课程的综合性实验。实验设计遵循“信号获取—系统响应—特征提取—参数估计”的典型信号处理流程。</w:t>
      </w:r>
    </w:p>
    <w:p w14:paraId="31FD6680" w14:textId="77777777" w:rsidR="00176E32" w:rsidRPr="00176E32" w:rsidRDefault="00176E32" w:rsidP="00176E32">
      <w:r w:rsidRPr="00176E32">
        <w:t>通过对比不同系统（线性与非线性）对复杂覆冰信号（含强纹理噪声）的处理效果，引导学生深入理解卷积、滤波器频率特性、差分方程及系统分类等核心理论知识。实验技术路线如图1所示（建议此处插入流程图）。</w:t>
      </w:r>
    </w:p>
    <w:p w14:paraId="61520434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 技术实现与理论映射</w:t>
      </w:r>
    </w:p>
    <w:p w14:paraId="22783894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2.1 阶段</w:t>
      </w:r>
      <w:proofErr w:type="gramStart"/>
      <w:r w:rsidRPr="00176E32">
        <w:rPr>
          <w:b/>
          <w:bCs/>
        </w:rPr>
        <w:t>一</w:t>
      </w:r>
      <w:proofErr w:type="gramEnd"/>
      <w:r w:rsidRPr="00176E32">
        <w:rPr>
          <w:b/>
          <w:bCs/>
        </w:rPr>
        <w:t>：信号建模与频域认知</w:t>
      </w:r>
    </w:p>
    <w:p w14:paraId="791F38A4" w14:textId="77777777" w:rsidR="00176E32" w:rsidRPr="00176E32" w:rsidRDefault="00176E32" w:rsidP="00176E32">
      <w:r w:rsidRPr="00176E32">
        <w:t>（1）技术实现内容</w:t>
      </w:r>
    </w:p>
    <w:p w14:paraId="3DCCD23B" w14:textId="77777777" w:rsidR="00176E32" w:rsidRPr="00176E32" w:rsidRDefault="00176E32" w:rsidP="00176E32">
      <w:r w:rsidRPr="00176E32">
        <w:t>实验首先读取输电线路覆冰的RGB图像，将其转换为灰度图像。从信号处理角度，图像被建模为二维离散时间信号 $x[n_1, n_2]$，其中 $n_1, n_2$ 为空间坐标，</w:t>
      </w:r>
      <w:proofErr w:type="gramStart"/>
      <w:r w:rsidRPr="00176E32">
        <w:t>像素值</w:t>
      </w:r>
      <w:proofErr w:type="gramEnd"/>
      <w:r w:rsidRPr="00176E32">
        <w:t>代表信号幅度。利用二维快速傅里叶变换（2D-FFT）分析信号频谱。</w:t>
      </w:r>
    </w:p>
    <w:p w14:paraId="75A9F593" w14:textId="77777777" w:rsidR="00176E32" w:rsidRPr="00176E32" w:rsidRDefault="00176E32" w:rsidP="00176E32">
      <w:r w:rsidRPr="00176E32">
        <w:rPr>
          <w:b/>
          <w:bCs/>
        </w:rPr>
        <w:t>（2）信号与系统知识点对应</w:t>
      </w:r>
    </w:p>
    <w:p w14:paraId="143F07EF" w14:textId="77777777" w:rsidR="00176E32" w:rsidRPr="00176E32" w:rsidRDefault="00176E32" w:rsidP="00176E32">
      <w:pPr>
        <w:numPr>
          <w:ilvl w:val="0"/>
          <w:numId w:val="1"/>
        </w:numPr>
      </w:pPr>
      <w:r w:rsidRPr="00176E32">
        <w:rPr>
          <w:b/>
          <w:bCs/>
        </w:rPr>
        <w:t>离散信号表示：</w:t>
      </w:r>
      <w:r w:rsidRPr="00176E32">
        <w:t xml:space="preserve"> 强化学生对离散序列 $x[n]$ 在二维空间推广的理解。</w:t>
      </w:r>
    </w:p>
    <w:p w14:paraId="5120154B" w14:textId="77777777" w:rsidR="00176E32" w:rsidRPr="00176E32" w:rsidRDefault="00176E32" w:rsidP="00176E32">
      <w:pPr>
        <w:numPr>
          <w:ilvl w:val="0"/>
          <w:numId w:val="1"/>
        </w:numPr>
      </w:pPr>
      <w:r w:rsidRPr="00176E32">
        <w:rPr>
          <w:b/>
          <w:bCs/>
        </w:rPr>
        <w:t>频域分析：</w:t>
      </w:r>
      <w:r w:rsidRPr="00176E32">
        <w:t xml:space="preserve"> 通过观察频谱图，引导学生识别信号的频率成分分布：图像背景（天空）对应低频分量，导线边缘及冰凌纹理对应高频分量。这为后续滤波器的设计提供了频谱依据。</w:t>
      </w:r>
    </w:p>
    <w:p w14:paraId="56DDC44C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2.2 阶段二：系统响应对比——线性与非线性系统的博弈</w:t>
      </w:r>
    </w:p>
    <w:p w14:paraId="14C08096" w14:textId="77777777" w:rsidR="00176E32" w:rsidRPr="00176E32" w:rsidRDefault="00176E32" w:rsidP="00176E32">
      <w:r w:rsidRPr="00176E32">
        <w:t>（1）技术实现内容</w:t>
      </w:r>
    </w:p>
    <w:p w14:paraId="3811C053" w14:textId="77777777" w:rsidR="00176E32" w:rsidRPr="00176E32" w:rsidRDefault="00176E32" w:rsidP="00176E32">
      <w:r w:rsidRPr="00176E32">
        <w:lastRenderedPageBreak/>
        <w:t>针对覆冰图像中存在的冰刺和纹理（表现为脉冲噪声），设计两组滤波器进行对比实验：</w:t>
      </w:r>
    </w:p>
    <w:p w14:paraId="1C0C1515" w14:textId="77777777" w:rsidR="00176E32" w:rsidRPr="00176E32" w:rsidRDefault="00176E32" w:rsidP="00176E32">
      <w:pPr>
        <w:numPr>
          <w:ilvl w:val="0"/>
          <w:numId w:val="2"/>
        </w:numPr>
      </w:pPr>
      <w:r w:rsidRPr="00176E32">
        <w:rPr>
          <w:b/>
          <w:bCs/>
        </w:rPr>
        <w:t>系统 A（线性系统）：</w:t>
      </w:r>
      <w:r w:rsidRPr="00176E32">
        <w:t xml:space="preserve"> 采用高斯滤波器（Gaussian Filter）。其核函数为二维高斯分布，模拟线性时不变（LTI）系统的低通特性。</w:t>
      </w:r>
    </w:p>
    <w:p w14:paraId="169193CF" w14:textId="77777777" w:rsidR="00176E32" w:rsidRPr="00176E32" w:rsidRDefault="00176E32" w:rsidP="00176E32">
      <w:pPr>
        <w:numPr>
          <w:ilvl w:val="0"/>
          <w:numId w:val="2"/>
        </w:numPr>
      </w:pPr>
      <w:r w:rsidRPr="00176E32">
        <w:rPr>
          <w:b/>
          <w:bCs/>
        </w:rPr>
        <w:t>系统 B（非线性系统）：</w:t>
      </w:r>
      <w:r w:rsidRPr="00176E32">
        <w:t xml:space="preserve"> 采用改进的中值滤波器（Median Filter）。该系统基于排序统计理论，取滑动窗口内的中值作为输出。</w:t>
      </w:r>
    </w:p>
    <w:p w14:paraId="69E0231F" w14:textId="77777777" w:rsidR="00176E32" w:rsidRPr="00176E32" w:rsidRDefault="00176E32" w:rsidP="00176E32">
      <w:r w:rsidRPr="00176E32">
        <w:rPr>
          <w:b/>
          <w:bCs/>
        </w:rPr>
        <w:t>（2）信号与系统知识点对应</w:t>
      </w:r>
    </w:p>
    <w:p w14:paraId="56B03B92" w14:textId="77777777" w:rsidR="00176E32" w:rsidRPr="00176E32" w:rsidRDefault="00176E32" w:rsidP="00176E32">
      <w:pPr>
        <w:numPr>
          <w:ilvl w:val="0"/>
          <w:numId w:val="3"/>
        </w:numPr>
      </w:pPr>
      <w:r w:rsidRPr="00176E32">
        <w:rPr>
          <w:b/>
          <w:bCs/>
        </w:rPr>
        <w:t>LTI 系统与卷积：</w:t>
      </w:r>
      <w:r w:rsidRPr="00176E32">
        <w:t xml:space="preserve"> 系统 A 的输出是输入信号与单位脉冲响应 $h[n_1, n_2]$ 的卷积：$y[n_1, n_2] = x[n_1, n_2] * h[n_1, n_2]$。实验现象显示，线性系统在滤除高频噪声的同时，由于带宽限制，不可避免地</w:t>
      </w:r>
      <w:proofErr w:type="gramStart"/>
      <w:r w:rsidRPr="00176E32">
        <w:t>导致阶跃信号</w:t>
      </w:r>
      <w:proofErr w:type="gramEnd"/>
      <w:r w:rsidRPr="00176E32">
        <w:t>（导线边缘）的上升沿变缓（即边缘模糊）。</w:t>
      </w:r>
    </w:p>
    <w:p w14:paraId="41EA2BAD" w14:textId="77777777" w:rsidR="00176E32" w:rsidRPr="00176E32" w:rsidRDefault="00176E32" w:rsidP="00176E32">
      <w:pPr>
        <w:numPr>
          <w:ilvl w:val="0"/>
          <w:numId w:val="3"/>
        </w:numPr>
      </w:pPr>
      <w:r w:rsidRPr="00176E32">
        <w:rPr>
          <w:b/>
          <w:bCs/>
        </w:rPr>
        <w:t>非线性系统特性：</w:t>
      </w:r>
      <w:r w:rsidRPr="00176E32">
        <w:t xml:space="preserve"> 系统 B 不满足叠加性原理 $T[ax_1 + bx_2] \</w:t>
      </w:r>
      <w:proofErr w:type="spellStart"/>
      <w:r w:rsidRPr="00176E32">
        <w:t>neq</w:t>
      </w:r>
      <w:proofErr w:type="spellEnd"/>
      <w:r w:rsidRPr="00176E32">
        <w:t xml:space="preserve"> </w:t>
      </w:r>
      <w:proofErr w:type="spellStart"/>
      <w:r w:rsidRPr="00176E32">
        <w:t>aT</w:t>
      </w:r>
      <w:proofErr w:type="spellEnd"/>
      <w:r w:rsidRPr="00176E32">
        <w:t xml:space="preserve">[x_1] + </w:t>
      </w:r>
      <w:proofErr w:type="spellStart"/>
      <w:r w:rsidRPr="00176E32">
        <w:t>bT</w:t>
      </w:r>
      <w:proofErr w:type="spellEnd"/>
      <w:r w:rsidRPr="00176E32">
        <w:t>[x_2]$。实验现象表明，非线性系统在去除脉冲噪声（冰刺）方面具有显著优势，且能突破线性系统的“带宽-时宽”限制，实现“保边去噪”。这不仅验证了原科研论文中算法的选择依据，更直观展示了非线性系统在特定工程场景下的优越性。</w:t>
      </w:r>
    </w:p>
    <w:p w14:paraId="4F9A6B4E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2.3 阶段三：特征提取——差分方程与高通滤波</w:t>
      </w:r>
    </w:p>
    <w:p w14:paraId="721378E8" w14:textId="77777777" w:rsidR="00176E32" w:rsidRPr="00176E32" w:rsidRDefault="00176E32" w:rsidP="00176E32">
      <w:r w:rsidRPr="00176E32">
        <w:t>（1）技术实现内容</w:t>
      </w:r>
    </w:p>
    <w:p w14:paraId="701259DC" w14:textId="77777777" w:rsidR="00176E32" w:rsidRPr="00176E32" w:rsidRDefault="00176E32" w:rsidP="00176E32">
      <w:r w:rsidRPr="00176E32">
        <w:t>利用梯度算子提取覆冰导线的轮廓。采用 Sobel 算子分别计算水平方向梯度 $</w:t>
      </w:r>
      <w:proofErr w:type="spellStart"/>
      <w:r w:rsidRPr="00176E32">
        <w:t>G_x</w:t>
      </w:r>
      <w:proofErr w:type="spellEnd"/>
      <w:r w:rsidRPr="00176E32">
        <w:t>$ 和垂直方向梯度 $</w:t>
      </w:r>
      <w:proofErr w:type="spellStart"/>
      <w:r w:rsidRPr="00176E32">
        <w:t>G_y</w:t>
      </w:r>
      <w:proofErr w:type="spellEnd"/>
      <w:r w:rsidRPr="00176E32">
        <w:t>$，并计算梯度幅值 $G = \sqrt{G_x^2 + G_y^2}$。</w:t>
      </w:r>
    </w:p>
    <w:p w14:paraId="0B0E3740" w14:textId="77777777" w:rsidR="00176E32" w:rsidRPr="00176E32" w:rsidRDefault="00176E32" w:rsidP="00176E32">
      <w:r w:rsidRPr="00176E32">
        <w:rPr>
          <w:b/>
          <w:bCs/>
        </w:rPr>
        <w:t>（2）信号与系统知识点对应</w:t>
      </w:r>
    </w:p>
    <w:p w14:paraId="3B6A3C23" w14:textId="77777777" w:rsidR="00176E32" w:rsidRPr="00176E32" w:rsidRDefault="00176E32" w:rsidP="00176E32">
      <w:pPr>
        <w:numPr>
          <w:ilvl w:val="0"/>
          <w:numId w:val="4"/>
        </w:numPr>
      </w:pPr>
      <w:r w:rsidRPr="00176E32">
        <w:rPr>
          <w:b/>
          <w:bCs/>
        </w:rPr>
        <w:t>差分方程：</w:t>
      </w:r>
      <w:r w:rsidRPr="00176E32">
        <w:t xml:space="preserve"> 图像梯度的计算本质上是离散系统的差分运算，例如 $</w:t>
      </w:r>
      <w:proofErr w:type="spellStart"/>
      <w:r w:rsidRPr="00176E32">
        <w:t>G_x</w:t>
      </w:r>
      <w:proofErr w:type="spellEnd"/>
      <w:r w:rsidRPr="00176E32">
        <w:t>[n_1, n_2] \</w:t>
      </w:r>
      <w:proofErr w:type="spellStart"/>
      <w:r w:rsidRPr="00176E32">
        <w:t>approx</w:t>
      </w:r>
      <w:proofErr w:type="spellEnd"/>
      <w:r w:rsidRPr="00176E32">
        <w:t xml:space="preserve"> x[n_1, n_2] - x[n_1-1, n_2]$。这是连续系统微分在离散域的映射。</w:t>
      </w:r>
    </w:p>
    <w:p w14:paraId="7591D2CB" w14:textId="77777777" w:rsidR="00176E32" w:rsidRPr="00176E32" w:rsidRDefault="00176E32" w:rsidP="00176E32">
      <w:pPr>
        <w:numPr>
          <w:ilvl w:val="0"/>
          <w:numId w:val="4"/>
        </w:numPr>
      </w:pPr>
      <w:r w:rsidRPr="00176E32">
        <w:rPr>
          <w:b/>
          <w:bCs/>
        </w:rPr>
        <w:t>频率选择性：</w:t>
      </w:r>
      <w:r w:rsidRPr="00176E32">
        <w:t xml:space="preserve"> 差分器是一个典型的高通滤波器（High-pass Filter）。实验中，平坦的背景区域（低频）经过差分系统后输出接近零（黑色），而边缘突变区域（高频）输出高幅值（亮线）。这帮助学生理解系统函数 $H(z)$ 对不同频率成分的增益差异。</w:t>
      </w:r>
    </w:p>
    <w:p w14:paraId="7650ABE8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2.4 阶段四：参数估计——从二维图像到一维波形分析</w:t>
      </w:r>
    </w:p>
    <w:p w14:paraId="0FDFCE5B" w14:textId="77777777" w:rsidR="00176E32" w:rsidRPr="00176E32" w:rsidRDefault="00176E32" w:rsidP="00176E32">
      <w:r w:rsidRPr="00176E32">
        <w:t>（1）技术实现内容</w:t>
      </w:r>
    </w:p>
    <w:p w14:paraId="17FC4244" w14:textId="77777777" w:rsidR="00176E32" w:rsidRPr="00176E32" w:rsidRDefault="00176E32" w:rsidP="00176E32">
      <w:r w:rsidRPr="00176E32">
        <w:t>为了量化</w:t>
      </w:r>
      <w:proofErr w:type="gramStart"/>
      <w:r w:rsidRPr="00176E32">
        <w:t>覆</w:t>
      </w:r>
      <w:proofErr w:type="gramEnd"/>
      <w:r w:rsidRPr="00176E32">
        <w:t>冰厚度，实验引入“降维分析”策略。首先利用系统辨识思想（基于梯度方向直方图）估计导线倾角并进行旋转校正，使其水平对齐。随后，提取垂直于导线方向的一维切片数据，绘制波形图，测量两个梯度峰值（脉冲）之间的距离。</w:t>
      </w:r>
    </w:p>
    <w:p w14:paraId="4386EFF0" w14:textId="77777777" w:rsidR="00176E32" w:rsidRPr="00176E32" w:rsidRDefault="00176E32" w:rsidP="00176E32">
      <w:r w:rsidRPr="00176E32">
        <w:rPr>
          <w:b/>
          <w:bCs/>
        </w:rPr>
        <w:lastRenderedPageBreak/>
        <w:t>（2）信号与系统知识点对应</w:t>
      </w:r>
    </w:p>
    <w:p w14:paraId="2AAF9DBC" w14:textId="77777777" w:rsidR="00176E32" w:rsidRPr="00176E32" w:rsidRDefault="00176E32" w:rsidP="00176E32">
      <w:pPr>
        <w:numPr>
          <w:ilvl w:val="0"/>
          <w:numId w:val="5"/>
        </w:numPr>
      </w:pPr>
      <w:r w:rsidRPr="00176E32">
        <w:rPr>
          <w:b/>
          <w:bCs/>
        </w:rPr>
        <w:t>阶跃响应与冲激响应：</w:t>
      </w:r>
      <w:r w:rsidRPr="00176E32">
        <w:t xml:space="preserve"> 导线的灰度分布在空间上近似为</w:t>
      </w:r>
      <w:proofErr w:type="gramStart"/>
      <w:r w:rsidRPr="00176E32">
        <w:t>一维阶跃信号</w:t>
      </w:r>
      <w:proofErr w:type="gramEnd"/>
      <w:r w:rsidRPr="00176E32">
        <w:t xml:space="preserve"> $u[n]$，经过差分系统后，其输出转化为冲激信号 $\delta[n]$。</w:t>
      </w:r>
    </w:p>
    <w:p w14:paraId="2E42FD14" w14:textId="77777777" w:rsidR="00176E32" w:rsidRPr="00176E32" w:rsidRDefault="00176E32" w:rsidP="00176E32">
      <w:pPr>
        <w:numPr>
          <w:ilvl w:val="0"/>
          <w:numId w:val="5"/>
        </w:numPr>
      </w:pPr>
      <w:r w:rsidRPr="00176E32">
        <w:rPr>
          <w:b/>
          <w:bCs/>
        </w:rPr>
        <w:t>信号采样与重构：</w:t>
      </w:r>
      <w:r w:rsidRPr="00176E32">
        <w:t xml:space="preserve"> 旋转校正过程涉及信号的重采样（Resampling）。</w:t>
      </w:r>
    </w:p>
    <w:p w14:paraId="5AF3C28E" w14:textId="77777777" w:rsidR="00176E32" w:rsidRPr="00176E32" w:rsidRDefault="00176E32" w:rsidP="00176E32">
      <w:pPr>
        <w:numPr>
          <w:ilvl w:val="0"/>
          <w:numId w:val="5"/>
        </w:numPr>
      </w:pPr>
      <w:r w:rsidRPr="00176E32">
        <w:rPr>
          <w:b/>
          <w:bCs/>
        </w:rPr>
        <w:t>物理意义映射：</w:t>
      </w:r>
      <w:r w:rsidRPr="00176E32">
        <w:t xml:space="preserve"> 最终通过测量时域波形中两个冲激脉冲的间隔（Time/Space Interval），反演计算物理世界的覆冰厚度。这一步完成了从“抽象信号”到“工程参数”的闭环。</w:t>
      </w:r>
    </w:p>
    <w:p w14:paraId="547B96B4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3. 实验总结与教学反思</w:t>
      </w:r>
    </w:p>
    <w:p w14:paraId="24515E6B" w14:textId="77777777" w:rsidR="00176E32" w:rsidRPr="00176E32" w:rsidRDefault="00176E32" w:rsidP="00176E32">
      <w:r w:rsidRPr="00176E32">
        <w:t>本实验设计突破了传统信号与系统</w:t>
      </w:r>
      <w:proofErr w:type="gramStart"/>
      <w:r w:rsidRPr="00176E32">
        <w:t>实验仅</w:t>
      </w:r>
      <w:proofErr w:type="gramEnd"/>
      <w:r w:rsidRPr="00176E32">
        <w:t>依赖一维模拟波形的局限，将科研中的复杂工程问题解构为标准的信号处理模块。</w:t>
      </w:r>
    </w:p>
    <w:p w14:paraId="609FFF58" w14:textId="77777777" w:rsidR="00176E32" w:rsidRPr="00176E32" w:rsidRDefault="00176E32" w:rsidP="00176E32">
      <w:r w:rsidRPr="00176E32">
        <w:t>通过引入“冰刺噪声”这一实际干扰，迫使学生走出理想线性系统的舒适区，深刻体会线性系统（高斯滤波）与非线性系统（中值滤波）在处理非平稳信号时的本质差异。这种“科研反哺教学”的模式，不仅巩固了卷积、差分、频域分析等理论知识，更培养了学生运用信号思维解决复杂工程问题的能力。</w:t>
      </w:r>
    </w:p>
    <w:p w14:paraId="7513AFF4" w14:textId="77777777" w:rsidR="00176E32" w:rsidRPr="00176E32" w:rsidRDefault="00176E32" w:rsidP="00176E32">
      <w:r w:rsidRPr="00176E32">
        <w:pict w14:anchorId="73584D5B">
          <v:rect id="_x0000_i1038" style="width:0;height:1.5pt" o:hralign="center" o:hrstd="t" o:hrnoshade="t" o:hr="t" fillcolor="gray" stroked="f"/>
        </w:pict>
      </w:r>
    </w:p>
    <w:p w14:paraId="0F520D71" w14:textId="77777777" w:rsidR="00176E32" w:rsidRPr="00176E32" w:rsidRDefault="00176E32" w:rsidP="00176E32">
      <w:pPr>
        <w:rPr>
          <w:b/>
          <w:bCs/>
        </w:rPr>
      </w:pPr>
      <w:r w:rsidRPr="00176E32">
        <w:rPr>
          <w:b/>
          <w:bCs/>
        </w:rPr>
        <w:t>给您的排版建议：</w:t>
      </w:r>
    </w:p>
    <w:p w14:paraId="59DA6DCF" w14:textId="77777777" w:rsidR="00176E32" w:rsidRPr="00176E32" w:rsidRDefault="00176E32" w:rsidP="00176E32">
      <w:pPr>
        <w:numPr>
          <w:ilvl w:val="0"/>
          <w:numId w:val="6"/>
        </w:numPr>
      </w:pPr>
      <w:r w:rsidRPr="00176E32">
        <w:rPr>
          <w:b/>
          <w:bCs/>
        </w:rPr>
        <w:t>标题：</w:t>
      </w:r>
      <w:r w:rsidRPr="00176E32">
        <w:t xml:space="preserve"> 使用黑体、三号字。</w:t>
      </w:r>
    </w:p>
    <w:p w14:paraId="2BB37C29" w14:textId="77777777" w:rsidR="00176E32" w:rsidRPr="00176E32" w:rsidRDefault="00176E32" w:rsidP="00176E32">
      <w:pPr>
        <w:numPr>
          <w:ilvl w:val="0"/>
          <w:numId w:val="6"/>
        </w:numPr>
      </w:pPr>
      <w:r w:rsidRPr="00176E32">
        <w:rPr>
          <w:b/>
          <w:bCs/>
        </w:rPr>
        <w:t>小标题（2.1, 2.2...）：</w:t>
      </w:r>
      <w:r w:rsidRPr="00176E32">
        <w:t xml:space="preserve"> 使用黑体、小四号字。</w:t>
      </w:r>
    </w:p>
    <w:p w14:paraId="1FAF0232" w14:textId="77777777" w:rsidR="00176E32" w:rsidRPr="00176E32" w:rsidRDefault="00176E32" w:rsidP="00176E32">
      <w:pPr>
        <w:numPr>
          <w:ilvl w:val="0"/>
          <w:numId w:val="6"/>
        </w:numPr>
      </w:pPr>
      <w:r w:rsidRPr="00176E32">
        <w:rPr>
          <w:b/>
          <w:bCs/>
        </w:rPr>
        <w:t>正文：</w:t>
      </w:r>
      <w:r w:rsidRPr="00176E32">
        <w:t xml:space="preserve"> 使用宋体、五号字，行间距设为 1.25 </w:t>
      </w:r>
      <w:proofErr w:type="gramStart"/>
      <w:r w:rsidRPr="00176E32">
        <w:t>倍</w:t>
      </w:r>
      <w:proofErr w:type="gramEnd"/>
      <w:r w:rsidRPr="00176E32">
        <w:t xml:space="preserve">或 1.5 </w:t>
      </w:r>
      <w:proofErr w:type="gramStart"/>
      <w:r w:rsidRPr="00176E32">
        <w:t>倍</w:t>
      </w:r>
      <w:proofErr w:type="gramEnd"/>
      <w:r w:rsidRPr="00176E32">
        <w:t>。</w:t>
      </w:r>
    </w:p>
    <w:p w14:paraId="17F3EEB7" w14:textId="77777777" w:rsidR="00176E32" w:rsidRPr="00176E32" w:rsidRDefault="00176E32" w:rsidP="00176E32">
      <w:pPr>
        <w:numPr>
          <w:ilvl w:val="0"/>
          <w:numId w:val="6"/>
        </w:numPr>
      </w:pPr>
      <w:r w:rsidRPr="00176E32">
        <w:rPr>
          <w:b/>
          <w:bCs/>
        </w:rPr>
        <w:t>公式：</w:t>
      </w:r>
      <w:r w:rsidRPr="00176E32">
        <w:t xml:space="preserve"> 如果Word中有</w:t>
      </w:r>
      <w:proofErr w:type="spellStart"/>
      <w:r w:rsidRPr="00176E32">
        <w:t>Mathtype</w:t>
      </w:r>
      <w:proofErr w:type="spellEnd"/>
      <w:r w:rsidRPr="00176E32">
        <w:t>，建议重新输入一下公式以获得最佳显示效果。</w:t>
      </w:r>
    </w:p>
    <w:p w14:paraId="04199EF4" w14:textId="77777777" w:rsidR="00176E32" w:rsidRPr="00176E32" w:rsidRDefault="00176E32" w:rsidP="00176E32">
      <w:pPr>
        <w:numPr>
          <w:ilvl w:val="0"/>
          <w:numId w:val="6"/>
        </w:numPr>
      </w:pPr>
      <w:r w:rsidRPr="00176E32">
        <w:rPr>
          <w:b/>
          <w:bCs/>
        </w:rPr>
        <w:t>图表占位：</w:t>
      </w:r>
      <w:r w:rsidRPr="00176E32">
        <w:t xml:space="preserve"> 文中提到的“图1”等位置，您可以把你之前跑出来的 Python 结果图（尤其是那个线性vs非线性的对比图）放进去，非常有说服力。</w:t>
      </w:r>
    </w:p>
    <w:p w14:paraId="06C272F9" w14:textId="77777777" w:rsidR="00CA1973" w:rsidRPr="00176E32" w:rsidRDefault="00CA1973">
      <w:pPr>
        <w:rPr>
          <w:rFonts w:hint="eastAsia"/>
        </w:rPr>
      </w:pPr>
    </w:p>
    <w:sectPr w:rsidR="00CA1973" w:rsidRPr="00176E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3DDB"/>
    <w:multiLevelType w:val="multilevel"/>
    <w:tmpl w:val="823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517"/>
    <w:multiLevelType w:val="multilevel"/>
    <w:tmpl w:val="845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3183B"/>
    <w:multiLevelType w:val="multilevel"/>
    <w:tmpl w:val="763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A45C4"/>
    <w:multiLevelType w:val="multilevel"/>
    <w:tmpl w:val="499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05C03"/>
    <w:multiLevelType w:val="multilevel"/>
    <w:tmpl w:val="53A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60CDF"/>
    <w:multiLevelType w:val="multilevel"/>
    <w:tmpl w:val="ED26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9579E"/>
    <w:multiLevelType w:val="multilevel"/>
    <w:tmpl w:val="FCB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84417"/>
    <w:multiLevelType w:val="multilevel"/>
    <w:tmpl w:val="D09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16EEA"/>
    <w:multiLevelType w:val="multilevel"/>
    <w:tmpl w:val="A4C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30E2A"/>
    <w:multiLevelType w:val="multilevel"/>
    <w:tmpl w:val="14D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41940"/>
    <w:multiLevelType w:val="multilevel"/>
    <w:tmpl w:val="C56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17231"/>
    <w:multiLevelType w:val="multilevel"/>
    <w:tmpl w:val="176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626F0"/>
    <w:multiLevelType w:val="multilevel"/>
    <w:tmpl w:val="182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2150B"/>
    <w:multiLevelType w:val="multilevel"/>
    <w:tmpl w:val="E2C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41986">
    <w:abstractNumId w:val="0"/>
  </w:num>
  <w:num w:numId="2" w16cid:durableId="1056733097">
    <w:abstractNumId w:val="7"/>
  </w:num>
  <w:num w:numId="3" w16cid:durableId="1348026059">
    <w:abstractNumId w:val="6"/>
  </w:num>
  <w:num w:numId="4" w16cid:durableId="231698611">
    <w:abstractNumId w:val="4"/>
  </w:num>
  <w:num w:numId="5" w16cid:durableId="2064061968">
    <w:abstractNumId w:val="9"/>
  </w:num>
  <w:num w:numId="6" w16cid:durableId="637805714">
    <w:abstractNumId w:val="1"/>
  </w:num>
  <w:num w:numId="7" w16cid:durableId="1447696260">
    <w:abstractNumId w:val="13"/>
  </w:num>
  <w:num w:numId="8" w16cid:durableId="1520042669">
    <w:abstractNumId w:val="8"/>
  </w:num>
  <w:num w:numId="9" w16cid:durableId="1211501304">
    <w:abstractNumId w:val="10"/>
  </w:num>
  <w:num w:numId="10" w16cid:durableId="350884032">
    <w:abstractNumId w:val="11"/>
  </w:num>
  <w:num w:numId="11" w16cid:durableId="733547900">
    <w:abstractNumId w:val="3"/>
  </w:num>
  <w:num w:numId="12" w16cid:durableId="1980264974">
    <w:abstractNumId w:val="12"/>
  </w:num>
  <w:num w:numId="13" w16cid:durableId="541359156">
    <w:abstractNumId w:val="5"/>
  </w:num>
  <w:num w:numId="14" w16cid:durableId="226383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48"/>
    <w:rsid w:val="00043BD6"/>
    <w:rsid w:val="00176E32"/>
    <w:rsid w:val="006B29F8"/>
    <w:rsid w:val="00C05648"/>
    <w:rsid w:val="00CA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4EB39"/>
  <w15:chartTrackingRefBased/>
  <w15:docId w15:val="{9DA16E8C-2884-4FA4-979B-8212E14F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6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6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6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6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6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6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6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6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6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6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6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6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6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6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8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青松 刘</dc:creator>
  <cp:keywords/>
  <dc:description/>
  <cp:lastModifiedBy>青松 刘</cp:lastModifiedBy>
  <cp:revision>2</cp:revision>
  <dcterms:created xsi:type="dcterms:W3CDTF">2025-12-17T14:18:00Z</dcterms:created>
  <dcterms:modified xsi:type="dcterms:W3CDTF">2025-12-17T14:18:00Z</dcterms:modified>
</cp:coreProperties>
</file>