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C49" w:rsidRPr="00D47A45" w:rsidRDefault="00B85133" w:rsidP="00701F44">
      <w:pPr>
        <w:spacing w:beforeLines="50" w:before="156" w:afterLines="50" w:after="156" w:line="276" w:lineRule="auto"/>
        <w:jc w:val="center"/>
        <w:rPr>
          <w:sz w:val="28"/>
          <w:szCs w:val="28"/>
        </w:rPr>
      </w:pPr>
      <w:r w:rsidRPr="00D47A45">
        <w:rPr>
          <w:rFonts w:hint="eastAsia"/>
          <w:sz w:val="28"/>
          <w:szCs w:val="28"/>
        </w:rPr>
        <w:t>嵌入式U</w:t>
      </w:r>
      <w:r w:rsidRPr="00D47A45">
        <w:rPr>
          <w:sz w:val="28"/>
          <w:szCs w:val="28"/>
        </w:rPr>
        <w:t>SB</w:t>
      </w:r>
      <w:r w:rsidRPr="00D47A45">
        <w:rPr>
          <w:rFonts w:hint="eastAsia"/>
          <w:sz w:val="28"/>
          <w:szCs w:val="28"/>
        </w:rPr>
        <w:t>开关</w:t>
      </w:r>
    </w:p>
    <w:p w:rsidR="005743AC" w:rsidRDefault="00701F44" w:rsidP="00701F44">
      <w:pPr>
        <w:spacing w:beforeLines="50" w:before="156" w:afterLines="50" w:after="156"/>
        <w:jc w:val="right"/>
      </w:pPr>
      <w:r>
        <w:rPr>
          <w:rFonts w:hint="eastAsia"/>
        </w:rPr>
        <w:t>18级刘润洲</w:t>
      </w:r>
    </w:p>
    <w:p w:rsidR="00701F44" w:rsidRDefault="00701F44" w:rsidP="00701F44">
      <w:pPr>
        <w:spacing w:beforeLines="50" w:before="156" w:afterLines="50" w:after="156"/>
      </w:pPr>
    </w:p>
    <w:p w:rsidR="00D47A45" w:rsidRDefault="00B85133" w:rsidP="00701F44">
      <w:pPr>
        <w:spacing w:beforeLines="50" w:before="156" w:afterLines="50" w:after="156"/>
      </w:pPr>
      <w:r>
        <w:rPr>
          <w:rFonts w:hint="eastAsia"/>
        </w:rPr>
        <w:t>设计方案：</w:t>
      </w:r>
    </w:p>
    <w:p w:rsidR="00D47A45" w:rsidRDefault="00EE7D04" w:rsidP="00701F44">
      <w:pPr>
        <w:pStyle w:val="a3"/>
        <w:numPr>
          <w:ilvl w:val="0"/>
          <w:numId w:val="1"/>
        </w:numPr>
        <w:spacing w:beforeLines="50" w:before="156" w:afterLines="50" w:after="156"/>
        <w:ind w:firstLineChars="0"/>
      </w:pPr>
      <w:r>
        <w:rPr>
          <w:rFonts w:hint="eastAsia"/>
        </w:rPr>
        <w:t>产品结构</w:t>
      </w:r>
    </w:p>
    <w:p w:rsidR="00D47A45" w:rsidRDefault="00936FBB" w:rsidP="00701F44">
      <w:pPr>
        <w:pStyle w:val="a3"/>
        <w:spacing w:beforeLines="50" w:before="156" w:afterLines="50" w:after="156"/>
        <w:ind w:left="360" w:firstLineChars="0" w:firstLine="0"/>
      </w:pPr>
      <w:r>
        <w:rPr>
          <w:rFonts w:hint="eastAsia"/>
        </w:rPr>
        <w:t>如下图所示，M</w:t>
      </w:r>
      <w:r>
        <w:t>CU</w:t>
      </w:r>
      <w:r>
        <w:rPr>
          <w:rFonts w:hint="eastAsia"/>
        </w:rPr>
        <w:t>通过串口与蓝牙模块连接，蓝牙可与手机、电脑等智能设备配对</w:t>
      </w:r>
      <w:r w:rsidR="004A1AA7">
        <w:rPr>
          <w:rFonts w:hint="eastAsia"/>
        </w:rPr>
        <w:t>。M</w:t>
      </w:r>
      <w:r w:rsidR="004A1AA7">
        <w:t>CU</w:t>
      </w:r>
      <w:r>
        <w:rPr>
          <w:rFonts w:hint="eastAsia"/>
        </w:rPr>
        <w:t>接受</w:t>
      </w:r>
      <w:r w:rsidR="004A1AA7">
        <w:rPr>
          <w:rFonts w:hint="eastAsia"/>
        </w:rPr>
        <w:t>串口或按键</w:t>
      </w:r>
      <w:r>
        <w:rPr>
          <w:rFonts w:hint="eastAsia"/>
        </w:rPr>
        <w:t>指令</w:t>
      </w:r>
      <w:r w:rsidR="004A1AA7">
        <w:rPr>
          <w:rFonts w:hint="eastAsia"/>
        </w:rPr>
        <w:t>，</w:t>
      </w:r>
      <w:r>
        <w:rPr>
          <w:rFonts w:hint="eastAsia"/>
        </w:rPr>
        <w:t>由继电器控制</w:t>
      </w:r>
      <w:r>
        <w:t>USB</w:t>
      </w:r>
      <w:r>
        <w:rPr>
          <w:rFonts w:hint="eastAsia"/>
        </w:rPr>
        <w:t>通断</w:t>
      </w:r>
      <w:r w:rsidR="005E530A">
        <w:rPr>
          <w:rFonts w:hint="eastAsia"/>
        </w:rPr>
        <w:t>，也可接受蓝牙串口时间信息，实现定时开关</w:t>
      </w:r>
      <w:r w:rsidR="004A1AA7">
        <w:rPr>
          <w:rFonts w:hint="eastAsia"/>
        </w:rPr>
        <w:t>。外电路接通后，由电流传感器和A</w:t>
      </w:r>
      <w:r w:rsidR="004A1AA7">
        <w:t>D</w:t>
      </w:r>
      <w:r w:rsidR="004A1AA7">
        <w:rPr>
          <w:rFonts w:hint="eastAsia"/>
        </w:rPr>
        <w:t>转换组成的电流计模块可以测得外电路即时电流</w:t>
      </w:r>
      <w:r w:rsidR="00080D38">
        <w:rPr>
          <w:rFonts w:hint="eastAsia"/>
        </w:rPr>
        <w:t>（精度约为105mA）</w:t>
      </w:r>
      <w:r w:rsidR="004A1AA7">
        <w:rPr>
          <w:rFonts w:hint="eastAsia"/>
        </w:rPr>
        <w:t>，通过I</w:t>
      </w:r>
      <w:r w:rsidR="004A1AA7">
        <w:t>IC</w:t>
      </w:r>
      <w:r w:rsidR="004A1AA7">
        <w:rPr>
          <w:rFonts w:hint="eastAsia"/>
        </w:rPr>
        <w:t>总线发送给M</w:t>
      </w:r>
      <w:r w:rsidR="004A1AA7">
        <w:t>CU</w:t>
      </w:r>
      <w:r w:rsidR="004A1AA7">
        <w:rPr>
          <w:rFonts w:hint="eastAsia"/>
        </w:rPr>
        <w:t>。</w:t>
      </w:r>
      <w:r w:rsidR="00080D38">
        <w:t>MCU</w:t>
      </w:r>
      <w:r w:rsidR="00080D38">
        <w:rPr>
          <w:rFonts w:hint="eastAsia"/>
        </w:rPr>
        <w:t>经过计算将电流值输出显示于数码管。而当外电路电流测量值小于精度时可认为电流为0（外电路无负载），M</w:t>
      </w:r>
      <w:r w:rsidR="00080D38">
        <w:t>CU</w:t>
      </w:r>
      <w:r w:rsidR="00080D38">
        <w:rPr>
          <w:rFonts w:hint="eastAsia"/>
        </w:rPr>
        <w:t>延时5min后继电器上电切断外电路U</w:t>
      </w:r>
      <w:r w:rsidR="00080D38">
        <w:t>SB</w:t>
      </w:r>
      <w:r w:rsidR="00BF367F">
        <w:rPr>
          <w:rFonts w:hint="eastAsia"/>
        </w:rPr>
        <w:t>；当电流大于4.5</w:t>
      </w:r>
      <w:r w:rsidR="00BF367F">
        <w:t>A</w:t>
      </w:r>
      <w:r w:rsidR="00BF367F">
        <w:rPr>
          <w:rFonts w:hint="eastAsia"/>
        </w:rPr>
        <w:t>时认为外电路过载，直接切断电路。</w:t>
      </w:r>
      <w:r w:rsidR="00D47A45">
        <w:rPr>
          <w:rFonts w:hint="eastAsia"/>
        </w:rPr>
        <w:t>内电路电源由外电路U</w:t>
      </w:r>
      <w:r w:rsidR="00D47A45">
        <w:t>SB</w:t>
      </w:r>
      <w:r w:rsidR="00D47A45">
        <w:rPr>
          <w:rFonts w:hint="eastAsia"/>
        </w:rPr>
        <w:t>提供（5</w:t>
      </w:r>
      <w:r w:rsidR="00D47A45">
        <w:t>V</w:t>
      </w:r>
      <w:r w:rsidR="00D47A45">
        <w:rPr>
          <w:rFonts w:hint="eastAsia"/>
        </w:rPr>
        <w:t>），电源开关同时兼任了继电器常闭/敞开模式转换。</w:t>
      </w:r>
    </w:p>
    <w:p w:rsidR="00D47A45" w:rsidRDefault="00936FBB" w:rsidP="00701F44">
      <w:pPr>
        <w:spacing w:beforeLines="50" w:before="156" w:afterLines="50" w:after="156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EFFAFF" wp14:editId="107CCDF3">
                <wp:simplePos x="0" y="0"/>
                <wp:positionH relativeFrom="column">
                  <wp:posOffset>1857864</wp:posOffset>
                </wp:positionH>
                <wp:positionV relativeFrom="paragraph">
                  <wp:posOffset>1316301</wp:posOffset>
                </wp:positionV>
                <wp:extent cx="0" cy="390079"/>
                <wp:effectExtent l="0" t="0" r="0" b="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07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FCE1F1" id="直接连接符 28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3pt,103.65pt" to="146.3pt,1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6612305" wp14:editId="37895501">
                <wp:simplePos x="0" y="0"/>
                <wp:positionH relativeFrom="column">
                  <wp:posOffset>1418492</wp:posOffset>
                </wp:positionH>
                <wp:positionV relativeFrom="paragraph">
                  <wp:posOffset>1711568</wp:posOffset>
                </wp:positionV>
                <wp:extent cx="580292" cy="451339"/>
                <wp:effectExtent l="0" t="0" r="10795" b="2540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292" cy="45133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CF5" w:rsidRPr="00D96EED" w:rsidRDefault="00076CF5" w:rsidP="00936FB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按键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612305" id="_x0000_t202" coordsize="21600,21600" o:spt="202" path="m,l,21600r21600,l21600,xe">
                <v:stroke joinstyle="miter"/>
                <v:path gradientshapeok="t" o:connecttype="rect"/>
              </v:shapetype>
              <v:shape id="文本框 27" o:spid="_x0000_s1026" type="#_x0000_t202" style="position:absolute;left:0;text-align:left;margin-left:111.7pt;margin-top:134.75pt;width:45.7pt;height:35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" fillcolor="white [3201]" strokecolor="black [3200]" strokeweight="1pt">
                <v:textbox>
                  <w:txbxContent>
                    <w:p w:rsidR="00076CF5" w:rsidRPr="00D96EED" w:rsidRDefault="00076CF5" w:rsidP="00936FB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按键</w:t>
                      </w:r>
                    </w:p>
                  </w:txbxContent>
                </v:textbox>
              </v:shape>
            </w:pict>
          </mc:Fallback>
        </mc:AlternateContent>
      </w:r>
      <w:r w:rsidR="00530B8D">
        <w:rPr>
          <w:rFonts w:hint="eastAsia"/>
          <w:noProof/>
        </w:rPr>
        <mc:AlternateContent>
          <mc:Choice Requires="wpg">
            <w:drawing>
              <wp:inline distT="0" distB="0" distL="0" distR="0">
                <wp:extent cx="4419600" cy="2134049"/>
                <wp:effectExtent l="0" t="0" r="19050" b="19050"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9600" cy="2134049"/>
                          <a:chOff x="38100" y="191367"/>
                          <a:chExt cx="5062954" cy="2732280"/>
                        </a:xfrm>
                      </wpg:grpSpPr>
                      <wps:wsp>
                        <wps:cNvPr id="10" name="直接连接符 10"/>
                        <wps:cNvCnPr/>
                        <wps:spPr>
                          <a:xfrm>
                            <a:off x="1071563" y="1528762"/>
                            <a:ext cx="457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2543175" y="1543050"/>
                            <a:ext cx="457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12"/>
                        <wps:cNvCnPr/>
                        <wps:spPr>
                          <a:xfrm>
                            <a:off x="3945925" y="1528762"/>
                            <a:ext cx="457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连接符 14"/>
                        <wps:cNvCnPr/>
                        <wps:spPr>
                          <a:xfrm>
                            <a:off x="2033588" y="723900"/>
                            <a:ext cx="0" cy="4741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连接符 15"/>
                        <wps:cNvCnPr/>
                        <wps:spPr>
                          <a:xfrm>
                            <a:off x="2366963" y="1853148"/>
                            <a:ext cx="0" cy="4995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连接符 16"/>
                        <wps:cNvCnPr>
                          <a:stCxn id="22" idx="2"/>
                        </wps:cNvCnPr>
                        <wps:spPr>
                          <a:xfrm flipH="1">
                            <a:off x="4726959" y="1816225"/>
                            <a:ext cx="27" cy="6940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/>
                        <wps:spPr>
                          <a:xfrm>
                            <a:off x="3138488" y="2709862"/>
                            <a:ext cx="103293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38100" y="1247775"/>
                            <a:ext cx="1087967" cy="558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6CF5" w:rsidRPr="00D96EED" w:rsidRDefault="00076CF5" w:rsidP="00844DE6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D96EED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蓝牙模块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1500188" y="1209675"/>
                            <a:ext cx="1062567" cy="64346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6CF5" w:rsidRPr="00D96EED" w:rsidRDefault="00076CF5" w:rsidP="00530B8D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D96EED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M</w:t>
                              </w:r>
                              <w:r w:rsidRPr="00D96EED">
                                <w:rPr>
                                  <w:sz w:val="28"/>
                                  <w:szCs w:val="28"/>
                                </w:rPr>
                                <w:t>CU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3015662" y="1210072"/>
                            <a:ext cx="956734" cy="64272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6CF5" w:rsidRPr="00D96EED" w:rsidRDefault="00076CF5" w:rsidP="00844DE6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D96EED">
                                <w:rPr>
                                  <w:sz w:val="28"/>
                                  <w:szCs w:val="28"/>
                                </w:rPr>
                                <w:t>继电器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4371387" y="1209156"/>
                            <a:ext cx="711200" cy="60741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6CF5" w:rsidRPr="00D96EED" w:rsidRDefault="00076CF5" w:rsidP="00844DE6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D96EED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U</w:t>
                              </w:r>
                              <w:r w:rsidRPr="00D96EED">
                                <w:rPr>
                                  <w:sz w:val="28"/>
                                  <w:szCs w:val="28"/>
                                </w:rPr>
                                <w:t>SB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3798385" y="2361216"/>
                            <a:ext cx="1302669" cy="55285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6CF5" w:rsidRPr="00D96EED" w:rsidRDefault="00076CF5" w:rsidP="00844DE6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D96EED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电流传感器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24"/>
                        <wps:cNvSpPr txBox="1"/>
                        <wps:spPr>
                          <a:xfrm>
                            <a:off x="2152649" y="2361672"/>
                            <a:ext cx="985838" cy="5619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6CF5" w:rsidRPr="00D96EED" w:rsidRDefault="00076CF5" w:rsidP="00844DE6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D96EED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A</w:t>
                              </w:r>
                              <w:r w:rsidRPr="00D96EED">
                                <w:rPr>
                                  <w:sz w:val="28"/>
                                  <w:szCs w:val="28"/>
                                </w:rPr>
                                <w:t>D采样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文本框 25"/>
                        <wps:cNvSpPr txBox="1"/>
                        <wps:spPr>
                          <a:xfrm>
                            <a:off x="1536014" y="191367"/>
                            <a:ext cx="1007162" cy="5619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6CF5" w:rsidRPr="00D96EED" w:rsidRDefault="00076CF5" w:rsidP="00844DE6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D96EED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数码管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6" o:spid="_x0000_s1027" style="width:348pt;height:168.05pt;mso-position-horizontal-relative:char;mso-position-vertical-relative:line" coordorigin="381,1913" coordsize="50629,27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">
                <v:line id="直接连接符 10" o:spid="_x0000_s1028" style="position:absolute;visibility:visible;mso-wrap-style:square" from="10715,15287" to="15287,15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" strokecolor="black [3200]" strokeweight="1.5pt">
                  <v:stroke joinstyle="miter"/>
                </v:line>
                <v:line id="直接连接符 11" o:spid="_x0000_s1029" style="position:absolute;visibility:visible;mso-wrap-style:square" from="25431,15430" to="30003,15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" strokecolor="black [3200]" strokeweight="1.5pt">
                  <v:stroke joinstyle="miter"/>
                </v:line>
                <v:line id="直接连接符 12" o:spid="_x0000_s1030" style="position:absolute;visibility:visible;mso-wrap-style:square" from="39459,15287" to="44031,15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" strokecolor="black [3200]" strokeweight="1.5pt">
                  <v:stroke joinstyle="miter"/>
                </v:line>
                <v:line id="直接连接符 14" o:spid="_x0000_s1031" style="position:absolute;visibility:visible;mso-wrap-style:square" from="20335,7239" to="20335,11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" strokecolor="black [3200]" strokeweight="1.5pt">
                  <v:stroke joinstyle="miter"/>
                </v:line>
                <v:line id="直接连接符 15" o:spid="_x0000_s1032" style="position:absolute;visibility:visible;mso-wrap-style:square" from="23669,18531" to="23669,23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" strokecolor="black [3200]" strokeweight="1.5pt">
                  <v:stroke joinstyle="miter"/>
                </v:line>
                <v:line id="直接连接符 16" o:spid="_x0000_s1033" style="position:absolute;flip:x;visibility:visible;mso-wrap-style:square" from="47269,18162" to="47269,25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" strokecolor="black [3200]" strokeweight="1.5pt">
                  <v:stroke joinstyle="miter"/>
                </v:line>
                <v:line id="直接连接符 18" o:spid="_x0000_s1034" style="position:absolute;visibility:visible;mso-wrap-style:square" from="31384,27098" to="41714,27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" strokecolor="black [3200]" strokeweight="1.5pt">
                  <v:stroke joinstyle="miter"/>
                </v:line>
                <v:shape id="文本框 19" o:spid="_x0000_s1035" type="#_x0000_t202" style="position:absolute;left:381;top:12477;width:10879;height:5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" fillcolor="white [3201]" strokecolor="black [3200]" strokeweight="1pt">
                  <v:textbox>
                    <w:txbxContent>
                      <w:p w:rsidR="00076CF5" w:rsidRPr="00D96EED" w:rsidRDefault="00076CF5" w:rsidP="00844DE6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D96EED">
                          <w:rPr>
                            <w:rFonts w:hint="eastAsia"/>
                            <w:sz w:val="28"/>
                            <w:szCs w:val="28"/>
                          </w:rPr>
                          <w:t>蓝牙模块</w:t>
                        </w:r>
                      </w:p>
                    </w:txbxContent>
                  </v:textbox>
                </v:shape>
                <v:shape id="文本框 20" o:spid="_x0000_s1036" type="#_x0000_t202" style="position:absolute;left:15001;top:12096;width:10626;height:6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" fillcolor="white [3201]" strokecolor="black [3200]" strokeweight="1pt">
                  <v:textbox>
                    <w:txbxContent>
                      <w:p w:rsidR="00076CF5" w:rsidRPr="00D96EED" w:rsidRDefault="00076CF5" w:rsidP="00530B8D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D96EED">
                          <w:rPr>
                            <w:rFonts w:hint="eastAsia"/>
                            <w:sz w:val="28"/>
                            <w:szCs w:val="28"/>
                          </w:rPr>
                          <w:t>M</w:t>
                        </w:r>
                        <w:r w:rsidRPr="00D96EED">
                          <w:rPr>
                            <w:sz w:val="28"/>
                            <w:szCs w:val="28"/>
                          </w:rPr>
                          <w:t>CU</w:t>
                        </w:r>
                      </w:p>
                    </w:txbxContent>
                  </v:textbox>
                </v:shape>
                <v:shape id="文本框 21" o:spid="_x0000_s1037" type="#_x0000_t202" style="position:absolute;left:30156;top:12100;width:9567;height:6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" fillcolor="white [3201]" strokecolor="black [3200]" strokeweight="1pt">
                  <v:textbox>
                    <w:txbxContent>
                      <w:p w:rsidR="00076CF5" w:rsidRPr="00D96EED" w:rsidRDefault="00076CF5" w:rsidP="00844DE6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D96EED">
                          <w:rPr>
                            <w:sz w:val="28"/>
                            <w:szCs w:val="28"/>
                          </w:rPr>
                          <w:t>继电器</w:t>
                        </w:r>
                      </w:p>
                    </w:txbxContent>
                  </v:textbox>
                </v:shape>
                <v:shape id="文本框 22" o:spid="_x0000_s1038" type="#_x0000_t202" style="position:absolute;left:43713;top:12091;width:7112;height:6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" fillcolor="white [3201]" strokecolor="black [3200]" strokeweight="1pt">
                  <v:textbox>
                    <w:txbxContent>
                      <w:p w:rsidR="00076CF5" w:rsidRPr="00D96EED" w:rsidRDefault="00076CF5" w:rsidP="00844DE6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D96EED">
                          <w:rPr>
                            <w:rFonts w:hint="eastAsia"/>
                            <w:sz w:val="28"/>
                            <w:szCs w:val="28"/>
                          </w:rPr>
                          <w:t>U</w:t>
                        </w:r>
                        <w:r w:rsidRPr="00D96EED">
                          <w:rPr>
                            <w:sz w:val="28"/>
                            <w:szCs w:val="28"/>
                          </w:rPr>
                          <w:t>SB</w:t>
                        </w:r>
                      </w:p>
                    </w:txbxContent>
                  </v:textbox>
                </v:shape>
                <v:shape id="文本框 23" o:spid="_x0000_s1039" type="#_x0000_t202" style="position:absolute;left:37983;top:23612;width:13027;height:5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" fillcolor="white [3201]" strokecolor="black [3200]" strokeweight="1pt">
                  <v:textbox>
                    <w:txbxContent>
                      <w:p w:rsidR="00076CF5" w:rsidRPr="00D96EED" w:rsidRDefault="00076CF5" w:rsidP="00844DE6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D96EED">
                          <w:rPr>
                            <w:rFonts w:hint="eastAsia"/>
                            <w:sz w:val="28"/>
                            <w:szCs w:val="28"/>
                          </w:rPr>
                          <w:t>电流传感器</w:t>
                        </w:r>
                      </w:p>
                    </w:txbxContent>
                  </v:textbox>
                </v:shape>
                <v:shape id="文本框 24" o:spid="_x0000_s1040" type="#_x0000_t202" style="position:absolute;left:21526;top:23616;width:9858;height:5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" fillcolor="white [3201]" strokecolor="black [3200]" strokeweight="1pt">
                  <v:textbox>
                    <w:txbxContent>
                      <w:p w:rsidR="00076CF5" w:rsidRPr="00D96EED" w:rsidRDefault="00076CF5" w:rsidP="00844DE6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D96EED">
                          <w:rPr>
                            <w:rFonts w:hint="eastAsia"/>
                            <w:sz w:val="28"/>
                            <w:szCs w:val="28"/>
                          </w:rPr>
                          <w:t>A</w:t>
                        </w:r>
                        <w:r w:rsidRPr="00D96EED">
                          <w:rPr>
                            <w:sz w:val="28"/>
                            <w:szCs w:val="28"/>
                          </w:rPr>
                          <w:t>D采样</w:t>
                        </w:r>
                      </w:p>
                    </w:txbxContent>
                  </v:textbox>
                </v:shape>
                <v:shape id="文本框 25" o:spid="_x0000_s1041" type="#_x0000_t202" style="position:absolute;left:15360;top:1913;width:10071;height:5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" fillcolor="white [3201]" strokecolor="black [3200]" strokeweight="1pt">
                  <v:textbox>
                    <w:txbxContent>
                      <w:p w:rsidR="00076CF5" w:rsidRPr="00D96EED" w:rsidRDefault="00076CF5" w:rsidP="00844DE6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D96EED">
                          <w:rPr>
                            <w:rFonts w:hint="eastAsia"/>
                            <w:sz w:val="28"/>
                            <w:szCs w:val="28"/>
                          </w:rPr>
                          <w:t>数码管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47A45" w:rsidRDefault="00EE7D04" w:rsidP="00701F44">
      <w:pPr>
        <w:pStyle w:val="a3"/>
        <w:numPr>
          <w:ilvl w:val="0"/>
          <w:numId w:val="1"/>
        </w:numPr>
        <w:spacing w:beforeLines="50" w:before="156" w:afterLines="50" w:after="156"/>
        <w:ind w:firstLineChars="0"/>
      </w:pPr>
      <w:r>
        <w:rPr>
          <w:rFonts w:hint="eastAsia"/>
        </w:rPr>
        <w:t>功能参数</w:t>
      </w:r>
    </w:p>
    <w:p w:rsidR="00530B8D" w:rsidRDefault="00530B8D" w:rsidP="00701F44">
      <w:pPr>
        <w:pStyle w:val="a3"/>
        <w:spacing w:beforeLines="50" w:before="156" w:afterLines="50" w:after="156"/>
        <w:ind w:left="360" w:firstLineChars="0" w:firstLine="0"/>
      </w:pPr>
      <w:r>
        <w:rPr>
          <w:rFonts w:hint="eastAsia"/>
        </w:rPr>
        <w:t>U</w:t>
      </w:r>
      <w:r>
        <w:t>SB</w:t>
      </w:r>
      <w:r>
        <w:rPr>
          <w:rFonts w:hint="eastAsia"/>
        </w:rPr>
        <w:t>供电，可实现</w:t>
      </w:r>
      <w:r w:rsidR="002516D2">
        <w:rPr>
          <w:rFonts w:hint="eastAsia"/>
        </w:rPr>
        <w:t>：</w:t>
      </w:r>
    </w:p>
    <w:p w:rsidR="00444A6C" w:rsidRDefault="00530B8D" w:rsidP="00701F44">
      <w:pPr>
        <w:pStyle w:val="a3"/>
        <w:numPr>
          <w:ilvl w:val="0"/>
          <w:numId w:val="2"/>
        </w:numPr>
        <w:ind w:left="1259" w:firstLineChars="0"/>
      </w:pPr>
      <w:r>
        <w:rPr>
          <w:rFonts w:hint="eastAsia"/>
        </w:rPr>
        <w:t>蓝牙</w:t>
      </w:r>
      <w:r w:rsidR="00936FBB">
        <w:rPr>
          <w:rFonts w:hint="eastAsia"/>
        </w:rPr>
        <w:t>及按键</w:t>
      </w:r>
      <w:r>
        <w:rPr>
          <w:rFonts w:hint="eastAsia"/>
        </w:rPr>
        <w:t>控制外电路U</w:t>
      </w:r>
      <w:r>
        <w:t>SB</w:t>
      </w:r>
      <w:r>
        <w:rPr>
          <w:rFonts w:hint="eastAsia"/>
        </w:rPr>
        <w:t>通断</w:t>
      </w:r>
    </w:p>
    <w:p w:rsidR="00530B8D" w:rsidRDefault="00444A6C" w:rsidP="00701F44">
      <w:pPr>
        <w:pStyle w:val="a3"/>
        <w:numPr>
          <w:ilvl w:val="0"/>
          <w:numId w:val="2"/>
        </w:numPr>
        <w:ind w:left="1259" w:firstLineChars="0"/>
      </w:pPr>
      <w:r>
        <w:rPr>
          <w:rFonts w:hint="eastAsia"/>
        </w:rPr>
        <w:t>外电路定时通断</w:t>
      </w:r>
    </w:p>
    <w:p w:rsidR="00530B8D" w:rsidRDefault="00530B8D" w:rsidP="00701F44">
      <w:pPr>
        <w:pStyle w:val="a3"/>
        <w:numPr>
          <w:ilvl w:val="0"/>
          <w:numId w:val="2"/>
        </w:numPr>
        <w:ind w:left="1259" w:firstLineChars="0"/>
      </w:pPr>
      <w:r>
        <w:rPr>
          <w:rFonts w:hint="eastAsia"/>
        </w:rPr>
        <w:t>测量并显示外电路电流</w:t>
      </w:r>
    </w:p>
    <w:p w:rsidR="00530B8D" w:rsidRDefault="00530B8D" w:rsidP="00701F44">
      <w:pPr>
        <w:pStyle w:val="a3"/>
        <w:numPr>
          <w:ilvl w:val="0"/>
          <w:numId w:val="2"/>
        </w:numPr>
        <w:ind w:left="1259" w:firstLineChars="0"/>
      </w:pPr>
      <w:r>
        <w:rPr>
          <w:rFonts w:hint="eastAsia"/>
        </w:rPr>
        <w:t>外电路电流小于一定值</w:t>
      </w:r>
      <w:r w:rsidR="00080D38">
        <w:rPr>
          <w:rFonts w:hint="eastAsia"/>
        </w:rPr>
        <w:t>延时</w:t>
      </w:r>
      <w:r>
        <w:rPr>
          <w:rFonts w:hint="eastAsia"/>
        </w:rPr>
        <w:t>切断</w:t>
      </w:r>
      <w:r w:rsidR="002516D2">
        <w:rPr>
          <w:rFonts w:hint="eastAsia"/>
        </w:rPr>
        <w:t>电路</w:t>
      </w:r>
      <w:r w:rsidR="00BF367F">
        <w:rPr>
          <w:rFonts w:hint="eastAsia"/>
        </w:rPr>
        <w:t>，高于一定值时立刻切断电路</w:t>
      </w:r>
    </w:p>
    <w:p w:rsidR="00302E8B" w:rsidRDefault="00BF367F" w:rsidP="00701F44">
      <w:pPr>
        <w:pStyle w:val="a3"/>
        <w:numPr>
          <w:ilvl w:val="0"/>
          <w:numId w:val="2"/>
        </w:numPr>
        <w:ind w:left="1259" w:firstLineChars="0"/>
      </w:pPr>
      <w:r>
        <w:rPr>
          <w:rFonts w:hint="eastAsia"/>
        </w:rPr>
        <w:t>内电路未接通时外电路常通，只作为导线没有额外负载</w:t>
      </w:r>
    </w:p>
    <w:p w:rsidR="00D47A45" w:rsidRDefault="00D47A45" w:rsidP="00701F44">
      <w:pPr>
        <w:pStyle w:val="a3"/>
        <w:ind w:left="1259" w:firstLineChars="0" w:firstLine="0"/>
      </w:pPr>
    </w:p>
    <w:p w:rsidR="00DB31E4" w:rsidRDefault="00DB31E4" w:rsidP="00701F44">
      <w:pPr>
        <w:ind w:left="357"/>
      </w:pPr>
      <w:r>
        <w:rPr>
          <w:rFonts w:hint="eastAsia"/>
        </w:rPr>
        <w:t>M</w:t>
      </w:r>
      <w:r>
        <w:t>CU</w:t>
      </w:r>
      <w:r w:rsidR="00D96EED">
        <w:rPr>
          <w:rFonts w:hint="eastAsia"/>
        </w:rPr>
        <w:t>：</w:t>
      </w:r>
      <w:r w:rsidR="002F002A">
        <w:rPr>
          <w:rFonts w:hint="eastAsia"/>
        </w:rPr>
        <w:t>S</w:t>
      </w:r>
      <w:r w:rsidR="002F002A">
        <w:t>TC</w:t>
      </w:r>
      <w:r w:rsidR="002F002A">
        <w:rPr>
          <w:rFonts w:hint="eastAsia"/>
        </w:rPr>
        <w:t>89</w:t>
      </w:r>
      <w:r w:rsidR="002F002A">
        <w:t>C</w:t>
      </w:r>
      <w:r w:rsidR="002F002A">
        <w:rPr>
          <w:rFonts w:hint="eastAsia"/>
        </w:rPr>
        <w:t>52</w:t>
      </w:r>
      <w:r w:rsidR="00D96EED">
        <w:rPr>
          <w:rFonts w:hint="eastAsia"/>
        </w:rPr>
        <w:t>；</w:t>
      </w:r>
    </w:p>
    <w:p w:rsidR="00D96EED" w:rsidRDefault="00D96EED" w:rsidP="00701F44">
      <w:pPr>
        <w:ind w:left="357"/>
      </w:pPr>
      <w:r>
        <w:rPr>
          <w:rFonts w:hint="eastAsia"/>
        </w:rPr>
        <w:t>蓝牙模块：H</w:t>
      </w:r>
      <w:r>
        <w:t>C-05</w:t>
      </w:r>
      <w:r w:rsidR="00547DD4">
        <w:rPr>
          <w:rFonts w:hint="eastAsia"/>
        </w:rPr>
        <w:t>，功率等级class</w:t>
      </w:r>
      <w:r w:rsidR="00547DD4">
        <w:t xml:space="preserve"> </w:t>
      </w:r>
      <w:r w:rsidR="00547DD4">
        <w:rPr>
          <w:rFonts w:hint="eastAsia"/>
        </w:rPr>
        <w:t>2，有效距离＞10m</w:t>
      </w:r>
      <w:r>
        <w:rPr>
          <w:rFonts w:hint="eastAsia"/>
        </w:rPr>
        <w:t>；</w:t>
      </w:r>
    </w:p>
    <w:p w:rsidR="00D96EED" w:rsidRDefault="00D96EED" w:rsidP="00701F44">
      <w:pPr>
        <w:ind w:left="357"/>
      </w:pPr>
      <w:r>
        <w:rPr>
          <w:rFonts w:hint="eastAsia"/>
        </w:rPr>
        <w:t>继电器：J</w:t>
      </w:r>
      <w:r>
        <w:t>QC3F-05VDC</w:t>
      </w:r>
      <w:r>
        <w:rPr>
          <w:rFonts w:hint="eastAsia"/>
        </w:rPr>
        <w:t>，5脚</w:t>
      </w:r>
      <w:r w:rsidR="00547DD4">
        <w:rPr>
          <w:rFonts w:hint="eastAsia"/>
        </w:rPr>
        <w:t>；</w:t>
      </w:r>
    </w:p>
    <w:p w:rsidR="00547DD4" w:rsidRDefault="00547DD4" w:rsidP="00701F44">
      <w:pPr>
        <w:ind w:left="357"/>
      </w:pPr>
      <w:r>
        <w:rPr>
          <w:rFonts w:hint="eastAsia"/>
        </w:rPr>
        <w:t>A</w:t>
      </w:r>
      <w:r>
        <w:t>D</w:t>
      </w:r>
      <w:r>
        <w:rPr>
          <w:rFonts w:hint="eastAsia"/>
        </w:rPr>
        <w:t>芯片：P</w:t>
      </w:r>
      <w:r>
        <w:t>CF8951</w:t>
      </w:r>
      <w:r>
        <w:rPr>
          <w:rFonts w:hint="eastAsia"/>
        </w:rPr>
        <w:t>（贴片），8位A</w:t>
      </w:r>
      <w:r>
        <w:t>D/DA</w:t>
      </w:r>
      <w:r>
        <w:rPr>
          <w:rFonts w:hint="eastAsia"/>
        </w:rPr>
        <w:t>转换</w:t>
      </w:r>
      <w:r w:rsidR="00DD55B9">
        <w:rPr>
          <w:rFonts w:hint="eastAsia"/>
        </w:rPr>
        <w:t>，精度1/256</w:t>
      </w:r>
      <w:r>
        <w:rPr>
          <w:rFonts w:hint="eastAsia"/>
        </w:rPr>
        <w:t>；</w:t>
      </w:r>
    </w:p>
    <w:p w:rsidR="00547DD4" w:rsidRDefault="00547DD4" w:rsidP="00701F44">
      <w:pPr>
        <w:ind w:left="357"/>
      </w:pPr>
      <w:r>
        <w:rPr>
          <w:rFonts w:hint="eastAsia"/>
        </w:rPr>
        <w:t>电流传感器：A</w:t>
      </w:r>
      <w:r>
        <w:t>CS712TELC-05B</w:t>
      </w:r>
      <w:r>
        <w:rPr>
          <w:rFonts w:hint="eastAsia"/>
        </w:rPr>
        <w:t>，量程±5</w:t>
      </w:r>
      <w:r>
        <w:t>A</w:t>
      </w:r>
      <w:r>
        <w:rPr>
          <w:rFonts w:hint="eastAsia"/>
        </w:rPr>
        <w:t>，精度185mV/</w:t>
      </w:r>
      <w:r>
        <w:t>A</w:t>
      </w:r>
      <w:r>
        <w:rPr>
          <w:rFonts w:hint="eastAsia"/>
        </w:rPr>
        <w:t>；</w:t>
      </w:r>
    </w:p>
    <w:p w:rsidR="00701F44" w:rsidRDefault="00547DD4" w:rsidP="00701F44">
      <w:pPr>
        <w:ind w:left="357"/>
      </w:pPr>
      <w:r>
        <w:rPr>
          <w:rFonts w:hint="eastAsia"/>
        </w:rPr>
        <w:t>数码管：</w:t>
      </w:r>
      <w:r w:rsidR="00873587">
        <w:rPr>
          <w:rFonts w:hint="eastAsia"/>
        </w:rPr>
        <w:t>3641</w:t>
      </w:r>
      <w:r w:rsidR="00873587">
        <w:t xml:space="preserve">  </w:t>
      </w:r>
      <w:r w:rsidR="00873587">
        <w:rPr>
          <w:rFonts w:hint="eastAsia"/>
        </w:rPr>
        <w:t>4位共阳</w:t>
      </w:r>
      <w:r w:rsidR="00936FBB">
        <w:rPr>
          <w:rFonts w:hint="eastAsia"/>
        </w:rPr>
        <w:t>；</w:t>
      </w:r>
    </w:p>
    <w:p w:rsidR="005743AC" w:rsidRDefault="00297463" w:rsidP="00701F44">
      <w:pPr>
        <w:pStyle w:val="a3"/>
        <w:numPr>
          <w:ilvl w:val="0"/>
          <w:numId w:val="1"/>
        </w:numPr>
        <w:spacing w:beforeLines="50" w:before="156" w:afterLines="50" w:after="156"/>
        <w:ind w:firstLineChars="0"/>
      </w:pPr>
      <w:r>
        <w:rPr>
          <w:rFonts w:hint="eastAsia"/>
        </w:rPr>
        <w:lastRenderedPageBreak/>
        <w:t>外观设计</w:t>
      </w:r>
    </w:p>
    <w:p w:rsidR="00D47A45" w:rsidRDefault="007011A9" w:rsidP="00701F44">
      <w:pPr>
        <w:pStyle w:val="a3"/>
        <w:spacing w:beforeLines="50" w:before="156" w:afterLines="50" w:after="156"/>
        <w:ind w:left="360" w:firstLineChars="0" w:firstLine="0"/>
      </w:pPr>
      <w:r>
        <w:rPr>
          <w:noProof/>
        </w:rPr>
        <w:drawing>
          <wp:inline distT="0" distB="0" distL="0" distR="0" wp14:anchorId="7843C11B" wp14:editId="5A541B73">
            <wp:extent cx="3782256" cy="1330569"/>
            <wp:effectExtent l="0" t="0" r="8890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71" b="24447"/>
                    <a:stretch/>
                  </pic:blipFill>
                  <pic:spPr bwMode="auto">
                    <a:xfrm>
                      <a:off x="0" y="0"/>
                      <a:ext cx="3881262" cy="1365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5124" w:rsidRDefault="008A5124" w:rsidP="00701F44">
      <w:pPr>
        <w:pStyle w:val="a3"/>
        <w:spacing w:beforeLines="50" w:before="156" w:afterLines="50" w:after="156"/>
        <w:ind w:left="360" w:firstLineChars="0" w:firstLine="0"/>
      </w:pPr>
    </w:p>
    <w:p w:rsidR="005743AC" w:rsidRDefault="000A1F8B" w:rsidP="00701F44">
      <w:pPr>
        <w:pStyle w:val="a3"/>
        <w:numPr>
          <w:ilvl w:val="0"/>
          <w:numId w:val="1"/>
        </w:numPr>
        <w:spacing w:beforeLines="50" w:before="156" w:afterLines="50" w:after="156"/>
        <w:ind w:firstLineChars="0"/>
      </w:pPr>
      <w:r>
        <w:rPr>
          <w:rFonts w:hint="eastAsia"/>
        </w:rPr>
        <w:t>应用场景</w:t>
      </w:r>
    </w:p>
    <w:p w:rsidR="005743AC" w:rsidRDefault="005743AC" w:rsidP="00701F44">
      <w:pPr>
        <w:pStyle w:val="a3"/>
        <w:numPr>
          <w:ilvl w:val="0"/>
          <w:numId w:val="3"/>
        </w:numPr>
        <w:ind w:left="777" w:firstLineChars="0"/>
      </w:pPr>
      <w:r>
        <w:rPr>
          <w:rFonts w:hint="eastAsia"/>
        </w:rPr>
        <w:t>U</w:t>
      </w:r>
      <w:r>
        <w:t>SB</w:t>
      </w:r>
      <w:r>
        <w:rPr>
          <w:rFonts w:hint="eastAsia"/>
        </w:rPr>
        <w:t>充电设备充满后自动断电；</w:t>
      </w:r>
    </w:p>
    <w:p w:rsidR="00026FC2" w:rsidRDefault="00056012" w:rsidP="00701F44">
      <w:pPr>
        <w:pStyle w:val="a3"/>
        <w:numPr>
          <w:ilvl w:val="0"/>
          <w:numId w:val="3"/>
        </w:numPr>
        <w:ind w:left="777" w:firstLineChars="0"/>
      </w:pPr>
      <w:r>
        <w:rPr>
          <w:rFonts w:hint="eastAsia"/>
        </w:rPr>
        <w:t>遥控</w:t>
      </w:r>
      <w:r w:rsidR="00444A6C">
        <w:rPr>
          <w:rFonts w:hint="eastAsia"/>
        </w:rPr>
        <w:t>及定时</w:t>
      </w:r>
      <w:r>
        <w:rPr>
          <w:rFonts w:hint="eastAsia"/>
        </w:rPr>
        <w:t>U</w:t>
      </w:r>
      <w:r>
        <w:t>SB</w:t>
      </w:r>
      <w:r>
        <w:rPr>
          <w:rFonts w:hint="eastAsia"/>
        </w:rPr>
        <w:t>开关，</w:t>
      </w:r>
      <w:r w:rsidR="009467D4">
        <w:rPr>
          <w:rFonts w:hint="eastAsia"/>
        </w:rPr>
        <w:t>理论上可作为一切U</w:t>
      </w:r>
      <w:r w:rsidR="009467D4">
        <w:t>SB</w:t>
      </w:r>
      <w:r w:rsidR="009467D4">
        <w:rPr>
          <w:rFonts w:hint="eastAsia"/>
        </w:rPr>
        <w:t>供电设备的遥控</w:t>
      </w:r>
      <w:r w:rsidR="00444A6C">
        <w:rPr>
          <w:rFonts w:hint="eastAsia"/>
        </w:rPr>
        <w:t>及定时</w:t>
      </w:r>
      <w:r w:rsidR="009467D4">
        <w:rPr>
          <w:rFonts w:hint="eastAsia"/>
        </w:rPr>
        <w:t>开关，</w:t>
      </w:r>
      <w:r>
        <w:rPr>
          <w:rFonts w:hint="eastAsia"/>
        </w:rPr>
        <w:t>如可实现在床上遥控台灯</w:t>
      </w:r>
      <w:r w:rsidR="00444A6C">
        <w:rPr>
          <w:rFonts w:hint="eastAsia"/>
        </w:rPr>
        <w:t>，定时关闭小电扇等</w:t>
      </w:r>
      <w:r>
        <w:rPr>
          <w:rFonts w:hint="eastAsia"/>
        </w:rPr>
        <w:t>；</w:t>
      </w:r>
    </w:p>
    <w:p w:rsidR="00BF367F" w:rsidRDefault="00BF367F" w:rsidP="00701F44">
      <w:pPr>
        <w:pStyle w:val="a3"/>
        <w:numPr>
          <w:ilvl w:val="0"/>
          <w:numId w:val="3"/>
        </w:numPr>
        <w:ind w:left="777" w:firstLineChars="0"/>
      </w:pPr>
      <w:r>
        <w:rPr>
          <w:rFonts w:hint="eastAsia"/>
        </w:rPr>
        <w:t>测量电流；</w:t>
      </w:r>
    </w:p>
    <w:p w:rsidR="00BF367F" w:rsidRDefault="00BF367F" w:rsidP="00701F44">
      <w:pPr>
        <w:pStyle w:val="a3"/>
        <w:numPr>
          <w:ilvl w:val="0"/>
          <w:numId w:val="3"/>
        </w:numPr>
        <w:ind w:left="777" w:firstLineChars="0"/>
      </w:pPr>
      <w:r>
        <w:rPr>
          <w:rFonts w:hint="eastAsia"/>
        </w:rPr>
        <w:t>电路过载保护；</w:t>
      </w:r>
    </w:p>
    <w:p w:rsidR="00D47A45" w:rsidRDefault="000A1F8B" w:rsidP="00701F44">
      <w:pPr>
        <w:pStyle w:val="a3"/>
        <w:numPr>
          <w:ilvl w:val="0"/>
          <w:numId w:val="3"/>
        </w:numPr>
        <w:ind w:left="777" w:firstLineChars="0"/>
      </w:pPr>
      <w:r>
        <w:rPr>
          <w:rFonts w:hint="eastAsia"/>
        </w:rPr>
        <w:t>小微化后可嵌入变压器</w:t>
      </w:r>
      <w:r w:rsidR="00435565">
        <w:rPr>
          <w:rFonts w:hint="eastAsia"/>
        </w:rPr>
        <w:t>、</w:t>
      </w:r>
      <w:r>
        <w:rPr>
          <w:rFonts w:hint="eastAsia"/>
        </w:rPr>
        <w:t>数据线</w:t>
      </w:r>
      <w:r w:rsidR="00435565">
        <w:rPr>
          <w:rFonts w:hint="eastAsia"/>
        </w:rPr>
        <w:t>、充电宝</w:t>
      </w:r>
      <w:r>
        <w:rPr>
          <w:rFonts w:hint="eastAsia"/>
        </w:rPr>
        <w:t>中。</w:t>
      </w:r>
    </w:p>
    <w:p w:rsidR="00701F44" w:rsidRDefault="00701F44" w:rsidP="00701F44">
      <w:pPr>
        <w:spacing w:beforeLines="50" w:before="156" w:afterLines="50" w:after="156"/>
      </w:pPr>
    </w:p>
    <w:p w:rsidR="00701F44" w:rsidRDefault="00701F44" w:rsidP="00701F44">
      <w:pPr>
        <w:spacing w:beforeLines="50" w:before="156" w:afterLines="50" w:after="156"/>
      </w:pPr>
    </w:p>
    <w:p w:rsidR="00D47A45" w:rsidRDefault="00056012" w:rsidP="00701F44">
      <w:pPr>
        <w:spacing w:beforeLines="50" w:before="156" w:afterLines="50" w:after="156"/>
      </w:pPr>
      <w:r>
        <w:rPr>
          <w:rFonts w:hint="eastAsia"/>
        </w:rPr>
        <w:t>市场营销论证：</w:t>
      </w:r>
    </w:p>
    <w:p w:rsidR="00056012" w:rsidRDefault="00056012" w:rsidP="00701F44">
      <w:pPr>
        <w:pStyle w:val="a3"/>
        <w:numPr>
          <w:ilvl w:val="0"/>
          <w:numId w:val="4"/>
        </w:numPr>
        <w:spacing w:beforeLines="50" w:before="156" w:afterLines="50" w:after="156"/>
        <w:ind w:firstLineChars="0"/>
      </w:pPr>
      <w:r>
        <w:rPr>
          <w:rFonts w:hint="eastAsia"/>
        </w:rPr>
        <w:t>市场分析</w:t>
      </w:r>
      <w:r w:rsidR="00FC1A05">
        <w:rPr>
          <w:rFonts w:hint="eastAsia"/>
        </w:rPr>
        <w:t>（S</w:t>
      </w:r>
      <w:r w:rsidR="00FC1A05">
        <w:t>TP</w:t>
      </w:r>
      <w:r w:rsidR="00FC1A05">
        <w:rPr>
          <w:rFonts w:hint="eastAsia"/>
        </w:rPr>
        <w:t>）</w:t>
      </w:r>
    </w:p>
    <w:p w:rsidR="007011A9" w:rsidRDefault="00AD14A9" w:rsidP="00701F44">
      <w:pPr>
        <w:pStyle w:val="a3"/>
        <w:numPr>
          <w:ilvl w:val="0"/>
          <w:numId w:val="5"/>
        </w:numPr>
        <w:spacing w:beforeLines="50" w:before="156" w:afterLines="50" w:after="156"/>
        <w:ind w:firstLineChars="0"/>
      </w:pPr>
      <w:r>
        <w:rPr>
          <w:rFonts w:hint="eastAsia"/>
        </w:rPr>
        <w:t>市场细分</w:t>
      </w:r>
    </w:p>
    <w:p w:rsidR="00EC7C49" w:rsidRDefault="00D4226C" w:rsidP="00701F44">
      <w:pPr>
        <w:pStyle w:val="a3"/>
        <w:spacing w:beforeLines="50" w:before="156" w:afterLines="50" w:after="156"/>
        <w:ind w:left="720" w:firstLineChars="0" w:firstLine="0"/>
      </w:pPr>
      <w:r>
        <w:rPr>
          <w:rFonts w:hint="eastAsia"/>
        </w:rPr>
        <w:t>以U</w:t>
      </w:r>
      <w:r>
        <w:t>SB</w:t>
      </w:r>
      <w:r w:rsidR="00CB4B26">
        <w:rPr>
          <w:rFonts w:hint="eastAsia"/>
        </w:rPr>
        <w:t>供电设备</w:t>
      </w:r>
      <w:r>
        <w:rPr>
          <w:rFonts w:hint="eastAsia"/>
        </w:rPr>
        <w:t>使用频率和</w:t>
      </w:r>
      <w:r w:rsidR="00CB4B26">
        <w:rPr>
          <w:rFonts w:hint="eastAsia"/>
        </w:rPr>
        <w:t>对本产品感兴趣程度</w:t>
      </w:r>
      <w:r w:rsidR="00695114">
        <w:rPr>
          <w:rFonts w:hint="eastAsia"/>
        </w:rPr>
        <w:t>（注：由个人受产品惠益和新事物接受能力两方面刻画）</w:t>
      </w:r>
      <w:r w:rsidR="00CB4B26">
        <w:rPr>
          <w:rFonts w:hint="eastAsia"/>
        </w:rPr>
        <w:t>两个维度对消费者群分</w:t>
      </w:r>
      <w:r w:rsidR="00695114">
        <w:rPr>
          <w:rFonts w:hint="eastAsia"/>
        </w:rPr>
        <w:t>四</w:t>
      </w:r>
      <w:r w:rsidR="00CB4B26">
        <w:rPr>
          <w:rFonts w:hint="eastAsia"/>
        </w:rPr>
        <w:t>类</w:t>
      </w:r>
      <w:r w:rsidR="00695114">
        <w:rPr>
          <w:rFonts w:hint="eastAsia"/>
        </w:rPr>
        <w:t>：</w:t>
      </w:r>
    </w:p>
    <w:p w:rsidR="00701F44" w:rsidRDefault="00701F44" w:rsidP="00701F44">
      <w:pPr>
        <w:pStyle w:val="a3"/>
        <w:spacing w:beforeLines="50" w:before="156" w:afterLines="50" w:after="156"/>
        <w:ind w:left="720" w:firstLineChars="0" w:firstLine="0"/>
      </w:pPr>
      <w:r>
        <w:rPr>
          <w:rFonts w:hint="eastAsia"/>
          <w:noProof/>
        </w:rPr>
        <mc:AlternateContent>
          <mc:Choice Requires="wpg">
            <w:drawing>
              <wp:inline distT="0" distB="0" distL="0" distR="0" wp14:anchorId="3BE58E98" wp14:editId="709C22F9">
                <wp:extent cx="4079631" cy="2935165"/>
                <wp:effectExtent l="0" t="0" r="0" b="36830"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9631" cy="2935165"/>
                          <a:chOff x="0" y="0"/>
                          <a:chExt cx="4489889" cy="3209143"/>
                        </a:xfrm>
                      </wpg:grpSpPr>
                      <wpg:grpSp>
                        <wpg:cNvPr id="36" name="组合 36"/>
                        <wpg:cNvGrpSpPr/>
                        <wpg:grpSpPr>
                          <a:xfrm>
                            <a:off x="0" y="32238"/>
                            <a:ext cx="3651250" cy="3176905"/>
                            <a:chOff x="0" y="0"/>
                            <a:chExt cx="3651739" cy="3176954"/>
                          </a:xfrm>
                        </wpg:grpSpPr>
                        <wps:wsp>
                          <wps:cNvPr id="34" name="直接箭头连接符 34"/>
                          <wps:cNvCnPr/>
                          <wps:spPr>
                            <a:xfrm>
                              <a:off x="0" y="1603131"/>
                              <a:ext cx="365173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直接箭头连接符 35"/>
                          <wps:cNvCnPr/>
                          <wps:spPr>
                            <a:xfrm flipV="1">
                              <a:off x="1828800" y="0"/>
                              <a:ext cx="0" cy="317695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65584" y="1611923"/>
                            <a:ext cx="1424305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01F44" w:rsidRPr="00FE3425" w:rsidRDefault="00701F44" w:rsidP="00701F4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E342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U</w:t>
                              </w:r>
                              <w:r w:rsidRPr="00FE3425">
                                <w:rPr>
                                  <w:sz w:val="18"/>
                                  <w:szCs w:val="18"/>
                                </w:rPr>
                                <w:t>SB</w:t>
                              </w:r>
                              <w:r w:rsidRPr="00FE342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供电设备使用频率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99492" y="0"/>
                            <a:ext cx="1301115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01F44" w:rsidRPr="00FE3425" w:rsidRDefault="00701F44" w:rsidP="00701F4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E342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对本产品感兴趣程度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131343" y="576035"/>
                            <a:ext cx="1282700" cy="7759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01F44" w:rsidRPr="00FE3425" w:rsidRDefault="00701F44" w:rsidP="00701F44">
                              <w:pPr>
                                <w:rPr>
                                  <w:sz w:val="30"/>
                                  <w:szCs w:val="30"/>
                                </w:rPr>
                              </w:pPr>
                              <w:r w:rsidRPr="00FE3425">
                                <w:rPr>
                                  <w:sz w:val="30"/>
                                  <w:szCs w:val="30"/>
                                </w:rPr>
                                <w:t>A类</w:t>
                              </w:r>
                            </w:p>
                            <w:p w:rsidR="00701F44" w:rsidRPr="00FE3425" w:rsidRDefault="00701F44" w:rsidP="00701F44">
                              <w:pPr>
                                <w:rPr>
                                  <w:sz w:val="18"/>
                                  <w:szCs w:val="20"/>
                                </w:rPr>
                              </w:pPr>
                              <w:r w:rsidRPr="00FE3425">
                                <w:rPr>
                                  <w:rFonts w:hint="eastAsia"/>
                                  <w:sz w:val="18"/>
                                  <w:szCs w:val="20"/>
                                </w:rPr>
                                <w:t>特征人群：大学生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20"/>
                                </w:rPr>
                                <w:t>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131348" y="1888827"/>
                            <a:ext cx="1282700" cy="1015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01F44" w:rsidRPr="00FE3425" w:rsidRDefault="00701F44" w:rsidP="00701F44">
                              <w:pPr>
                                <w:rPr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/>
                                  <w:sz w:val="30"/>
                                  <w:szCs w:val="30"/>
                                </w:rPr>
                                <w:t>B</w:t>
                              </w:r>
                              <w:r w:rsidRPr="00FE3425">
                                <w:rPr>
                                  <w:sz w:val="30"/>
                                  <w:szCs w:val="30"/>
                                </w:rPr>
                                <w:t>类</w:t>
                              </w:r>
                            </w:p>
                            <w:p w:rsidR="00701F44" w:rsidRPr="00FE3425" w:rsidRDefault="00701F44" w:rsidP="00701F44">
                              <w:pPr>
                                <w:rPr>
                                  <w:sz w:val="18"/>
                                  <w:szCs w:val="20"/>
                                </w:rPr>
                              </w:pPr>
                              <w:r w:rsidRPr="00FE3425">
                                <w:rPr>
                                  <w:rFonts w:hint="eastAsia"/>
                                  <w:sz w:val="18"/>
                                  <w:szCs w:val="20"/>
                                </w:rPr>
                                <w:t>特征人群：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20"/>
                                </w:rPr>
                                <w:t>上班族，高收入阶层等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1843" y="599975"/>
                            <a:ext cx="1282700" cy="754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01F44" w:rsidRPr="00FE3425" w:rsidRDefault="00701F44" w:rsidP="00701F44">
                              <w:pPr>
                                <w:rPr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sz w:val="30"/>
                                  <w:szCs w:val="30"/>
                                </w:rPr>
                                <w:t>C</w:t>
                              </w:r>
                              <w:r w:rsidRPr="00FE3425">
                                <w:rPr>
                                  <w:sz w:val="30"/>
                                  <w:szCs w:val="30"/>
                                </w:rPr>
                                <w:t>类</w:t>
                              </w:r>
                            </w:p>
                            <w:p w:rsidR="00701F44" w:rsidRPr="00FE3425" w:rsidRDefault="00701F44" w:rsidP="00701F44">
                              <w:pPr>
                                <w:rPr>
                                  <w:sz w:val="18"/>
                                  <w:szCs w:val="20"/>
                                </w:rPr>
                              </w:pPr>
                              <w:r w:rsidRPr="00FE3425">
                                <w:rPr>
                                  <w:rFonts w:hint="eastAsia"/>
                                  <w:sz w:val="18"/>
                                  <w:szCs w:val="20"/>
                                </w:rPr>
                                <w:t>特征人群：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20"/>
                                </w:rPr>
                                <w:t>中小学生等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54894" y="1910375"/>
                            <a:ext cx="1494560" cy="9380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01F44" w:rsidRPr="00FE3425" w:rsidRDefault="00701F44" w:rsidP="00701F44">
                              <w:pPr>
                                <w:rPr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sz w:val="30"/>
                                  <w:szCs w:val="30"/>
                                </w:rPr>
                                <w:t>D</w:t>
                              </w:r>
                              <w:r w:rsidRPr="00FE3425">
                                <w:rPr>
                                  <w:sz w:val="30"/>
                                  <w:szCs w:val="30"/>
                                </w:rPr>
                                <w:t>类</w:t>
                              </w:r>
                            </w:p>
                            <w:p w:rsidR="00701F44" w:rsidRPr="00FE3425" w:rsidRDefault="00701F44" w:rsidP="00701F44">
                              <w:pPr>
                                <w:rPr>
                                  <w:sz w:val="18"/>
                                  <w:szCs w:val="20"/>
                                </w:rPr>
                              </w:pPr>
                              <w:r w:rsidRPr="00FE3425">
                                <w:rPr>
                                  <w:rFonts w:hint="eastAsia"/>
                                  <w:sz w:val="18"/>
                                  <w:szCs w:val="20"/>
                                </w:rPr>
                                <w:t>特征人群：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20"/>
                                </w:rPr>
                                <w:t>农民，工人等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E58E98" id="组合 44" o:spid="_x0000_s1042" style="width:321.25pt;height:231.1pt;mso-position-horizontal-relative:char;mso-position-vertical-relative:line" coordsize="44898,32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">
                <v:group id="组合 36" o:spid="_x0000_s1043" style="position:absolute;top:322;width:36512;height:31769" coordsize="36517,31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34" o:spid="_x0000_s1044" type="#_x0000_t32" style="position:absolute;top:16031;width:365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" strokecolor="black [3200]" strokeweight="1pt">
                    <v:stroke endarrow="block" joinstyle="miter"/>
                  </v:shape>
                  <v:shape id="直接箭头连接符 35" o:spid="_x0000_s1045" type="#_x0000_t32" style="position:absolute;left:18288;width:0;height:317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" strokecolor="black [3200]" strokeweight="1pt">
                    <v:stroke endarrow="block" joinstyle="miter"/>
                  </v:shape>
                </v:group>
                <v:shape id="文本框 2" o:spid="_x0000_s1046" type="#_x0000_t202" style="position:absolute;left:30655;top:16119;width:14243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701F44" w:rsidRPr="00FE3425" w:rsidRDefault="00701F44" w:rsidP="00701F44">
                        <w:pPr>
                          <w:rPr>
                            <w:sz w:val="18"/>
                            <w:szCs w:val="18"/>
                          </w:rPr>
                        </w:pPr>
                        <w:r w:rsidRPr="00FE3425">
                          <w:rPr>
                            <w:rFonts w:hint="eastAsia"/>
                            <w:sz w:val="18"/>
                            <w:szCs w:val="18"/>
                          </w:rPr>
                          <w:t>U</w:t>
                        </w:r>
                        <w:r w:rsidRPr="00FE3425">
                          <w:rPr>
                            <w:sz w:val="18"/>
                            <w:szCs w:val="18"/>
                          </w:rPr>
                          <w:t>SB</w:t>
                        </w:r>
                        <w:r w:rsidRPr="00FE3425">
                          <w:rPr>
                            <w:rFonts w:hint="eastAsia"/>
                            <w:sz w:val="18"/>
                            <w:szCs w:val="18"/>
                          </w:rPr>
                          <w:t>供电设备使用频率</w:t>
                        </w:r>
                      </w:p>
                    </w:txbxContent>
                  </v:textbox>
                </v:shape>
                <v:shape id="文本框 2" o:spid="_x0000_s1047" type="#_x0000_t202" style="position:absolute;left:17994;width:13012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:rsidR="00701F44" w:rsidRPr="00FE3425" w:rsidRDefault="00701F44" w:rsidP="00701F44">
                        <w:pPr>
                          <w:rPr>
                            <w:sz w:val="18"/>
                            <w:szCs w:val="18"/>
                          </w:rPr>
                        </w:pPr>
                        <w:r w:rsidRPr="00FE3425">
                          <w:rPr>
                            <w:rFonts w:hint="eastAsia"/>
                            <w:sz w:val="18"/>
                            <w:szCs w:val="18"/>
                          </w:rPr>
                          <w:t>对本产品感兴趣程度</w:t>
                        </w:r>
                      </w:p>
                    </w:txbxContent>
                  </v:textbox>
                </v:shape>
                <v:shape id="文本框 2" o:spid="_x0000_s1048" type="#_x0000_t202" style="position:absolute;left:21313;top:5760;width:12827;height:7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:rsidR="00701F44" w:rsidRPr="00FE3425" w:rsidRDefault="00701F44" w:rsidP="00701F44">
                        <w:pPr>
                          <w:rPr>
                            <w:sz w:val="30"/>
                            <w:szCs w:val="30"/>
                          </w:rPr>
                        </w:pPr>
                        <w:r w:rsidRPr="00FE3425">
                          <w:rPr>
                            <w:sz w:val="30"/>
                            <w:szCs w:val="30"/>
                          </w:rPr>
                          <w:t>A类</w:t>
                        </w:r>
                      </w:p>
                      <w:p w:rsidR="00701F44" w:rsidRPr="00FE3425" w:rsidRDefault="00701F44" w:rsidP="00701F44">
                        <w:pPr>
                          <w:rPr>
                            <w:sz w:val="18"/>
                            <w:szCs w:val="20"/>
                          </w:rPr>
                        </w:pPr>
                        <w:r w:rsidRPr="00FE3425">
                          <w:rPr>
                            <w:rFonts w:hint="eastAsia"/>
                            <w:sz w:val="18"/>
                            <w:szCs w:val="20"/>
                          </w:rPr>
                          <w:t>特征人群：大学生</w:t>
                        </w:r>
                        <w:r>
                          <w:rPr>
                            <w:rFonts w:hint="eastAsia"/>
                            <w:sz w:val="18"/>
                            <w:szCs w:val="20"/>
                          </w:rPr>
                          <w:t>等</w:t>
                        </w:r>
                      </w:p>
                    </w:txbxContent>
                  </v:textbox>
                </v:shape>
                <v:shape id="文本框 2" o:spid="_x0000_s1049" type="#_x0000_t202" style="position:absolute;left:21313;top:18888;width:12827;height:10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:rsidR="00701F44" w:rsidRPr="00FE3425" w:rsidRDefault="00701F44" w:rsidP="00701F44">
                        <w:pPr>
                          <w:rPr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/>
                            <w:sz w:val="30"/>
                            <w:szCs w:val="30"/>
                          </w:rPr>
                          <w:t>B</w:t>
                        </w:r>
                        <w:r w:rsidRPr="00FE3425">
                          <w:rPr>
                            <w:sz w:val="30"/>
                            <w:szCs w:val="30"/>
                          </w:rPr>
                          <w:t>类</w:t>
                        </w:r>
                      </w:p>
                      <w:p w:rsidR="00701F44" w:rsidRPr="00FE3425" w:rsidRDefault="00701F44" w:rsidP="00701F44">
                        <w:pPr>
                          <w:rPr>
                            <w:sz w:val="18"/>
                            <w:szCs w:val="20"/>
                          </w:rPr>
                        </w:pPr>
                        <w:r w:rsidRPr="00FE3425">
                          <w:rPr>
                            <w:rFonts w:hint="eastAsia"/>
                            <w:sz w:val="18"/>
                            <w:szCs w:val="20"/>
                          </w:rPr>
                          <w:t>特征人群：</w:t>
                        </w:r>
                        <w:r>
                          <w:rPr>
                            <w:rFonts w:hint="eastAsia"/>
                            <w:sz w:val="18"/>
                            <w:szCs w:val="20"/>
                          </w:rPr>
                          <w:t>上班族，高收入阶层等</w:t>
                        </w:r>
                      </w:p>
                    </w:txbxContent>
                  </v:textbox>
                </v:shape>
                <v:shape id="文本框 2" o:spid="_x0000_s1050" type="#_x0000_t202" style="position:absolute;left:1618;top:5999;width:12827;height:7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:rsidR="00701F44" w:rsidRPr="00FE3425" w:rsidRDefault="00701F44" w:rsidP="00701F44">
                        <w:pPr>
                          <w:rPr>
                            <w:sz w:val="30"/>
                            <w:szCs w:val="30"/>
                          </w:rPr>
                        </w:pPr>
                        <w:r>
                          <w:rPr>
                            <w:sz w:val="30"/>
                            <w:szCs w:val="30"/>
                          </w:rPr>
                          <w:t>C</w:t>
                        </w:r>
                        <w:r w:rsidRPr="00FE3425">
                          <w:rPr>
                            <w:sz w:val="30"/>
                            <w:szCs w:val="30"/>
                          </w:rPr>
                          <w:t>类</w:t>
                        </w:r>
                      </w:p>
                      <w:p w:rsidR="00701F44" w:rsidRPr="00FE3425" w:rsidRDefault="00701F44" w:rsidP="00701F44">
                        <w:pPr>
                          <w:rPr>
                            <w:sz w:val="18"/>
                            <w:szCs w:val="20"/>
                          </w:rPr>
                        </w:pPr>
                        <w:r w:rsidRPr="00FE3425">
                          <w:rPr>
                            <w:rFonts w:hint="eastAsia"/>
                            <w:sz w:val="18"/>
                            <w:szCs w:val="20"/>
                          </w:rPr>
                          <w:t>特征人群：</w:t>
                        </w:r>
                        <w:r>
                          <w:rPr>
                            <w:rFonts w:hint="eastAsia"/>
                            <w:sz w:val="18"/>
                            <w:szCs w:val="20"/>
                          </w:rPr>
                          <w:t>中小学生等</w:t>
                        </w:r>
                      </w:p>
                    </w:txbxContent>
                  </v:textbox>
                </v:shape>
                <v:shape id="文本框 2" o:spid="_x0000_s1051" type="#_x0000_t202" style="position:absolute;left:1548;top:19103;width:14946;height:9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<v:textbox>
                    <w:txbxContent>
                      <w:p w:rsidR="00701F44" w:rsidRPr="00FE3425" w:rsidRDefault="00701F44" w:rsidP="00701F44">
                        <w:pPr>
                          <w:rPr>
                            <w:sz w:val="30"/>
                            <w:szCs w:val="30"/>
                          </w:rPr>
                        </w:pPr>
                        <w:r>
                          <w:rPr>
                            <w:sz w:val="30"/>
                            <w:szCs w:val="30"/>
                          </w:rPr>
                          <w:t>D</w:t>
                        </w:r>
                        <w:r w:rsidRPr="00FE3425">
                          <w:rPr>
                            <w:sz w:val="30"/>
                            <w:szCs w:val="30"/>
                          </w:rPr>
                          <w:t>类</w:t>
                        </w:r>
                      </w:p>
                      <w:p w:rsidR="00701F44" w:rsidRPr="00FE3425" w:rsidRDefault="00701F44" w:rsidP="00701F44">
                        <w:pPr>
                          <w:rPr>
                            <w:sz w:val="18"/>
                            <w:szCs w:val="20"/>
                          </w:rPr>
                        </w:pPr>
                        <w:r w:rsidRPr="00FE3425">
                          <w:rPr>
                            <w:rFonts w:hint="eastAsia"/>
                            <w:sz w:val="18"/>
                            <w:szCs w:val="20"/>
                          </w:rPr>
                          <w:t>特征人群：</w:t>
                        </w:r>
                        <w:r>
                          <w:rPr>
                            <w:rFonts w:hint="eastAsia"/>
                            <w:sz w:val="18"/>
                            <w:szCs w:val="20"/>
                          </w:rPr>
                          <w:t>农民，工人等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C1A05" w:rsidRDefault="00AD14A9" w:rsidP="00701F44">
      <w:pPr>
        <w:pStyle w:val="a3"/>
        <w:numPr>
          <w:ilvl w:val="0"/>
          <w:numId w:val="5"/>
        </w:numPr>
        <w:spacing w:beforeLines="50" w:before="156" w:afterLines="50" w:after="156"/>
        <w:ind w:firstLineChars="0"/>
      </w:pPr>
      <w:r>
        <w:rPr>
          <w:rFonts w:hint="eastAsia"/>
        </w:rPr>
        <w:lastRenderedPageBreak/>
        <w:t>目标市场</w:t>
      </w:r>
    </w:p>
    <w:p w:rsidR="00435565" w:rsidRDefault="00F31B7A" w:rsidP="00701F44">
      <w:pPr>
        <w:pStyle w:val="a3"/>
        <w:spacing w:beforeLines="50" w:before="156" w:afterLines="50" w:after="156"/>
        <w:ind w:left="720" w:firstLineChars="0" w:firstLine="0"/>
      </w:pPr>
      <w:r>
        <w:rPr>
          <w:rFonts w:hint="eastAsia"/>
        </w:rPr>
        <w:t>选择</w:t>
      </w:r>
      <w:r w:rsidR="00566E1B">
        <w:rPr>
          <w:rFonts w:hint="eastAsia"/>
        </w:rPr>
        <w:t>集中性市场策略，以</w:t>
      </w:r>
      <w:r>
        <w:rPr>
          <w:rFonts w:hint="eastAsia"/>
        </w:rPr>
        <w:t>A类</w:t>
      </w:r>
      <w:r w:rsidR="00566E1B">
        <w:rPr>
          <w:rFonts w:hint="eastAsia"/>
        </w:rPr>
        <w:t>市场</w:t>
      </w:r>
      <w:r>
        <w:rPr>
          <w:rFonts w:hint="eastAsia"/>
        </w:rPr>
        <w:t>为目标市场</w:t>
      </w:r>
      <w:r w:rsidR="00566E1B">
        <w:rPr>
          <w:rFonts w:hint="eastAsia"/>
        </w:rPr>
        <w:t>。</w:t>
      </w:r>
      <w:r w:rsidR="002C6DA1">
        <w:rPr>
          <w:rFonts w:hint="eastAsia"/>
        </w:rPr>
        <w:t>1）初期生产和营销规模小，单一市场集中优势力量，更有利于</w:t>
      </w:r>
      <w:r w:rsidR="00435565">
        <w:rPr>
          <w:rFonts w:hint="eastAsia"/>
        </w:rPr>
        <w:t>适销对路，降低成本，提高知名度。2）目前市场上没有与本产品相同的商品（注：见</w:t>
      </w:r>
      <w:r w:rsidR="0073407A">
        <w:rPr>
          <w:rFonts w:hint="eastAsia"/>
        </w:rPr>
        <w:t>1.c市场定位</w:t>
      </w:r>
      <w:r w:rsidR="00435565">
        <w:rPr>
          <w:rFonts w:hint="eastAsia"/>
        </w:rPr>
        <w:t>）</w:t>
      </w:r>
      <w:r w:rsidR="00BA6588">
        <w:rPr>
          <w:rFonts w:hint="eastAsia"/>
        </w:rPr>
        <w:t>。本产品</w:t>
      </w:r>
      <w:r w:rsidR="00C46234">
        <w:rPr>
          <w:rFonts w:hint="eastAsia"/>
        </w:rPr>
        <w:t>属于新型商品</w:t>
      </w:r>
      <w:r w:rsidR="00BA6588">
        <w:rPr>
          <w:rFonts w:hint="eastAsia"/>
        </w:rPr>
        <w:t>，消费者并不了解</w:t>
      </w:r>
      <w:r w:rsidR="00487CA8">
        <w:rPr>
          <w:rFonts w:hint="eastAsia"/>
        </w:rPr>
        <w:t>其</w:t>
      </w:r>
      <w:r w:rsidR="00BA6588">
        <w:rPr>
          <w:rFonts w:hint="eastAsia"/>
        </w:rPr>
        <w:t>功能和用途，故选择接受新事物能力较强的人群。</w:t>
      </w:r>
      <w:r w:rsidR="002C6DA1">
        <w:rPr>
          <w:rFonts w:hint="eastAsia"/>
        </w:rPr>
        <w:t>3</w:t>
      </w:r>
      <w:r w:rsidR="006669EB">
        <w:rPr>
          <w:rFonts w:hint="eastAsia"/>
        </w:rPr>
        <w:t>）产品功能</w:t>
      </w:r>
      <w:r w:rsidR="00EE3A99">
        <w:rPr>
          <w:rFonts w:hint="eastAsia"/>
        </w:rPr>
        <w:t>更</w:t>
      </w:r>
      <w:r w:rsidR="006669EB">
        <w:rPr>
          <w:rFonts w:hint="eastAsia"/>
        </w:rPr>
        <w:t>符合A类市场需求，A类人群能从产品中获得</w:t>
      </w:r>
      <w:r w:rsidR="00EE3A99">
        <w:rPr>
          <w:rFonts w:hint="eastAsia"/>
        </w:rPr>
        <w:t>更</w:t>
      </w:r>
      <w:r w:rsidR="006669EB">
        <w:rPr>
          <w:rFonts w:hint="eastAsia"/>
        </w:rPr>
        <w:t>大惠益。大学生会频繁使用手机、平板、充电宝等U</w:t>
      </w:r>
      <w:r w:rsidR="006669EB">
        <w:t>SB</w:t>
      </w:r>
      <w:r w:rsidR="006669EB">
        <w:rPr>
          <w:rFonts w:hint="eastAsia"/>
        </w:rPr>
        <w:t>充电的设备和台灯、风扇等U</w:t>
      </w:r>
      <w:r w:rsidR="006669EB">
        <w:t>SB</w:t>
      </w:r>
      <w:r w:rsidR="006669EB">
        <w:rPr>
          <w:rFonts w:hint="eastAsia"/>
        </w:rPr>
        <w:t>供电设备</w:t>
      </w:r>
      <w:r w:rsidR="00EE3A99">
        <w:rPr>
          <w:rFonts w:hint="eastAsia"/>
        </w:rPr>
        <w:t>；</w:t>
      </w:r>
      <w:r w:rsidR="002C6DA1">
        <w:rPr>
          <w:rFonts w:hint="eastAsia"/>
        </w:rPr>
        <w:t>可改善宿舍体验，如</w:t>
      </w:r>
      <w:r w:rsidR="00EE3A99">
        <w:rPr>
          <w:rFonts w:hint="eastAsia"/>
        </w:rPr>
        <w:t>熄灯后照明的台灯可在床上遥控关闭和打开，</w:t>
      </w:r>
      <w:r w:rsidR="002C6DA1">
        <w:rPr>
          <w:rFonts w:hint="eastAsia"/>
        </w:rPr>
        <w:t>U</w:t>
      </w:r>
      <w:r w:rsidR="002C6DA1">
        <w:t>SB</w:t>
      </w:r>
      <w:r w:rsidR="002C6DA1">
        <w:rPr>
          <w:rFonts w:hint="eastAsia"/>
        </w:rPr>
        <w:t>小风扇不想吹一整夜可以定时关闭等。</w:t>
      </w:r>
    </w:p>
    <w:p w:rsidR="00100B73" w:rsidRDefault="00100B73" w:rsidP="00701F44">
      <w:pPr>
        <w:pStyle w:val="a3"/>
        <w:spacing w:beforeLines="50" w:before="156" w:afterLines="50" w:after="156"/>
        <w:ind w:left="720" w:firstLineChars="0" w:firstLine="0"/>
      </w:pPr>
      <w:r>
        <w:rPr>
          <w:rFonts w:hint="eastAsia"/>
        </w:rPr>
        <w:t>生产销售稳定后可考虑拓宽</w:t>
      </w:r>
      <w:r>
        <w:t>B</w:t>
      </w:r>
      <w:r>
        <w:rPr>
          <w:rFonts w:hint="eastAsia"/>
        </w:rPr>
        <w:t>类C类市场</w:t>
      </w:r>
      <w:r w:rsidR="00435565">
        <w:rPr>
          <w:rFonts w:hint="eastAsia"/>
        </w:rPr>
        <w:t>，或发展高端市场如智能数据线，智能充电宝等，或加盟阿里</w:t>
      </w:r>
      <w:r w:rsidR="00C46234">
        <w:rPr>
          <w:rFonts w:hint="eastAsia"/>
        </w:rPr>
        <w:t>、</w:t>
      </w:r>
      <w:r w:rsidR="00435565">
        <w:rPr>
          <w:rFonts w:hint="eastAsia"/>
        </w:rPr>
        <w:t>小米</w:t>
      </w:r>
      <w:r w:rsidR="00C46234">
        <w:rPr>
          <w:rFonts w:hint="eastAsia"/>
        </w:rPr>
        <w:t>、华为等的物联网/智能设备体系。</w:t>
      </w:r>
    </w:p>
    <w:p w:rsidR="00435565" w:rsidRPr="00701F44" w:rsidRDefault="00435565" w:rsidP="00701F44">
      <w:pPr>
        <w:pStyle w:val="a3"/>
        <w:spacing w:beforeLines="50" w:before="156" w:afterLines="50" w:after="156"/>
        <w:ind w:left="720" w:firstLineChars="0" w:firstLine="0"/>
      </w:pPr>
    </w:p>
    <w:p w:rsidR="007011A9" w:rsidRDefault="00F31B7A" w:rsidP="00701F44">
      <w:pPr>
        <w:pStyle w:val="a3"/>
        <w:numPr>
          <w:ilvl w:val="0"/>
          <w:numId w:val="5"/>
        </w:numPr>
        <w:spacing w:beforeLines="50" w:before="156" w:afterLines="50" w:after="156"/>
        <w:ind w:firstLineChars="0"/>
      </w:pPr>
      <w:r>
        <w:rPr>
          <w:rFonts w:hint="eastAsia"/>
        </w:rPr>
        <w:t>市场定位</w:t>
      </w:r>
    </w:p>
    <w:p w:rsidR="00BA6588" w:rsidRPr="0088346C" w:rsidRDefault="004739E9" w:rsidP="00701F44">
      <w:pPr>
        <w:pStyle w:val="a3"/>
        <w:spacing w:beforeLines="50" w:before="156" w:afterLines="50" w:after="156"/>
        <w:ind w:left="720" w:firstLineChars="0" w:firstLine="0"/>
      </w:pPr>
      <w:r>
        <w:rPr>
          <w:rFonts w:hint="eastAsia"/>
        </w:rPr>
        <w:t>市场上与本产品相似的商品主要有</w:t>
      </w:r>
      <w:r w:rsidR="005F3CAE" w:rsidRPr="005F3CAE">
        <w:rPr>
          <w:rFonts w:hint="eastAsia"/>
          <w:i/>
          <w:iCs/>
        </w:rPr>
        <w:t>A</w:t>
      </w:r>
      <w:r w:rsidR="00CD3E91" w:rsidRPr="00CD3E91">
        <w:rPr>
          <w:rFonts w:hint="eastAsia"/>
          <w:i/>
          <w:iCs/>
        </w:rPr>
        <w:t>米家智能插座（</w:t>
      </w:r>
      <w:proofErr w:type="spellStart"/>
      <w:r w:rsidR="0088346C">
        <w:rPr>
          <w:rFonts w:hint="eastAsia"/>
          <w:i/>
          <w:iCs/>
        </w:rPr>
        <w:t>WiFi</w:t>
      </w:r>
      <w:proofErr w:type="spellEnd"/>
      <w:r w:rsidR="0088346C">
        <w:rPr>
          <w:rFonts w:hint="eastAsia"/>
          <w:i/>
          <w:iCs/>
        </w:rPr>
        <w:t>连接，</w:t>
      </w:r>
      <w:r w:rsidR="00CD3E91" w:rsidRPr="00CD3E91">
        <w:rPr>
          <w:rFonts w:hint="eastAsia"/>
          <w:i/>
          <w:iCs/>
        </w:rPr>
        <w:t>3转5单插，三款￥45-85不等）</w:t>
      </w:r>
      <w:r w:rsidR="00CD3E91">
        <w:rPr>
          <w:rFonts w:hint="eastAsia"/>
        </w:rPr>
        <w:t>和</w:t>
      </w:r>
      <w:r w:rsidR="005F3CAE" w:rsidRPr="005F3CAE">
        <w:rPr>
          <w:rFonts w:hint="eastAsia"/>
          <w:i/>
          <w:iCs/>
        </w:rPr>
        <w:t>B</w:t>
      </w:r>
      <w:r w:rsidR="0088346C" w:rsidRPr="0088346C">
        <w:rPr>
          <w:rFonts w:hint="eastAsia"/>
          <w:i/>
          <w:iCs/>
        </w:rPr>
        <w:t>公牛天猫精灵智能魔方U</w:t>
      </w:r>
      <w:r w:rsidR="0088346C" w:rsidRPr="0088346C">
        <w:rPr>
          <w:i/>
          <w:iCs/>
        </w:rPr>
        <w:t>SB</w:t>
      </w:r>
      <w:r w:rsidR="0088346C" w:rsidRPr="0088346C">
        <w:rPr>
          <w:rFonts w:hint="eastAsia"/>
          <w:i/>
          <w:iCs/>
        </w:rPr>
        <w:t>插座（蓝牙连接，3转5三插+三U</w:t>
      </w:r>
      <w:r w:rsidR="0088346C" w:rsidRPr="0088346C">
        <w:rPr>
          <w:i/>
          <w:iCs/>
        </w:rPr>
        <w:t>SB</w:t>
      </w:r>
      <w:r w:rsidR="0088346C" w:rsidRPr="0088346C">
        <w:rPr>
          <w:rFonts w:hint="eastAsia"/>
          <w:i/>
          <w:iCs/>
        </w:rPr>
        <w:t>口，￥80）</w:t>
      </w:r>
      <w:r w:rsidR="0088346C">
        <w:rPr>
          <w:rFonts w:hint="eastAsia"/>
        </w:rPr>
        <w:t>两款。本产品与以上两款定位均不同：1）控制</w:t>
      </w:r>
      <w:r w:rsidR="005F3CAE">
        <w:rPr>
          <w:rFonts w:hint="eastAsia"/>
        </w:rPr>
        <w:t>U</w:t>
      </w:r>
      <w:r w:rsidR="005F3CAE">
        <w:t>SB</w:t>
      </w:r>
      <w:r w:rsidR="0088346C">
        <w:rPr>
          <w:rFonts w:hint="eastAsia"/>
        </w:rPr>
        <w:t>低压电路</w:t>
      </w:r>
      <w:r w:rsidR="005F3CAE">
        <w:rPr>
          <w:rFonts w:hint="eastAsia"/>
        </w:rPr>
        <w:t>，小型用电器，更符合目标市场（大学生很少使用大型用电器）。2）单U</w:t>
      </w:r>
      <w:r w:rsidR="005F3CAE">
        <w:t>SB</w:t>
      </w:r>
      <w:r w:rsidR="005F3CAE">
        <w:rPr>
          <w:rFonts w:hint="eastAsia"/>
        </w:rPr>
        <w:t>独立控制（如</w:t>
      </w:r>
      <w:r w:rsidR="005F3CAE">
        <w:rPr>
          <w:i/>
          <w:iCs/>
        </w:rPr>
        <w:t>B</w:t>
      </w:r>
      <w:r w:rsidR="005F3CAE">
        <w:rPr>
          <w:rFonts w:hint="eastAsia"/>
        </w:rPr>
        <w:t>的开关同时控制插上的全部用电器，不能单独开关）。3）</w:t>
      </w:r>
      <w:r w:rsidR="00A01D17">
        <w:rPr>
          <w:rFonts w:hint="eastAsia"/>
        </w:rPr>
        <w:t>使用便利，只需在现有设备基础上加装类似转接头的装置</w:t>
      </w:r>
      <w:r w:rsidR="00487CA8">
        <w:rPr>
          <w:rFonts w:hint="eastAsia"/>
        </w:rPr>
        <w:t>，相比于略显笨重的插座十分轻小便捷</w:t>
      </w:r>
      <w:r w:rsidR="00A01D17">
        <w:rPr>
          <w:rFonts w:hint="eastAsia"/>
        </w:rPr>
        <w:t>。</w:t>
      </w:r>
      <w:r w:rsidR="0073407A">
        <w:rPr>
          <w:rFonts w:hint="eastAsia"/>
        </w:rPr>
        <w:t>4）不使用时等同导线没有额外负载，对原电路无影响。5</w:t>
      </w:r>
      <w:r w:rsidR="00A01D17">
        <w:rPr>
          <w:rFonts w:hint="eastAsia"/>
        </w:rPr>
        <w:t>）价格低，</w:t>
      </w:r>
      <w:r w:rsidR="0044010C">
        <w:rPr>
          <w:rFonts w:hint="eastAsia"/>
        </w:rPr>
        <w:t>预计单价￥</w:t>
      </w:r>
      <w:r w:rsidR="008B5848">
        <w:rPr>
          <w:rFonts w:hint="eastAsia"/>
        </w:rPr>
        <w:t>25左右</w:t>
      </w:r>
      <w:r w:rsidR="00597094">
        <w:rPr>
          <w:rFonts w:hint="eastAsia"/>
        </w:rPr>
        <w:t>（注：见2.b</w:t>
      </w:r>
      <w:r w:rsidR="00597094">
        <w:t xml:space="preserve"> P</w:t>
      </w:r>
      <w:r w:rsidR="00597094">
        <w:rPr>
          <w:rFonts w:hint="eastAsia"/>
        </w:rPr>
        <w:t>rice）</w:t>
      </w:r>
      <w:r w:rsidR="0044010C">
        <w:rPr>
          <w:rFonts w:hint="eastAsia"/>
        </w:rPr>
        <w:t>。</w:t>
      </w:r>
    </w:p>
    <w:p w:rsidR="0044010C" w:rsidRDefault="0044010C" w:rsidP="00701F44">
      <w:pPr>
        <w:pStyle w:val="a3"/>
        <w:spacing w:beforeLines="50" w:before="156" w:afterLines="50" w:after="156"/>
        <w:ind w:left="360" w:firstLineChars="0" w:firstLine="0"/>
      </w:pPr>
    </w:p>
    <w:p w:rsidR="00056012" w:rsidRDefault="00D00BEA" w:rsidP="00701F44">
      <w:pPr>
        <w:pStyle w:val="a3"/>
        <w:numPr>
          <w:ilvl w:val="0"/>
          <w:numId w:val="4"/>
        </w:numPr>
        <w:spacing w:beforeLines="50" w:before="156" w:afterLines="50" w:after="156"/>
        <w:ind w:firstLineChars="0"/>
      </w:pPr>
      <w:r>
        <w:rPr>
          <w:rFonts w:hint="eastAsia"/>
        </w:rPr>
        <w:t>生产与营销</w:t>
      </w:r>
      <w:r w:rsidR="00F31B7A">
        <w:rPr>
          <w:rFonts w:hint="eastAsia"/>
        </w:rPr>
        <w:t>（4</w:t>
      </w:r>
      <w:r w:rsidR="00F31B7A">
        <w:t>P</w:t>
      </w:r>
      <w:r w:rsidR="00F31B7A">
        <w:rPr>
          <w:rFonts w:hint="eastAsia"/>
        </w:rPr>
        <w:t>）</w:t>
      </w:r>
    </w:p>
    <w:p w:rsidR="00EC7C49" w:rsidRDefault="00EC7C49" w:rsidP="00701F44">
      <w:pPr>
        <w:pStyle w:val="a3"/>
        <w:numPr>
          <w:ilvl w:val="0"/>
          <w:numId w:val="6"/>
        </w:numPr>
        <w:spacing w:beforeLines="50" w:before="156" w:afterLines="50" w:after="156"/>
        <w:ind w:firstLineChars="0"/>
      </w:pPr>
      <w:r>
        <w:t>Product</w:t>
      </w:r>
    </w:p>
    <w:p w:rsidR="0044010C" w:rsidRDefault="00F67987" w:rsidP="00701F44">
      <w:pPr>
        <w:pStyle w:val="a3"/>
        <w:spacing w:beforeLines="50" w:before="156" w:afterLines="50" w:after="156"/>
        <w:ind w:left="720" w:firstLineChars="0" w:firstLine="0"/>
      </w:pPr>
      <w:r>
        <w:rPr>
          <w:rFonts w:hint="eastAsia"/>
        </w:rPr>
        <w:t>产品集遥控/定时/自动断电/电流测量</w:t>
      </w:r>
      <w:r w:rsidR="00487CA8">
        <w:rPr>
          <w:rFonts w:hint="eastAsia"/>
        </w:rPr>
        <w:t>多种用途</w:t>
      </w:r>
      <w:r>
        <w:rPr>
          <w:rFonts w:hint="eastAsia"/>
        </w:rPr>
        <w:t>于一身</w:t>
      </w:r>
      <w:r w:rsidR="00487CA8">
        <w:rPr>
          <w:rFonts w:hint="eastAsia"/>
        </w:rPr>
        <w:t>，功能多样；成品预计U盘大小，蓝牙配对后即插即用，轻小便捷；可与多种用电器自由组合；</w:t>
      </w:r>
      <w:r w:rsidR="008A5124">
        <w:rPr>
          <w:rFonts w:hint="eastAsia"/>
        </w:rPr>
        <w:t>外观包装倾向于简约感和现代感；产品售出无售后。</w:t>
      </w:r>
    </w:p>
    <w:p w:rsidR="008A5124" w:rsidRDefault="008A5124" w:rsidP="00701F44">
      <w:pPr>
        <w:pStyle w:val="a3"/>
        <w:spacing w:beforeLines="50" w:before="156" w:afterLines="50" w:after="156"/>
        <w:ind w:left="720" w:firstLineChars="0" w:firstLine="0"/>
      </w:pPr>
    </w:p>
    <w:p w:rsidR="008B5848" w:rsidRDefault="00EC7C49" w:rsidP="00701F44">
      <w:pPr>
        <w:pStyle w:val="a3"/>
        <w:numPr>
          <w:ilvl w:val="0"/>
          <w:numId w:val="6"/>
        </w:numPr>
        <w:spacing w:beforeLines="50" w:before="156" w:afterLines="50" w:after="156"/>
        <w:ind w:firstLineChars="0"/>
      </w:pPr>
      <w:r>
        <w:t>Price</w:t>
      </w:r>
    </w:p>
    <w:p w:rsidR="008A5124" w:rsidRDefault="008A5124" w:rsidP="00701F44">
      <w:pPr>
        <w:pStyle w:val="a3"/>
        <w:spacing w:beforeLines="50" w:before="156" w:afterLines="50" w:after="156"/>
        <w:ind w:left="720" w:firstLineChars="0" w:firstLine="0"/>
      </w:pPr>
      <w:r>
        <w:rPr>
          <w:rFonts w:hint="eastAsia"/>
        </w:rPr>
        <w:t>估计成本（价格单位R</w:t>
      </w:r>
      <w:r>
        <w:t>MB</w:t>
      </w:r>
      <w:r>
        <w:rPr>
          <w:rFonts w:hint="eastAsia"/>
        </w:rPr>
        <w:t>元/件）：</w:t>
      </w:r>
    </w:p>
    <w:tbl>
      <w:tblPr>
        <w:tblpPr w:leftFromText="180" w:rightFromText="180" w:vertAnchor="text" w:horzAnchor="page" w:tblpX="1927" w:tblpY="121"/>
        <w:tblW w:w="8595" w:type="dxa"/>
        <w:tblLook w:val="04A0" w:firstRow="1" w:lastRow="0" w:firstColumn="1" w:lastColumn="0" w:noHBand="0" w:noVBand="1"/>
      </w:tblPr>
      <w:tblGrid>
        <w:gridCol w:w="1418"/>
        <w:gridCol w:w="2573"/>
        <w:gridCol w:w="1852"/>
        <w:gridCol w:w="1261"/>
        <w:gridCol w:w="895"/>
        <w:gridCol w:w="596"/>
      </w:tblGrid>
      <w:tr w:rsidR="008B5848" w:rsidRPr="0044010C" w:rsidTr="008A5124">
        <w:trPr>
          <w:trHeight w:val="22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center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Comment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center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Description</w:t>
            </w: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center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Footprint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center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proofErr w:type="spellStart"/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LibRef</w:t>
            </w:r>
            <w:proofErr w:type="spellEnd"/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center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Quantity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center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Price</w:t>
            </w:r>
          </w:p>
        </w:tc>
      </w:tr>
      <w:tr w:rsidR="008A5124" w:rsidRPr="0044010C" w:rsidTr="008A5124">
        <w:trPr>
          <w:trHeight w:val="227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lef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Cap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lef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Capacitor CBB</w:t>
            </w:r>
            <w:r w:rsidRPr="0044010C">
              <w:rPr>
                <w:rFonts w:ascii="等线" w:eastAsia="等线" w:hAnsi="等线" w:cs="Segoe UI" w:hint="eastAsia"/>
                <w:color w:val="000000"/>
                <w:kern w:val="0"/>
                <w:sz w:val="16"/>
                <w:szCs w:val="16"/>
              </w:rPr>
              <w:t>聚乙烯薄膜电容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lef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Capacitor-Disk-Middle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lef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 xml:space="preserve">Cap </w:t>
            </w:r>
            <w:proofErr w:type="spellStart"/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Nicklon</w:t>
            </w:r>
            <w:proofErr w:type="spellEnd"/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righ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righ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0.03</w:t>
            </w:r>
          </w:p>
        </w:tc>
      </w:tr>
      <w:tr w:rsidR="008A5124" w:rsidRPr="0044010C" w:rsidTr="008A5124">
        <w:trPr>
          <w:trHeight w:val="227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lef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30P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lef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等线" w:eastAsia="等线" w:hAnsi="等线" w:cs="Segoe UI" w:hint="eastAsia"/>
                <w:color w:val="000000"/>
                <w:kern w:val="0"/>
                <w:sz w:val="16"/>
                <w:szCs w:val="16"/>
              </w:rPr>
              <w:t>无极性电容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lef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CAP-0.1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lef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CAP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righ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righ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0.03</w:t>
            </w:r>
          </w:p>
        </w:tc>
      </w:tr>
      <w:tr w:rsidR="008A5124" w:rsidRPr="0044010C" w:rsidTr="008A5124">
        <w:trPr>
          <w:trHeight w:val="227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lef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等线" w:eastAsia="等线" w:hAnsi="等线" w:cs="Segoe UI" w:hint="eastAsia"/>
                <w:color w:val="000000"/>
                <w:kern w:val="0"/>
                <w:sz w:val="16"/>
                <w:szCs w:val="16"/>
              </w:rPr>
              <w:t>直径</w:t>
            </w: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3mm</w:t>
            </w:r>
            <w:r w:rsidRPr="0044010C">
              <w:rPr>
                <w:rFonts w:ascii="等线" w:eastAsia="等线" w:hAnsi="等线" w:cs="Segoe UI" w:hint="eastAsia"/>
                <w:color w:val="000000"/>
                <w:kern w:val="0"/>
                <w:sz w:val="16"/>
                <w:szCs w:val="16"/>
              </w:rPr>
              <w:t>黄灯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lef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等线" w:eastAsia="等线" w:hAnsi="等线" w:cs="Segoe UI" w:hint="eastAsia"/>
                <w:color w:val="000000"/>
                <w:kern w:val="0"/>
                <w:sz w:val="16"/>
                <w:szCs w:val="16"/>
              </w:rPr>
              <w:t>直径</w:t>
            </w: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3mm</w:t>
            </w:r>
            <w:r w:rsidRPr="0044010C">
              <w:rPr>
                <w:rFonts w:ascii="等线" w:eastAsia="等线" w:hAnsi="等线" w:cs="Segoe UI" w:hint="eastAsia"/>
                <w:color w:val="000000"/>
                <w:kern w:val="0"/>
                <w:sz w:val="16"/>
                <w:szCs w:val="16"/>
              </w:rPr>
              <w:t>的发光二极管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lef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LED_#3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lef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LED_3#</w:t>
            </w:r>
            <w:r w:rsidRPr="0044010C">
              <w:rPr>
                <w:rFonts w:ascii="等线" w:eastAsia="等线" w:hAnsi="等线" w:cs="Segoe UI" w:hint="eastAsia"/>
                <w:color w:val="000000"/>
                <w:kern w:val="0"/>
                <w:sz w:val="16"/>
                <w:szCs w:val="16"/>
              </w:rPr>
              <w:t>黄灯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righ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righ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0.03</w:t>
            </w:r>
          </w:p>
        </w:tc>
      </w:tr>
      <w:tr w:rsidR="008A5124" w:rsidRPr="0044010C" w:rsidTr="008A5124">
        <w:trPr>
          <w:trHeight w:val="227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lef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Diode 1N4001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lef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1 Amp General Purpose Rectifier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lef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DO-41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lef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Diode 1N4001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righ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righ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0.014</w:t>
            </w:r>
          </w:p>
        </w:tc>
      </w:tr>
      <w:tr w:rsidR="008A5124" w:rsidRPr="0044010C" w:rsidTr="008A5124">
        <w:trPr>
          <w:trHeight w:val="227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lef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Relay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lef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等线" w:eastAsia="等线" w:hAnsi="等线" w:cs="Segoe UI" w:hint="eastAsia"/>
                <w:color w:val="000000"/>
                <w:kern w:val="0"/>
                <w:sz w:val="16"/>
                <w:szCs w:val="16"/>
              </w:rPr>
              <w:t>继电器</w:t>
            </w: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-</w:t>
            </w:r>
            <w:r w:rsidR="00487CA8">
              <w:rPr>
                <w:rFonts w:ascii="Segoe UI" w:eastAsia="等线" w:hAnsi="Segoe UI" w:cs="Segoe UI" w:hint="eastAsia"/>
                <w:color w:val="000000"/>
                <w:kern w:val="0"/>
                <w:sz w:val="16"/>
                <w:szCs w:val="16"/>
              </w:rPr>
              <w:t>单刀双掷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lef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RELAY-5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lef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Relay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righ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righ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0.6</w:t>
            </w:r>
          </w:p>
        </w:tc>
      </w:tr>
      <w:tr w:rsidR="008A5124" w:rsidRPr="0044010C" w:rsidTr="008A5124">
        <w:trPr>
          <w:trHeight w:val="227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lef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2N3906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lef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PNP General Purpose Amplifier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lef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TO-92A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lef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2N3906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righ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righ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0.046</w:t>
            </w:r>
          </w:p>
        </w:tc>
      </w:tr>
      <w:tr w:rsidR="008A5124" w:rsidRPr="0044010C" w:rsidTr="008A5124">
        <w:trPr>
          <w:trHeight w:val="227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lef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Res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lef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Resistor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lef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AXIAL-0.8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lef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Res2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righ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righ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0.01</w:t>
            </w:r>
          </w:p>
        </w:tc>
      </w:tr>
      <w:tr w:rsidR="008A5124" w:rsidRPr="0044010C" w:rsidTr="008A5124">
        <w:trPr>
          <w:trHeight w:val="227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lef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lastRenderedPageBreak/>
              <w:t>SW-PB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lef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Switch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lef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KEY-pad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lef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SW-PB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righ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righ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0.065</w:t>
            </w:r>
          </w:p>
        </w:tc>
      </w:tr>
      <w:tr w:rsidR="008A5124" w:rsidRPr="0044010C" w:rsidTr="008A5124">
        <w:trPr>
          <w:trHeight w:val="227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lef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等线" w:eastAsia="等线" w:hAnsi="等线" w:cs="Segoe UI" w:hint="eastAsia"/>
                <w:color w:val="000000"/>
                <w:kern w:val="0"/>
                <w:sz w:val="16"/>
                <w:szCs w:val="16"/>
              </w:rPr>
              <w:t>自锁开关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lef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等线" w:eastAsia="等线" w:hAnsi="等线" w:cs="Segoe UI" w:hint="eastAsia"/>
                <w:color w:val="000000"/>
                <w:kern w:val="0"/>
                <w:sz w:val="16"/>
                <w:szCs w:val="16"/>
              </w:rPr>
              <w:t>自锁开关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lef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sw_8.5mm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lef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SW DPDT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righ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righ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0.5</w:t>
            </w:r>
          </w:p>
        </w:tc>
      </w:tr>
      <w:tr w:rsidR="008A5124" w:rsidRPr="0044010C" w:rsidTr="008A5124">
        <w:trPr>
          <w:trHeight w:val="227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lef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4</w:t>
            </w:r>
            <w:r w:rsidRPr="0044010C">
              <w:rPr>
                <w:rFonts w:ascii="等线" w:eastAsia="等线" w:hAnsi="等线" w:cs="Segoe UI" w:hint="eastAsia"/>
                <w:color w:val="000000"/>
                <w:kern w:val="0"/>
                <w:sz w:val="16"/>
                <w:szCs w:val="16"/>
              </w:rPr>
              <w:t>位</w:t>
            </w: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-</w:t>
            </w:r>
            <w:r w:rsidRPr="0044010C">
              <w:rPr>
                <w:rFonts w:ascii="等线" w:eastAsia="等线" w:hAnsi="等线" w:cs="Segoe UI" w:hint="eastAsia"/>
                <w:color w:val="000000"/>
                <w:kern w:val="0"/>
                <w:sz w:val="16"/>
                <w:szCs w:val="16"/>
              </w:rPr>
              <w:t>共阳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lef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4</w:t>
            </w:r>
            <w:r w:rsidRPr="0044010C">
              <w:rPr>
                <w:rFonts w:ascii="等线" w:eastAsia="等线" w:hAnsi="等线" w:cs="Segoe UI" w:hint="eastAsia"/>
                <w:color w:val="000000"/>
                <w:kern w:val="0"/>
                <w:sz w:val="16"/>
                <w:szCs w:val="16"/>
              </w:rPr>
              <w:t>位一体共阳数码管</w:t>
            </w: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 xml:space="preserve"> 0.36</w:t>
            </w:r>
            <w:r w:rsidRPr="0044010C">
              <w:rPr>
                <w:rFonts w:ascii="等线" w:eastAsia="等线" w:hAnsi="等线" w:cs="Segoe UI" w:hint="eastAsia"/>
                <w:color w:val="000000"/>
                <w:kern w:val="0"/>
                <w:sz w:val="16"/>
                <w:szCs w:val="16"/>
              </w:rPr>
              <w:t>英寸</w:t>
            </w: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30mm*14mm*7.2mm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lef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SEG4_3641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lef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4</w:t>
            </w:r>
            <w:r w:rsidRPr="0044010C">
              <w:rPr>
                <w:rFonts w:ascii="等线" w:eastAsia="等线" w:hAnsi="等线" w:cs="Segoe UI" w:hint="eastAsia"/>
                <w:color w:val="000000"/>
                <w:kern w:val="0"/>
                <w:sz w:val="16"/>
                <w:szCs w:val="16"/>
              </w:rPr>
              <w:t>位</w:t>
            </w: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-</w:t>
            </w:r>
            <w:r w:rsidRPr="0044010C">
              <w:rPr>
                <w:rFonts w:ascii="等线" w:eastAsia="等线" w:hAnsi="等线" w:cs="Segoe UI" w:hint="eastAsia"/>
                <w:color w:val="000000"/>
                <w:kern w:val="0"/>
                <w:sz w:val="16"/>
                <w:szCs w:val="16"/>
              </w:rPr>
              <w:t>共阳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righ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righ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0.95</w:t>
            </w:r>
          </w:p>
        </w:tc>
      </w:tr>
      <w:tr w:rsidR="008A5124" w:rsidRPr="0044010C" w:rsidTr="008A5124">
        <w:trPr>
          <w:trHeight w:val="227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lef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STC89C52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lef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STC89C52_</w:t>
            </w:r>
            <w:r w:rsidR="00597094">
              <w:rPr>
                <w:rFonts w:ascii="Segoe UI" w:eastAsia="等线" w:hAnsi="Segoe UI" w:cs="Segoe UI" w:hint="eastAsia"/>
                <w:color w:val="000000"/>
                <w:kern w:val="0"/>
                <w:sz w:val="16"/>
                <w:szCs w:val="16"/>
              </w:rPr>
              <w:t>40</w:t>
            </w:r>
            <w:r w:rsidR="00597094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I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597094" w:rsidP="00701F44">
            <w:pPr>
              <w:widowControl/>
              <w:jc w:val="lef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LQFP-44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lef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STC89C52</w:t>
            </w:r>
            <w:r w:rsidR="00597094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RC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righ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righ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2.5</w:t>
            </w:r>
          </w:p>
        </w:tc>
      </w:tr>
      <w:tr w:rsidR="008A5124" w:rsidRPr="0044010C" w:rsidTr="008A5124">
        <w:trPr>
          <w:trHeight w:val="227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lef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PCF8591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lef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PCF8591 AD</w:t>
            </w:r>
            <w:r w:rsidRPr="0044010C">
              <w:rPr>
                <w:rFonts w:ascii="等线" w:eastAsia="等线" w:hAnsi="等线" w:cs="Segoe UI" w:hint="eastAsia"/>
                <w:color w:val="000000"/>
                <w:kern w:val="0"/>
                <w:sz w:val="16"/>
                <w:szCs w:val="16"/>
              </w:rPr>
              <w:t>采集芯片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lef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DIP-16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lef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PCF8591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righ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righ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2.8</w:t>
            </w:r>
          </w:p>
        </w:tc>
      </w:tr>
      <w:tr w:rsidR="008A5124" w:rsidRPr="0044010C" w:rsidTr="008A5124">
        <w:trPr>
          <w:trHeight w:val="227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lef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ACS712ELCTR-</w:t>
            </w:r>
            <w:r w:rsidR="008A5124">
              <w:rPr>
                <w:rFonts w:ascii="Segoe UI" w:eastAsia="等线" w:hAnsi="Segoe UI" w:cs="Segoe UI" w:hint="eastAsia"/>
                <w:color w:val="000000"/>
                <w:kern w:val="0"/>
                <w:sz w:val="16"/>
                <w:szCs w:val="16"/>
              </w:rPr>
              <w:t>5</w:t>
            </w: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A-T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lef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等线" w:eastAsia="等线" w:hAnsi="等线" w:cs="Segoe UI" w:hint="eastAsia"/>
                <w:color w:val="000000"/>
                <w:kern w:val="0"/>
                <w:sz w:val="16"/>
                <w:szCs w:val="16"/>
              </w:rPr>
              <w:t>传感器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lef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SOIC-8_150mil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lef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ACS712ELCTR-</w:t>
            </w:r>
            <w:r w:rsidR="008A5124">
              <w:rPr>
                <w:rFonts w:ascii="Segoe UI" w:eastAsia="等线" w:hAnsi="Segoe UI" w:cs="Segoe UI" w:hint="eastAsia"/>
                <w:color w:val="000000"/>
                <w:kern w:val="0"/>
                <w:sz w:val="16"/>
                <w:szCs w:val="16"/>
              </w:rPr>
              <w:t>5</w:t>
            </w: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A-T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righ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righ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2.5</w:t>
            </w:r>
          </w:p>
        </w:tc>
      </w:tr>
      <w:tr w:rsidR="008A5124" w:rsidRPr="0044010C" w:rsidTr="008A5124">
        <w:trPr>
          <w:trHeight w:val="227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lef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USB-4P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lef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USB CONNECTOR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lef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USB-A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lef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USB-4P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righ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righ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0.1</w:t>
            </w:r>
          </w:p>
        </w:tc>
      </w:tr>
      <w:tr w:rsidR="008A5124" w:rsidRPr="0044010C" w:rsidTr="008A5124">
        <w:trPr>
          <w:trHeight w:val="227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lef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11.0592M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lef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等线" w:eastAsia="等线" w:hAnsi="等线" w:cs="Segoe UI" w:hint="eastAsia"/>
                <w:color w:val="000000"/>
                <w:kern w:val="0"/>
                <w:sz w:val="16"/>
                <w:szCs w:val="16"/>
              </w:rPr>
              <w:t>晶振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lef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cry</w:t>
            </w:r>
            <w:r w:rsidRPr="0044010C">
              <w:rPr>
                <w:rFonts w:ascii="等线" w:eastAsia="等线" w:hAnsi="等线" w:cs="Segoe UI" w:hint="eastAsia"/>
                <w:color w:val="000000"/>
                <w:kern w:val="0"/>
                <w:sz w:val="16"/>
                <w:szCs w:val="16"/>
              </w:rPr>
              <w:t>卧式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lef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XTAL DIP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righ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righ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0.2</w:t>
            </w:r>
          </w:p>
        </w:tc>
      </w:tr>
      <w:tr w:rsidR="008B5848" w:rsidRPr="0044010C" w:rsidTr="008A5124">
        <w:trPr>
          <w:trHeight w:val="227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5848" w:rsidRPr="0044010C" w:rsidRDefault="008B5848" w:rsidP="00701F44">
            <w:pPr>
              <w:widowControl/>
              <w:jc w:val="lef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>
              <w:rPr>
                <w:rFonts w:ascii="Segoe UI" w:eastAsia="等线" w:hAnsi="Segoe UI" w:cs="Segoe UI" w:hint="eastAsia"/>
                <w:color w:val="000000"/>
                <w:kern w:val="0"/>
                <w:sz w:val="16"/>
                <w:szCs w:val="16"/>
              </w:rPr>
              <w:t>蓝牙模块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5848" w:rsidRPr="0044010C" w:rsidRDefault="008B5848" w:rsidP="00701F44">
            <w:pPr>
              <w:widowControl/>
              <w:jc w:val="left"/>
              <w:rPr>
                <w:rFonts w:ascii="等线" w:eastAsia="等线" w:hAnsi="等线" w:cs="Segoe UI"/>
                <w:color w:val="000000"/>
                <w:kern w:val="0"/>
                <w:sz w:val="16"/>
                <w:szCs w:val="16"/>
              </w:rPr>
            </w:pPr>
            <w:r>
              <w:rPr>
                <w:rFonts w:ascii="等线" w:eastAsia="等线" w:hAnsi="等线" w:cs="Segoe UI" w:hint="eastAsia"/>
                <w:color w:val="000000"/>
                <w:kern w:val="0"/>
                <w:sz w:val="16"/>
                <w:szCs w:val="16"/>
              </w:rPr>
              <w:t>Bluetooth3.0串口集成模块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5848" w:rsidRPr="0044010C" w:rsidRDefault="008B5848" w:rsidP="00701F44">
            <w:pPr>
              <w:widowControl/>
              <w:jc w:val="lef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>
              <w:rPr>
                <w:rFonts w:ascii="Segoe UI" w:eastAsia="等线" w:hAnsi="Segoe UI" w:cs="Segoe UI" w:hint="eastAsia"/>
                <w:color w:val="000000"/>
                <w:kern w:val="0"/>
                <w:sz w:val="16"/>
                <w:szCs w:val="16"/>
              </w:rPr>
              <w:t>--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5848" w:rsidRPr="0044010C" w:rsidRDefault="008B5848" w:rsidP="00701F44">
            <w:pPr>
              <w:widowControl/>
              <w:jc w:val="lef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>
              <w:rPr>
                <w:rFonts w:ascii="Segoe UI" w:eastAsia="等线" w:hAnsi="Segoe UI" w:cs="Segoe UI" w:hint="eastAsia"/>
                <w:color w:val="000000"/>
                <w:kern w:val="0"/>
                <w:sz w:val="16"/>
                <w:szCs w:val="16"/>
              </w:rPr>
              <w:t>--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5848" w:rsidRPr="0044010C" w:rsidRDefault="008B5848" w:rsidP="00701F44">
            <w:pPr>
              <w:widowControl/>
              <w:jc w:val="righ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>
              <w:rPr>
                <w:rFonts w:ascii="Segoe UI" w:eastAsia="等线" w:hAnsi="Segoe UI" w:cs="Segoe UI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5848" w:rsidRPr="0044010C" w:rsidRDefault="008B5848" w:rsidP="00701F44">
            <w:pPr>
              <w:widowControl/>
              <w:jc w:val="righ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>
              <w:rPr>
                <w:rFonts w:ascii="Segoe UI" w:eastAsia="等线" w:hAnsi="Segoe UI" w:cs="Segoe UI" w:hint="eastAsia"/>
                <w:color w:val="000000"/>
                <w:kern w:val="0"/>
                <w:sz w:val="16"/>
                <w:szCs w:val="16"/>
              </w:rPr>
              <w:t>6</w:t>
            </w:r>
          </w:p>
        </w:tc>
      </w:tr>
      <w:tr w:rsidR="00597094" w:rsidRPr="0044010C" w:rsidTr="008A5124">
        <w:trPr>
          <w:trHeight w:val="227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righ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97094" w:rsidRPr="0044010C" w:rsidTr="008A5124">
        <w:trPr>
          <w:trHeight w:val="227"/>
        </w:trPr>
        <w:tc>
          <w:tcPr>
            <w:tcW w:w="3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center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Compone</w:t>
            </w:r>
            <w:r>
              <w:rPr>
                <w:rFonts w:ascii="Segoe UI" w:eastAsia="等线" w:hAnsi="Segoe UI" w:cs="Segoe UI" w:hint="eastAsia"/>
                <w:color w:val="000000"/>
                <w:kern w:val="0"/>
                <w:sz w:val="16"/>
                <w:szCs w:val="16"/>
              </w:rPr>
              <w:t>n</w:t>
            </w: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t Total Price</w:t>
            </w: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center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Process Cost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center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Packing Cost</w:t>
            </w:r>
          </w:p>
        </w:tc>
        <w:tc>
          <w:tcPr>
            <w:tcW w:w="89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center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center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Total Cost</w:t>
            </w:r>
          </w:p>
        </w:tc>
      </w:tr>
      <w:tr w:rsidR="008B5848" w:rsidRPr="0044010C" w:rsidTr="008A5124">
        <w:trPr>
          <w:trHeight w:val="227"/>
        </w:trPr>
        <w:tc>
          <w:tcPr>
            <w:tcW w:w="3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righ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1</w:t>
            </w:r>
            <w:r>
              <w:rPr>
                <w:rFonts w:ascii="Segoe UI" w:eastAsia="等线" w:hAnsi="Segoe UI" w:cs="Segoe UI" w:hint="eastAsia"/>
                <w:color w:val="000000"/>
                <w:kern w:val="0"/>
                <w:sz w:val="16"/>
                <w:szCs w:val="16"/>
              </w:rPr>
              <w:t>7</w:t>
            </w: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.004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righ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>
              <w:rPr>
                <w:rFonts w:ascii="Segoe UI" w:eastAsia="等线" w:hAnsi="Segoe UI" w:cs="Segoe UI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righ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 w:rsidRPr="0044010C"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89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righ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48" w:rsidRPr="0044010C" w:rsidRDefault="008B5848" w:rsidP="00701F44">
            <w:pPr>
              <w:widowControl/>
              <w:jc w:val="right"/>
              <w:rPr>
                <w:rFonts w:ascii="Segoe UI" w:eastAsia="等线" w:hAnsi="Segoe UI" w:cs="Segoe UI"/>
                <w:color w:val="000000"/>
                <w:kern w:val="0"/>
                <w:sz w:val="16"/>
                <w:szCs w:val="16"/>
              </w:rPr>
            </w:pPr>
            <w:r>
              <w:rPr>
                <w:rFonts w:ascii="Segoe UI" w:eastAsia="等线" w:hAnsi="Segoe UI" w:cs="Segoe UI" w:hint="eastAsia"/>
                <w:color w:val="000000"/>
                <w:kern w:val="0"/>
                <w:sz w:val="16"/>
                <w:szCs w:val="16"/>
              </w:rPr>
              <w:t>21</w:t>
            </w:r>
          </w:p>
        </w:tc>
      </w:tr>
    </w:tbl>
    <w:p w:rsidR="001F522B" w:rsidRDefault="008A5124" w:rsidP="00701F44">
      <w:pPr>
        <w:pStyle w:val="a3"/>
        <w:spacing w:beforeLines="50" w:before="156" w:afterLines="50" w:after="156"/>
        <w:ind w:left="720" w:firstLineChars="0" w:firstLine="0"/>
      </w:pPr>
      <w:r>
        <w:rPr>
          <w:rFonts w:hint="eastAsia"/>
        </w:rPr>
        <w:t>注：</w:t>
      </w:r>
      <w:r w:rsidR="001F522B">
        <w:rPr>
          <w:rFonts w:hint="eastAsia"/>
        </w:rPr>
        <w:t>1）</w:t>
      </w:r>
      <w:r>
        <w:rPr>
          <w:rFonts w:hint="eastAsia"/>
        </w:rPr>
        <w:t>价格信息综合来源于立创商城，淘宝，阿里巴巴</w:t>
      </w:r>
      <w:r w:rsidR="001F522B">
        <w:rPr>
          <w:rFonts w:hint="eastAsia"/>
        </w:rPr>
        <w:t>；</w:t>
      </w:r>
    </w:p>
    <w:p w:rsidR="001F522B" w:rsidRDefault="001F522B" w:rsidP="00701F44">
      <w:pPr>
        <w:pStyle w:val="a3"/>
        <w:spacing w:beforeLines="50" w:before="156" w:afterLines="50" w:after="156"/>
        <w:ind w:left="1152" w:firstLineChars="0" w:firstLine="0"/>
      </w:pPr>
      <w:r>
        <w:rPr>
          <w:rFonts w:hint="eastAsia"/>
        </w:rPr>
        <w:t>2）若能与原料供应、P</w:t>
      </w:r>
      <w:r>
        <w:t>CB</w:t>
      </w:r>
      <w:r>
        <w:rPr>
          <w:rFonts w:hint="eastAsia"/>
        </w:rPr>
        <w:t>生产、产品外观及包装相关厂商建立长效合作则可能进一步降低成本。</w:t>
      </w:r>
    </w:p>
    <w:p w:rsidR="008A5124" w:rsidRPr="001F522B" w:rsidRDefault="001F522B" w:rsidP="00701F44">
      <w:pPr>
        <w:pStyle w:val="a3"/>
        <w:spacing w:beforeLines="50" w:before="156" w:afterLines="50" w:after="156"/>
        <w:ind w:left="720" w:firstLineChars="0" w:firstLine="0"/>
      </w:pPr>
      <w:r>
        <w:rPr>
          <w:rFonts w:hint="eastAsia"/>
        </w:rPr>
        <w:t>根据成本预估，零售初步定价￥24.9，批发价格￥22-23</w:t>
      </w:r>
      <w:r w:rsidR="008D3117">
        <w:rPr>
          <w:rFonts w:hint="eastAsia"/>
        </w:rPr>
        <w:t>。</w:t>
      </w:r>
    </w:p>
    <w:p w:rsidR="008B5848" w:rsidRDefault="008B5848" w:rsidP="00701F44">
      <w:pPr>
        <w:pStyle w:val="a3"/>
        <w:spacing w:beforeLines="50" w:before="156" w:afterLines="50" w:after="156"/>
        <w:ind w:left="720" w:firstLineChars="0" w:firstLine="0"/>
      </w:pPr>
    </w:p>
    <w:p w:rsidR="008D3117" w:rsidRDefault="00EC7C49" w:rsidP="00701F44">
      <w:pPr>
        <w:pStyle w:val="a3"/>
        <w:numPr>
          <w:ilvl w:val="0"/>
          <w:numId w:val="6"/>
        </w:numPr>
        <w:spacing w:beforeLines="50" w:before="156" w:afterLines="50" w:after="156"/>
        <w:ind w:firstLineChars="0"/>
      </w:pPr>
      <w:r>
        <w:t>Place</w:t>
      </w:r>
    </w:p>
    <w:p w:rsidR="008D3117" w:rsidRDefault="008D3117" w:rsidP="00701F44">
      <w:pPr>
        <w:pStyle w:val="a3"/>
        <w:spacing w:beforeLines="50" w:before="156" w:afterLines="50" w:after="156"/>
        <w:ind w:left="720" w:firstLineChars="0" w:firstLine="0"/>
      </w:pPr>
      <w:r>
        <w:rPr>
          <w:rFonts w:hint="eastAsia"/>
        </w:rPr>
        <w:t>分销渠道包括</w:t>
      </w:r>
      <w:r w:rsidR="00076CF5">
        <w:rPr>
          <w:rFonts w:hint="eastAsia"/>
        </w:rPr>
        <w:t>不限于：1）</w:t>
      </w:r>
      <w:r>
        <w:rPr>
          <w:rFonts w:hint="eastAsia"/>
        </w:rPr>
        <w:t>附近省市大学内超市零售</w:t>
      </w:r>
      <w:r w:rsidR="00B47E4D">
        <w:rPr>
          <w:rFonts w:hint="eastAsia"/>
        </w:rPr>
        <w:t>；</w:t>
      </w:r>
      <w:r w:rsidR="00076CF5">
        <w:rPr>
          <w:rFonts w:hint="eastAsia"/>
        </w:rPr>
        <w:t>2）</w:t>
      </w:r>
      <w:r>
        <w:rPr>
          <w:rFonts w:hint="eastAsia"/>
        </w:rPr>
        <w:t>淘宝等网店</w:t>
      </w:r>
      <w:r w:rsidR="00613FC8">
        <w:rPr>
          <w:rFonts w:hint="eastAsia"/>
        </w:rPr>
        <w:t>，微商</w:t>
      </w:r>
      <w:r>
        <w:rPr>
          <w:rFonts w:hint="eastAsia"/>
        </w:rPr>
        <w:t>及官网的零售和批发</w:t>
      </w:r>
      <w:r w:rsidR="00B47E4D">
        <w:rPr>
          <w:rFonts w:hint="eastAsia"/>
        </w:rPr>
        <w:t>；</w:t>
      </w:r>
      <w:r w:rsidR="00076CF5">
        <w:rPr>
          <w:rFonts w:hint="eastAsia"/>
        </w:rPr>
        <w:t>3）</w:t>
      </w:r>
      <w:r w:rsidR="00B47E4D">
        <w:rPr>
          <w:rFonts w:hint="eastAsia"/>
        </w:rPr>
        <w:t>在线上线下销售平台与台灯、风扇、数据线、充电宝等设备捆绑销售；</w:t>
      </w:r>
      <w:r w:rsidR="00076CF5">
        <w:rPr>
          <w:rFonts w:hint="eastAsia"/>
        </w:rPr>
        <w:t>4）</w:t>
      </w:r>
      <w:r w:rsidR="00CF486D">
        <w:rPr>
          <w:rFonts w:hint="eastAsia"/>
        </w:rPr>
        <w:t>抓住每年暑期开学季黄金时期，加入各店销售的“大一新生入学大礼包”等开学季组合产品。</w:t>
      </w:r>
    </w:p>
    <w:p w:rsidR="00CF486D" w:rsidRDefault="00CF486D" w:rsidP="00701F44">
      <w:pPr>
        <w:pStyle w:val="a3"/>
        <w:spacing w:beforeLines="50" w:before="156" w:afterLines="50" w:after="156"/>
        <w:ind w:left="720" w:firstLineChars="0" w:firstLine="0"/>
      </w:pPr>
    </w:p>
    <w:p w:rsidR="00EC7C49" w:rsidRDefault="00EC7C49" w:rsidP="007B6BD7">
      <w:pPr>
        <w:pStyle w:val="a3"/>
        <w:numPr>
          <w:ilvl w:val="0"/>
          <w:numId w:val="6"/>
        </w:numPr>
        <w:spacing w:beforeLines="50" w:before="156" w:afterLines="50" w:after="156"/>
        <w:ind w:firstLineChars="0"/>
      </w:pPr>
      <w:r>
        <w:t>Promotion</w:t>
      </w:r>
    </w:p>
    <w:p w:rsidR="004548D0" w:rsidRPr="004548D0" w:rsidRDefault="00076CF5" w:rsidP="00701F44">
      <w:pPr>
        <w:pStyle w:val="a3"/>
        <w:spacing w:beforeLines="50" w:before="156" w:afterLines="50" w:after="156"/>
        <w:ind w:left="720" w:firstLineChars="0" w:firstLine="0"/>
      </w:pPr>
      <w:r>
        <w:rPr>
          <w:rFonts w:hint="eastAsia"/>
        </w:rPr>
        <w:t>立足微信，Q</w:t>
      </w:r>
      <w:r>
        <w:t>Q</w:t>
      </w:r>
      <w:r>
        <w:rPr>
          <w:rFonts w:hint="eastAsia"/>
        </w:rPr>
        <w:t>空间，微博，</w:t>
      </w:r>
      <w:proofErr w:type="spellStart"/>
      <w:r>
        <w:rPr>
          <w:rFonts w:hint="eastAsia"/>
        </w:rPr>
        <w:t>bilibili</w:t>
      </w:r>
      <w:proofErr w:type="spellEnd"/>
      <w:r>
        <w:rPr>
          <w:rFonts w:hint="eastAsia"/>
        </w:rPr>
        <w:t>，知乎，贴吧等青年聚集的网络平台展开宣</w:t>
      </w:r>
      <w:r w:rsidR="007B6BD7">
        <w:rPr>
          <w:rFonts w:hint="eastAsia"/>
        </w:rPr>
        <w:t>传</w:t>
      </w:r>
      <w:r>
        <w:rPr>
          <w:rFonts w:hint="eastAsia"/>
        </w:rPr>
        <w:t>，具体方法例如：1）在上述</w:t>
      </w:r>
      <w:r w:rsidR="00430229">
        <w:rPr>
          <w:rFonts w:hint="eastAsia"/>
        </w:rPr>
        <w:t>社交</w:t>
      </w:r>
      <w:r>
        <w:rPr>
          <w:rFonts w:hint="eastAsia"/>
        </w:rPr>
        <w:t>平台撰文</w:t>
      </w:r>
      <w:r w:rsidR="00430229">
        <w:rPr>
          <w:rFonts w:hint="eastAsia"/>
        </w:rPr>
        <w:t>或邀请有一定影响力的自媒体发文提及或推荐本产品（例，“宿舍必备神器盘点”）；</w:t>
      </w:r>
      <w:r w:rsidR="00885B83">
        <w:rPr>
          <w:rFonts w:hint="eastAsia"/>
        </w:rPr>
        <w:t>2）</w:t>
      </w:r>
      <w:r w:rsidR="00430229">
        <w:rPr>
          <w:rFonts w:hint="eastAsia"/>
        </w:rPr>
        <w:t>邀请知名up主（包括</w:t>
      </w:r>
      <w:proofErr w:type="spellStart"/>
      <w:r w:rsidR="00430229">
        <w:rPr>
          <w:rFonts w:hint="eastAsia"/>
        </w:rPr>
        <w:t>vup</w:t>
      </w:r>
      <w:proofErr w:type="spellEnd"/>
      <w:r w:rsidR="00430229">
        <w:rPr>
          <w:rFonts w:hint="eastAsia"/>
        </w:rPr>
        <w:t>）做产品测评</w:t>
      </w:r>
      <w:r w:rsidR="00FE3BC1">
        <w:rPr>
          <w:rFonts w:hint="eastAsia"/>
        </w:rPr>
        <w:t>或</w:t>
      </w:r>
      <w:r w:rsidR="00430229">
        <w:rPr>
          <w:rFonts w:hint="eastAsia"/>
        </w:rPr>
        <w:t>推广</w:t>
      </w:r>
      <w:bookmarkStart w:id="0" w:name="_GoBack"/>
      <w:bookmarkEnd w:id="0"/>
      <w:r w:rsidR="00430229">
        <w:rPr>
          <w:rFonts w:hint="eastAsia"/>
        </w:rPr>
        <w:t>；</w:t>
      </w:r>
      <w:r w:rsidR="00885B83">
        <w:rPr>
          <w:rFonts w:hint="eastAsia"/>
        </w:rPr>
        <w:t>3）在暑期相关微博话题</w:t>
      </w:r>
      <w:r w:rsidR="004548D0">
        <w:rPr>
          <w:rFonts w:hint="eastAsia"/>
        </w:rPr>
        <w:t>#开学必备单品#</w:t>
      </w:r>
      <w:r w:rsidR="00885B83">
        <w:rPr>
          <w:rFonts w:hint="eastAsia"/>
        </w:rPr>
        <w:t>，b站专栏</w:t>
      </w:r>
      <w:r w:rsidR="004548D0">
        <w:rPr>
          <w:rFonts w:hint="eastAsia"/>
        </w:rPr>
        <w:t>活动#开学大作战#</w:t>
      </w:r>
      <w:r w:rsidR="00885B83">
        <w:rPr>
          <w:rFonts w:hint="eastAsia"/>
        </w:rPr>
        <w:t>，知乎热榜</w:t>
      </w:r>
      <w:r w:rsidR="004548D0">
        <w:rPr>
          <w:rFonts w:hint="eastAsia"/>
        </w:rPr>
        <w:t>（开学必备清单），贴吧帖子中软推广；</w:t>
      </w:r>
      <w:r w:rsidR="00765BDE">
        <w:rPr>
          <w:rFonts w:hint="eastAsia"/>
        </w:rPr>
        <w:t>4）在微博，b站转发抽奖，奖品为本产品+</w:t>
      </w:r>
      <w:r w:rsidR="004548D0">
        <w:rPr>
          <w:rFonts w:hint="eastAsia"/>
        </w:rPr>
        <w:t>不等数额</w:t>
      </w:r>
      <w:r w:rsidR="00765BDE">
        <w:rPr>
          <w:rFonts w:hint="eastAsia"/>
        </w:rPr>
        <w:t>奖学金</w:t>
      </w:r>
      <w:r w:rsidR="002B03B4">
        <w:rPr>
          <w:rFonts w:hint="eastAsia"/>
        </w:rPr>
        <w:t>。</w:t>
      </w:r>
    </w:p>
    <w:p w:rsidR="00430229" w:rsidRDefault="00B859F8" w:rsidP="00701F44">
      <w:pPr>
        <w:pStyle w:val="a3"/>
        <w:spacing w:beforeLines="50" w:before="156" w:afterLines="50" w:after="156"/>
        <w:ind w:left="720" w:firstLineChars="0" w:firstLine="0"/>
      </w:pPr>
      <w:r>
        <w:rPr>
          <w:rFonts w:hint="eastAsia"/>
        </w:rPr>
        <w:t>尝试</w:t>
      </w:r>
      <w:r w:rsidR="00430229">
        <w:rPr>
          <w:rFonts w:hint="eastAsia"/>
        </w:rPr>
        <w:t>与知名I</w:t>
      </w:r>
      <w:r w:rsidR="00430229">
        <w:t>P</w:t>
      </w:r>
      <w:r w:rsidR="00430229">
        <w:rPr>
          <w:rFonts w:hint="eastAsia"/>
        </w:rPr>
        <w:t>合作</w:t>
      </w:r>
      <w:r w:rsidR="00FE3BC1">
        <w:rPr>
          <w:rFonts w:hint="eastAsia"/>
        </w:rPr>
        <w:t>，如崩坏，初音未来等。发售限定外观及包装的产品，附赠特典。</w:t>
      </w:r>
    </w:p>
    <w:p w:rsidR="00D70926" w:rsidRDefault="00B859F8" w:rsidP="00701F44">
      <w:pPr>
        <w:pStyle w:val="a3"/>
        <w:spacing w:beforeLines="50" w:before="156" w:afterLines="50" w:after="156"/>
        <w:ind w:left="720" w:firstLineChars="0" w:firstLine="0"/>
      </w:pPr>
      <w:r>
        <w:rPr>
          <w:rFonts w:hint="eastAsia"/>
        </w:rPr>
        <w:t>尝试在小说，动画，电影，电视剧等作品中使用本产品。</w:t>
      </w:r>
    </w:p>
    <w:p w:rsidR="00B85133" w:rsidRDefault="00B85133" w:rsidP="00701F44">
      <w:pPr>
        <w:spacing w:beforeLines="50" w:before="156" w:afterLines="50" w:after="156"/>
      </w:pPr>
    </w:p>
    <w:sectPr w:rsidR="00B851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E5C45"/>
    <w:multiLevelType w:val="hybridMultilevel"/>
    <w:tmpl w:val="31EC78E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13D92488"/>
    <w:multiLevelType w:val="hybridMultilevel"/>
    <w:tmpl w:val="65A02EE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2E1356CF"/>
    <w:multiLevelType w:val="hybridMultilevel"/>
    <w:tmpl w:val="5C0482D8"/>
    <w:lvl w:ilvl="0" w:tplc="1DB61D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611D0C"/>
    <w:multiLevelType w:val="hybridMultilevel"/>
    <w:tmpl w:val="5CB4E84A"/>
    <w:lvl w:ilvl="0" w:tplc="971EC3C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4CE301C"/>
    <w:multiLevelType w:val="hybridMultilevel"/>
    <w:tmpl w:val="8B5CAA6E"/>
    <w:lvl w:ilvl="0" w:tplc="9710BDE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C7119BE"/>
    <w:multiLevelType w:val="hybridMultilevel"/>
    <w:tmpl w:val="9FE45E0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7F7747BA"/>
    <w:multiLevelType w:val="hybridMultilevel"/>
    <w:tmpl w:val="FEFE078A"/>
    <w:lvl w:ilvl="0" w:tplc="1DB61D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3D"/>
    <w:rsid w:val="00026FC2"/>
    <w:rsid w:val="00056012"/>
    <w:rsid w:val="00076CF5"/>
    <w:rsid w:val="00080D38"/>
    <w:rsid w:val="000A1F8B"/>
    <w:rsid w:val="00100B73"/>
    <w:rsid w:val="001A48FE"/>
    <w:rsid w:val="001B427E"/>
    <w:rsid w:val="001F522B"/>
    <w:rsid w:val="002516D2"/>
    <w:rsid w:val="00297463"/>
    <w:rsid w:val="002B03B4"/>
    <w:rsid w:val="002C6DA1"/>
    <w:rsid w:val="002F002A"/>
    <w:rsid w:val="00302E8B"/>
    <w:rsid w:val="003D49C4"/>
    <w:rsid w:val="00430229"/>
    <w:rsid w:val="00435565"/>
    <w:rsid w:val="0044010C"/>
    <w:rsid w:val="00444A6C"/>
    <w:rsid w:val="004548D0"/>
    <w:rsid w:val="004739E9"/>
    <w:rsid w:val="00487CA8"/>
    <w:rsid w:val="004A1AA7"/>
    <w:rsid w:val="00530B8D"/>
    <w:rsid w:val="00547DD4"/>
    <w:rsid w:val="005608F9"/>
    <w:rsid w:val="00566E1B"/>
    <w:rsid w:val="005743AC"/>
    <w:rsid w:val="00597094"/>
    <w:rsid w:val="005E530A"/>
    <w:rsid w:val="005F3CAE"/>
    <w:rsid w:val="00613FC8"/>
    <w:rsid w:val="006669EB"/>
    <w:rsid w:val="00695114"/>
    <w:rsid w:val="007011A9"/>
    <w:rsid w:val="00701F44"/>
    <w:rsid w:val="0073407A"/>
    <w:rsid w:val="00765BDE"/>
    <w:rsid w:val="007B6BD7"/>
    <w:rsid w:val="00844DE6"/>
    <w:rsid w:val="00873587"/>
    <w:rsid w:val="0088346C"/>
    <w:rsid w:val="00885B83"/>
    <w:rsid w:val="008A5124"/>
    <w:rsid w:val="008B5848"/>
    <w:rsid w:val="008D3117"/>
    <w:rsid w:val="00936FBB"/>
    <w:rsid w:val="009467D4"/>
    <w:rsid w:val="009D62A4"/>
    <w:rsid w:val="009F7020"/>
    <w:rsid w:val="00A01D17"/>
    <w:rsid w:val="00AD14A9"/>
    <w:rsid w:val="00B408D7"/>
    <w:rsid w:val="00B47E4D"/>
    <w:rsid w:val="00B85133"/>
    <w:rsid w:val="00B859F8"/>
    <w:rsid w:val="00BA6588"/>
    <w:rsid w:val="00BF367F"/>
    <w:rsid w:val="00C46234"/>
    <w:rsid w:val="00CB4B26"/>
    <w:rsid w:val="00CD3E91"/>
    <w:rsid w:val="00CF486D"/>
    <w:rsid w:val="00D00BEA"/>
    <w:rsid w:val="00D4226C"/>
    <w:rsid w:val="00D47A45"/>
    <w:rsid w:val="00D70926"/>
    <w:rsid w:val="00D96EED"/>
    <w:rsid w:val="00DB31E4"/>
    <w:rsid w:val="00DD55B9"/>
    <w:rsid w:val="00E1773D"/>
    <w:rsid w:val="00EC40BB"/>
    <w:rsid w:val="00EC7C49"/>
    <w:rsid w:val="00EE3A99"/>
    <w:rsid w:val="00EE7D04"/>
    <w:rsid w:val="00F31B7A"/>
    <w:rsid w:val="00F63274"/>
    <w:rsid w:val="00F67987"/>
    <w:rsid w:val="00FC1A05"/>
    <w:rsid w:val="00FE3425"/>
    <w:rsid w:val="00FE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DCC87"/>
  <w15:chartTrackingRefBased/>
  <w15:docId w15:val="{360F1048-1613-4DF2-9898-E4DB664B5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7D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0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4189</TotalTime>
  <Pages>4</Pages>
  <Words>438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rxh liu</dc:creator>
  <cp:keywords/>
  <dc:description/>
  <cp:lastModifiedBy>rxh liu</cp:lastModifiedBy>
  <cp:revision>17</cp:revision>
  <dcterms:created xsi:type="dcterms:W3CDTF">2019-08-29T11:18:00Z</dcterms:created>
  <dcterms:modified xsi:type="dcterms:W3CDTF">2019-09-01T12:18:00Z</dcterms:modified>
</cp:coreProperties>
</file>