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R07943095  </w:t>
      </w:r>
      <w:r>
        <w:rPr>
          <w:rFonts w:ascii="Gungsuh" w:hAnsi="Gungsuh" w:cs="Gungsuh" w:eastAsia="Gungsuh"/>
          <w:sz w:val="24"/>
          <w:szCs w:val="24"/>
        </w:rPr>
        <w:t>系級： 電子碩一  姓名：劉世棠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all feature </w:t>
        <w:tab/>
        <w:t>: 5.63779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(public)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+7.21544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(private)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=12.85323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2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pm 2.5 only </w:t>
        <w:tab/>
        <w:t xml:space="preserve">: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5.90263(public)+7.22356(private)=13.12619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=&gt;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由上述的資料可以發現在指定的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learning rate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 xml:space="preserve">和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iteration times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中看所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ab/>
        <w:tab/>
        <w:t xml:space="preserve">     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有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feature</w:t>
      </w:r>
      <w:r>
        <w:rPr>
          <w:rFonts w:ascii="Times New Roman" w:hAnsi="Times New Roman" w:cs="Times New Roman" w:eastAsia="Times New Roman"/>
          <w:b/>
          <w:bCs/>
          <w:position w:val="0"/>
          <w:sz w:val="24"/>
          <w:sz w:val="24"/>
          <w:szCs w:val="24"/>
          <w:vertAlign w:val="baseline"/>
        </w:rPr>
        <w:t>的效果較好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TW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TW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TW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TW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TW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1</Pages>
  <Words>473</Words>
  <Characters>895</Characters>
  <CharactersWithSpaces>1028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2019-03-07T23:25:16Z</dcterms:modified>
  <cp:revision>6</cp:revision>
  <dc:subject/>
  <dc:title/>
</cp:coreProperties>
</file>