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7777777" w:rsidR="00B44552" w:rsidRDefault="00D92B8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Machine Learning HW5 Report</w:t>
      </w:r>
    </w:p>
    <w:p w14:paraId="00000004" w14:textId="48ACB273" w:rsidR="00B44552" w:rsidRDefault="00525F58" w:rsidP="00525F5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 xml:space="preserve">                                                 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學號：</w:t>
      </w:r>
      <w:r>
        <w:rPr>
          <w:rFonts w:ascii="Times New Roman" w:hAnsi="Times New Roman" w:cs="Times New Roman"/>
          <w:sz w:val="24"/>
          <w:szCs w:val="24"/>
        </w:rPr>
        <w:t>R0794309</w:t>
      </w:r>
      <w:r>
        <w:rPr>
          <w:rFonts w:ascii="Times New Roman" w:hAnsi="Times New Roman" w:cs="Times New Roman" w:hint="eastAsia"/>
          <w:sz w:val="24"/>
          <w:szCs w:val="24"/>
        </w:rPr>
        <w:t xml:space="preserve">5 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系級：</w:t>
      </w:r>
      <w:r w:rsidRPr="00525F58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Arial Unicode MS" w:hint="eastAsia"/>
          <w:sz w:val="24"/>
          <w:szCs w:val="24"/>
        </w:rPr>
        <w:t xml:space="preserve">碩一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姓名：</w:t>
      </w:r>
      <w:r>
        <w:rPr>
          <w:rFonts w:asciiTheme="minorEastAsia" w:hAnsiTheme="minorEastAsia" w:cs="Arial Unicode MS" w:hint="eastAsia"/>
          <w:sz w:val="24"/>
          <w:szCs w:val="24"/>
        </w:rPr>
        <w:t>劉世棠</w:t>
      </w:r>
    </w:p>
    <w:p w14:paraId="00000005" w14:textId="77777777" w:rsidR="00B44552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試說明 hw5_best.sh 攻擊的方法，包括使用的 proxy model、方法、參數等。此方法和 FGSM 的差異為何？如何影響你的結果？請完整討論。(依內容完整度給分) </w:t>
      </w:r>
    </w:p>
    <w:p w14:paraId="00000006" w14:textId="63FE0F27" w:rsidR="00B44552" w:rsidRDefault="007670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這邊實作的方式依然為FGSM，</w:t>
      </w:r>
      <w:r w:rsidR="00415C33">
        <w:rPr>
          <w:rFonts w:asciiTheme="minorEastAsia" w:hAnsiTheme="minorEastAsia" w:cs="Open Sans" w:hint="eastAsia"/>
          <w:sz w:val="24"/>
          <w:szCs w:val="24"/>
        </w:rPr>
        <w:t>基礎方法一樣是藉由pytorch拿輸入資料的梯度，後來有嘗試使用重複此過程可惜效果不佳。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  <w:gridCol w:w="1843"/>
        <w:gridCol w:w="1842"/>
      </w:tblGrid>
      <w:tr w:rsidR="00415C33" w14:paraId="214CD0E7" w14:textId="77777777" w:rsidTr="00A77F74">
        <w:tc>
          <w:tcPr>
            <w:tcW w:w="4945" w:type="dxa"/>
          </w:tcPr>
          <w:p w14:paraId="44EDEDBA" w14:textId="52634E08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Model</w:t>
            </w:r>
          </w:p>
        </w:tc>
        <w:tc>
          <w:tcPr>
            <w:tcW w:w="1843" w:type="dxa"/>
          </w:tcPr>
          <w:p w14:paraId="76C5C718" w14:textId="46B55D47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uccess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1842" w:type="dxa"/>
          </w:tcPr>
          <w:p w14:paraId="1C73CB59" w14:textId="36C83480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L-inf norm</w:t>
            </w:r>
          </w:p>
        </w:tc>
      </w:tr>
      <w:tr w:rsidR="00A77F74" w14:paraId="6A0A648B" w14:textId="77777777" w:rsidTr="00A77F74">
        <w:tc>
          <w:tcPr>
            <w:tcW w:w="4945" w:type="dxa"/>
          </w:tcPr>
          <w:p w14:paraId="1AF6F0E8" w14:textId="1B1DCC93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BSET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FGSM</w:t>
            </w:r>
          </w:p>
        </w:tc>
        <w:tc>
          <w:tcPr>
            <w:tcW w:w="1843" w:type="dxa"/>
          </w:tcPr>
          <w:p w14:paraId="0E84B699" w14:textId="3E4519A8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91.0%</w:t>
            </w:r>
          </w:p>
        </w:tc>
        <w:tc>
          <w:tcPr>
            <w:tcW w:w="1842" w:type="dxa"/>
          </w:tcPr>
          <w:p w14:paraId="145DB58B" w14:textId="7BF6095C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3.00</w:t>
            </w:r>
          </w:p>
        </w:tc>
      </w:tr>
      <w:tr w:rsidR="00A77F74" w14:paraId="50EBA8C6" w14:textId="77777777" w:rsidTr="00A77F74">
        <w:tc>
          <w:tcPr>
            <w:tcW w:w="4945" w:type="dxa"/>
          </w:tcPr>
          <w:p w14:paraId="2BC01A8A" w14:textId="613DEEDA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FGSM modified</w:t>
            </w:r>
          </w:p>
        </w:tc>
        <w:tc>
          <w:tcPr>
            <w:tcW w:w="1843" w:type="dxa"/>
          </w:tcPr>
          <w:p w14:paraId="03C6E525" w14:textId="1D14E70C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97.0%</w:t>
            </w:r>
          </w:p>
        </w:tc>
        <w:tc>
          <w:tcPr>
            <w:tcW w:w="1842" w:type="dxa"/>
          </w:tcPr>
          <w:p w14:paraId="00517B16" w14:textId="45F07CBE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96.9</w:t>
            </w:r>
          </w:p>
        </w:tc>
      </w:tr>
    </w:tbl>
    <w:p w14:paraId="249844EE" w14:textId="77777777" w:rsidR="00415C33" w:rsidRDefault="00415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="Open Sans" w:eastAsia="Open Sans" w:hAnsi="Open Sans" w:cs="Open Sans" w:hint="eastAsia"/>
          <w:sz w:val="24"/>
          <w:szCs w:val="24"/>
        </w:rPr>
      </w:pPr>
    </w:p>
    <w:p w14:paraId="00000007" w14:textId="77777777" w:rsidR="00B44552" w:rsidRDefault="00D92B8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請列出 hw5_fgsm.sh 和 hw5_best.sh 的結果 (使用的 proxy model、success rate、L-inf. norm)。 </w:t>
      </w:r>
    </w:p>
    <w:p w14:paraId="00000008" w14:textId="1E4197C6" w:rsidR="00B44552" w:rsidRDefault="001B7E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因為我做到後面最好的就是使用</w:t>
      </w:r>
      <w:r w:rsidR="004475B2">
        <w:rPr>
          <w:rFonts w:asciiTheme="minorEastAsia" w:hAnsiTheme="minorEastAsia" w:cs="Open Sans" w:hint="eastAsia"/>
          <w:sz w:val="24"/>
          <w:szCs w:val="24"/>
        </w:rPr>
        <w:t>pyto</w:t>
      </w:r>
      <w:r w:rsidR="004475B2">
        <w:rPr>
          <w:rFonts w:asciiTheme="minorEastAsia" w:hAnsiTheme="minorEastAsia" w:cs="Open Sans"/>
          <w:sz w:val="24"/>
          <w:szCs w:val="24"/>
        </w:rPr>
        <w:t>r</w:t>
      </w:r>
      <w:r w:rsidR="004475B2">
        <w:rPr>
          <w:rFonts w:asciiTheme="minorEastAsia" w:hAnsiTheme="minorEastAsia" w:cs="Open Sans" w:hint="eastAsia"/>
          <w:sz w:val="24"/>
          <w:szCs w:val="24"/>
        </w:rPr>
        <w:t xml:space="preserve">ch </w:t>
      </w:r>
      <w:r w:rsidR="004475B2" w:rsidRPr="004475B2">
        <w:rPr>
          <w:rFonts w:asciiTheme="minorEastAsia" w:hAnsiTheme="minorEastAsia" w:cs="Open Sans"/>
          <w:sz w:val="24"/>
          <w:szCs w:val="24"/>
        </w:rPr>
        <w:t>resnet50</w:t>
      </w:r>
      <w:r w:rsidR="004475B2">
        <w:rPr>
          <w:rFonts w:asciiTheme="minorEastAsia" w:hAnsiTheme="minorEastAsia" w:cs="Open Sans" w:hint="eastAsia"/>
          <w:sz w:val="24"/>
          <w:szCs w:val="24"/>
        </w:rPr>
        <w:t>的</w:t>
      </w:r>
      <w:r w:rsidR="00BF0424">
        <w:rPr>
          <w:rFonts w:asciiTheme="minorEastAsia" w:hAnsiTheme="minorEastAsia" w:cs="Open Sans" w:hint="eastAsia"/>
          <w:sz w:val="24"/>
          <w:szCs w:val="24"/>
        </w:rPr>
        <w:t>FGSM，故我這題將比較其與其他模型的差別: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126"/>
        <w:gridCol w:w="1842"/>
      </w:tblGrid>
      <w:tr w:rsidR="00BF0424" w14:paraId="3EA79A7C" w14:textId="77777777" w:rsidTr="00415C33">
        <w:tc>
          <w:tcPr>
            <w:tcW w:w="5382" w:type="dxa"/>
          </w:tcPr>
          <w:p w14:paraId="20C16B02" w14:textId="041E735E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Model</w:t>
            </w:r>
          </w:p>
        </w:tc>
        <w:tc>
          <w:tcPr>
            <w:tcW w:w="2126" w:type="dxa"/>
          </w:tcPr>
          <w:p w14:paraId="3733003F" w14:textId="0B680E5C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uccess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1842" w:type="dxa"/>
          </w:tcPr>
          <w:p w14:paraId="3A9D4688" w14:textId="1EF9B54B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L-inf norm</w:t>
            </w:r>
          </w:p>
        </w:tc>
      </w:tr>
      <w:tr w:rsidR="00BF0424" w14:paraId="51E81883" w14:textId="77777777" w:rsidTr="00415C33">
        <w:tc>
          <w:tcPr>
            <w:tcW w:w="5382" w:type="dxa"/>
          </w:tcPr>
          <w:p w14:paraId="3EDE6109" w14:textId="65AC8514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eras 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>VGG 16 FGSM</w:t>
            </w:r>
          </w:p>
        </w:tc>
        <w:tc>
          <w:tcPr>
            <w:tcW w:w="2126" w:type="dxa"/>
          </w:tcPr>
          <w:p w14:paraId="743D75E0" w14:textId="0C67C73C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50.5%</w:t>
            </w:r>
          </w:p>
        </w:tc>
        <w:tc>
          <w:tcPr>
            <w:tcW w:w="1842" w:type="dxa"/>
          </w:tcPr>
          <w:p w14:paraId="74E009E2" w14:textId="3E02604B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9.74</w:t>
            </w:r>
          </w:p>
        </w:tc>
      </w:tr>
      <w:tr w:rsidR="00BF0424" w14:paraId="0EA0AE73" w14:textId="77777777" w:rsidTr="00415C33">
        <w:tc>
          <w:tcPr>
            <w:tcW w:w="5382" w:type="dxa"/>
          </w:tcPr>
          <w:p w14:paraId="50014BB4" w14:textId="66CBB01A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Pytorch resnet16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FGSM</w:t>
            </w:r>
          </w:p>
        </w:tc>
        <w:tc>
          <w:tcPr>
            <w:tcW w:w="2126" w:type="dxa"/>
          </w:tcPr>
          <w:p w14:paraId="5CC22ABB" w14:textId="33011C57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91.0%</w:t>
            </w:r>
          </w:p>
        </w:tc>
        <w:tc>
          <w:tcPr>
            <w:tcW w:w="1842" w:type="dxa"/>
          </w:tcPr>
          <w:p w14:paraId="1FEE28D1" w14:textId="78A3A900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3.00</w:t>
            </w:r>
          </w:p>
        </w:tc>
      </w:tr>
      <w:tr w:rsidR="00BF0424" w14:paraId="1DBF3284" w14:textId="77777777" w:rsidTr="00415C33">
        <w:tc>
          <w:tcPr>
            <w:tcW w:w="5382" w:type="dxa"/>
          </w:tcPr>
          <w:p w14:paraId="4551210F" w14:textId="57AD98B3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Pytorch resnet16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FGSM modified</w:t>
            </w:r>
          </w:p>
        </w:tc>
        <w:tc>
          <w:tcPr>
            <w:tcW w:w="2126" w:type="dxa"/>
          </w:tcPr>
          <w:p w14:paraId="546E0787" w14:textId="268F59DB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97.0%</w:t>
            </w:r>
          </w:p>
        </w:tc>
        <w:tc>
          <w:tcPr>
            <w:tcW w:w="1842" w:type="dxa"/>
          </w:tcPr>
          <w:p w14:paraId="1C23A009" w14:textId="56FCFCFC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96.9</w:t>
            </w:r>
          </w:p>
        </w:tc>
      </w:tr>
    </w:tbl>
    <w:p w14:paraId="55684D70" w14:textId="77777777" w:rsidR="00BF0424" w:rsidRPr="001B7ED7" w:rsidRDefault="00BF04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="Open Sans" w:hAnsi="Open Sans" w:cs="Open Sans" w:hint="eastAsia"/>
          <w:sz w:val="24"/>
          <w:szCs w:val="24"/>
        </w:rPr>
      </w:pPr>
    </w:p>
    <w:p w14:paraId="324905A5" w14:textId="77777777" w:rsidR="001812F2" w:rsidRDefault="001812F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00000009" w14:textId="366A6455" w:rsidR="00B44552" w:rsidRPr="001812F2" w:rsidRDefault="00D92B8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(1%) 請嘗試不同的 proxy model，依照你的實作的結果來看，背後的 black box 最有可能為哪一個模型？請說明你的觀察和理由。</w:t>
      </w:r>
    </w:p>
    <w:p w14:paraId="5E562B64" w14:textId="1E95638D" w:rsidR="001812F2" w:rsidRPr="001812F2" w:rsidRDefault="001812F2" w:rsidP="001812F2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Open Sans" w:hAnsi="Open Sans" w:cs="Open Sans" w:hint="eastAsia"/>
          <w:sz w:val="24"/>
          <w:szCs w:val="24"/>
        </w:rPr>
      </w:pPr>
      <w:r w:rsidRPr="001812F2">
        <w:rPr>
          <w:rFonts w:ascii="Open Sans" w:hAnsi="Open Sans" w:cs="Open Sans" w:hint="eastAsia"/>
          <w:sz w:val="24"/>
          <w:szCs w:val="24"/>
        </w:rPr>
        <w:t>Ke</w:t>
      </w:r>
      <w:r w:rsidRPr="001812F2">
        <w:rPr>
          <w:rFonts w:ascii="Open Sans" w:hAnsi="Open Sans" w:cs="Open Sans"/>
          <w:sz w:val="24"/>
          <w:szCs w:val="24"/>
        </w:rPr>
        <w:t>ras</w:t>
      </w:r>
      <w:r w:rsidRPr="001812F2">
        <w:rPr>
          <w:rFonts w:ascii="Open Sans" w:hAnsi="Open Sans" w:cs="Open Sans" w:hint="eastAsia"/>
          <w:sz w:val="24"/>
          <w:szCs w:val="24"/>
        </w:rPr>
        <w:t>的成績都不好看，所以採用</w:t>
      </w:r>
      <w:r w:rsidRPr="001812F2">
        <w:rPr>
          <w:rFonts w:ascii="Open Sans" w:hAnsi="Open Sans" w:cs="Open Sans" w:hint="eastAsia"/>
          <w:sz w:val="24"/>
          <w:szCs w:val="24"/>
        </w:rPr>
        <w:t>pytorch</w:t>
      </w:r>
      <w:r w:rsidRPr="001812F2">
        <w:rPr>
          <w:rFonts w:ascii="Open Sans" w:hAnsi="Open Sans" w:cs="Open Sans" w:hint="eastAsia"/>
          <w:sz w:val="24"/>
          <w:szCs w:val="24"/>
        </w:rPr>
        <w:t>做嘗試</w:t>
      </w:r>
      <w:r w:rsidRPr="001812F2">
        <w:rPr>
          <w:rFonts w:ascii="Open Sans" w:hAnsi="Open Sans" w:cs="Open Sans" w:hint="eastAsia"/>
          <w:sz w:val="24"/>
          <w:szCs w:val="24"/>
        </w:rPr>
        <w:t>，結果在</w:t>
      </w:r>
      <w:r w:rsidRPr="004475B2">
        <w:rPr>
          <w:rFonts w:asciiTheme="minorEastAsia" w:hAnsiTheme="minorEastAsia" w:cs="Open Sans"/>
          <w:sz w:val="24"/>
          <w:szCs w:val="24"/>
        </w:rPr>
        <w:t>resnet50</w:t>
      </w:r>
      <w:r>
        <w:rPr>
          <w:rFonts w:asciiTheme="minorEastAsia" w:hAnsiTheme="minorEastAsia" w:cs="Open Sans" w:hint="eastAsia"/>
          <w:sz w:val="24"/>
          <w:szCs w:val="24"/>
        </w:rPr>
        <w:t>有不錯的結果(過strong based line</w:t>
      </w:r>
      <w:bookmarkStart w:id="0" w:name="_GoBack"/>
      <w:bookmarkEnd w:id="0"/>
      <w:r>
        <w:rPr>
          <w:rFonts w:asciiTheme="minorEastAsia" w:hAnsiTheme="minorEastAsia" w:cs="Open Sans" w:hint="eastAsia"/>
          <w:sz w:val="24"/>
          <w:szCs w:val="24"/>
        </w:rPr>
        <w:t>)</w:t>
      </w:r>
    </w:p>
    <w:p w14:paraId="0000000B" w14:textId="0802AE9C" w:rsidR="00B44552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請以 hw5_best.sh 的方法，visualize 任意三張圖片攻擊前後的機率圖 (分別取前三高的機率)。</w:t>
      </w:r>
    </w:p>
    <w:p w14:paraId="0000000C" w14:textId="77777777" w:rsidR="00B44552" w:rsidRDefault="00B44552">
      <w:pPr>
        <w:widowControl w:val="0"/>
        <w:spacing w:after="320"/>
        <w:ind w:left="720"/>
        <w:rPr>
          <w:rFonts w:ascii="Open Sans" w:eastAsia="Open Sans" w:hAnsi="Open Sans" w:cs="Open Sans"/>
          <w:sz w:val="24"/>
          <w:szCs w:val="24"/>
        </w:rPr>
      </w:pPr>
    </w:p>
    <w:p w14:paraId="0000000D" w14:textId="77777777" w:rsidR="00B44552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請將你產生出來的 adversarial img，以任一種 smoothing 的方式實作被動防禦 (passive defense)，觀察是否有效降低模型的誤判的比例。請說明你的方法，附上你防禦前後的 success rate，並簡要說明你的觀察。另外也請討論此防禦對原始圖片會有什麼影響。</w:t>
      </w:r>
    </w:p>
    <w:sectPr w:rsidR="00B445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DA6"/>
    <w:multiLevelType w:val="multilevel"/>
    <w:tmpl w:val="0C84A11A"/>
    <w:lvl w:ilvl="0">
      <w:start w:val="1"/>
      <w:numFmt w:val="decimal"/>
      <w:lvlText w:val="%1."/>
      <w:lvlJc w:val="righ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1750F9C"/>
    <w:multiLevelType w:val="hybridMultilevel"/>
    <w:tmpl w:val="98D48E56"/>
    <w:lvl w:ilvl="0" w:tplc="102004D4">
      <w:start w:val="9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52"/>
    <w:rsid w:val="00063D06"/>
    <w:rsid w:val="00103930"/>
    <w:rsid w:val="001812F2"/>
    <w:rsid w:val="001A0440"/>
    <w:rsid w:val="001B7ED7"/>
    <w:rsid w:val="00415C33"/>
    <w:rsid w:val="004475B2"/>
    <w:rsid w:val="00525F58"/>
    <w:rsid w:val="00767025"/>
    <w:rsid w:val="00A77F74"/>
    <w:rsid w:val="00B44552"/>
    <w:rsid w:val="00BD79ED"/>
    <w:rsid w:val="00BF0424"/>
    <w:rsid w:val="00D92B84"/>
    <w:rsid w:val="00DC4BE6"/>
    <w:rsid w:val="00E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9202"/>
  <w15:docId w15:val="{8C258216-A56C-4D9F-AAC9-39AD28AD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2B84"/>
    <w:pPr>
      <w:ind w:leftChars="200" w:left="480"/>
    </w:pPr>
  </w:style>
  <w:style w:type="table" w:styleId="a6">
    <w:name w:val="Table Grid"/>
    <w:basedOn w:val="a1"/>
    <w:uiPriority w:val="39"/>
    <w:rsid w:val="00BF04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BF042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BF042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BF042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rbufghj9713@gmail.com</cp:lastModifiedBy>
  <cp:revision>16</cp:revision>
  <dcterms:created xsi:type="dcterms:W3CDTF">2019-04-23T02:09:00Z</dcterms:created>
  <dcterms:modified xsi:type="dcterms:W3CDTF">2019-04-23T08:55:00Z</dcterms:modified>
</cp:coreProperties>
</file>