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2F8CC6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完整运行下 10_BERT文本分类.py， 理解微调过程。可以调整超参数（学习率或者batch size），对比模型精度。</w:t>
      </w:r>
    </w:p>
    <w:p w14:paraId="374F6290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2BAEAF1D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基准组：</w:t>
      </w:r>
    </w:p>
    <w:p w14:paraId="5DB001B3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num_train_epochs=4</w:t>
      </w:r>
    </w:p>
    <w:p w14:paraId="3652B7D1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per_device_train_batch_size=16</w:t>
      </w:r>
    </w:p>
    <w:p w14:paraId="069ED337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warmup_steps=500</w:t>
      </w:r>
    </w:p>
    <w:p w14:paraId="48CC4F5D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weight_decay=0.01</w:t>
      </w:r>
    </w:p>
    <w:p w14:paraId="501A6EC3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默认学习率 5e-5</w:t>
      </w:r>
    </w:p>
    <w:p w14:paraId="51BABF65">
      <w:pP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drawing>
          <wp:inline distT="0" distB="0" distL="114300" distR="114300">
            <wp:extent cx="5271770" cy="3189605"/>
            <wp:effectExtent l="0" t="0" r="5080" b="10795"/>
            <wp:docPr id="1" name="图片 1" descr="2c561101-663a-460d-88f6-8eeb0627fa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c561101-663a-460d-88f6-8eeb0627fa2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B82E5">
      <w:pP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</w:pP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1"/>
        <w:gridCol w:w="3324"/>
        <w:gridCol w:w="4181"/>
      </w:tblGrid>
      <w:tr w14:paraId="5E6F6E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DE176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Epoch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E102C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eval_loss（测试损失）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CDE43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eval_accuracy（测试准确率）</w:t>
            </w:r>
          </w:p>
        </w:tc>
      </w:tr>
      <w:tr w14:paraId="5B3F39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A1D43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A6CD9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2.636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56CE3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0.09</w:t>
            </w:r>
          </w:p>
        </w:tc>
      </w:tr>
      <w:tr w14:paraId="7E4930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244FF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BD31B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2.395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35158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0.38</w:t>
            </w:r>
          </w:p>
        </w:tc>
      </w:tr>
      <w:tr w14:paraId="1994BD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BE883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3EE57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2.068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9D686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0.59</w:t>
            </w:r>
          </w:p>
        </w:tc>
      </w:tr>
      <w:tr w14:paraId="7C459E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990CD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5C884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1.650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78F87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0.75</w:t>
            </w:r>
          </w:p>
        </w:tc>
      </w:tr>
    </w:tbl>
    <w:p w14:paraId="1DC7ADF6">
      <w:pP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</w:pPr>
    </w:p>
    <w:p w14:paraId="2027FED1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5B6A511C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304CD3AF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61CD2C6E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1936680C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5420C419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1ACA5499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70EE5C7A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实验组 1：调整 Batch Size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from 16 to 8</w:t>
      </w:r>
    </w:p>
    <w:p w14:paraId="73A9CBA3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num_train_epochs=4</w:t>
      </w:r>
    </w:p>
    <w:p w14:paraId="5101A591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per_device_train_batch_size=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8</w:t>
      </w:r>
    </w:p>
    <w:p w14:paraId="2B10491E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warmup_steps=500</w:t>
      </w:r>
    </w:p>
    <w:p w14:paraId="6BA38422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weight_decay=0.01</w:t>
      </w:r>
    </w:p>
    <w:p w14:paraId="776331F6">
      <w:pP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默认学习率 5e-5</w:t>
      </w:r>
    </w:p>
    <w:p w14:paraId="6F97DC64">
      <w:pP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drawing>
          <wp:inline distT="0" distB="0" distL="114300" distR="114300">
            <wp:extent cx="5272405" cy="3067050"/>
            <wp:effectExtent l="0" t="0" r="4445" b="0"/>
            <wp:docPr id="2" name="图片 2" descr="025b9004-3c7c-4562-8635-337a09fc68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025b9004-3c7c-4562-8635-337a09fc68a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A924F">
      <w:pP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</w:pP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38"/>
        <w:gridCol w:w="2849"/>
        <w:gridCol w:w="3859"/>
      </w:tblGrid>
      <w:tr w14:paraId="60555C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09D67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Epoch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2C769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eval_loss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72303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eval_accuracy</w:t>
            </w:r>
          </w:p>
        </w:tc>
      </w:tr>
      <w:tr w14:paraId="46FC9F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ABBC4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3F44A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2.527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18BB2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0.27</w:t>
            </w:r>
          </w:p>
        </w:tc>
      </w:tr>
      <w:tr w14:paraId="712EE8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5AD51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FEFFB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1.964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1A705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0.60</w:t>
            </w:r>
          </w:p>
        </w:tc>
      </w:tr>
      <w:tr w14:paraId="197E54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67A2C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925C9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1.026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334D6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0.89</w:t>
            </w:r>
          </w:p>
        </w:tc>
      </w:tr>
      <w:tr w14:paraId="64547C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88EA1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C5932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0.4889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99A0A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0.92</w:t>
            </w:r>
          </w:p>
        </w:tc>
      </w:tr>
    </w:tbl>
    <w:p w14:paraId="4D5B49F5">
      <w:pP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</w:pPr>
    </w:p>
    <w:p w14:paraId="6CCA5B1D">
      <w:pP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</w:pPr>
    </w:p>
    <w:p w14:paraId="1B9D9DBE">
      <w:pP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</w:pPr>
    </w:p>
    <w:p w14:paraId="16F3A16D">
      <w:pP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</w:pPr>
    </w:p>
    <w:p w14:paraId="73FCAA32">
      <w:pP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</w:pPr>
    </w:p>
    <w:p w14:paraId="0CD31443">
      <w:pP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</w:pPr>
    </w:p>
    <w:p w14:paraId="45957B57">
      <w:pP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</w:pPr>
    </w:p>
    <w:p w14:paraId="09D5846F">
      <w:pP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</w:pPr>
    </w:p>
    <w:p w14:paraId="7E6348B5">
      <w:pP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</w:pPr>
    </w:p>
    <w:p w14:paraId="6B4D5048">
      <w:pP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</w:pPr>
    </w:p>
    <w:p w14:paraId="7FFA7285">
      <w:pP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</w:pPr>
    </w:p>
    <w:p w14:paraId="0B3684EC">
      <w:pP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</w:pPr>
    </w:p>
    <w:p w14:paraId="2343F589">
      <w:pP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实验组 2：调整学习率</w:t>
      </w:r>
    </w:p>
    <w:p w14:paraId="4E04D3D7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num_train_epochs=4</w:t>
      </w:r>
    </w:p>
    <w:p w14:paraId="6450A790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per_device_train_batch_size=16</w:t>
      </w:r>
    </w:p>
    <w:p w14:paraId="0D520590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warmup_steps=500</w:t>
      </w:r>
    </w:p>
    <w:p w14:paraId="5D976A31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weight_decay=0.01</w:t>
      </w:r>
    </w:p>
    <w:p w14:paraId="73DE4B42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 xml:space="preserve">学习率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3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1"/>
          <w:szCs w:val="21"/>
        </w:rPr>
        <w:t>e-5</w:t>
      </w:r>
    </w:p>
    <w:p w14:paraId="35A63655">
      <w:pP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drawing>
          <wp:inline distT="0" distB="0" distL="114300" distR="114300">
            <wp:extent cx="5273040" cy="2981325"/>
            <wp:effectExtent l="0" t="0" r="3810" b="9525"/>
            <wp:docPr id="3" name="图片 3" descr="6f49719f-04bc-4bbb-adc3-adb594364f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6f49719f-04bc-4bbb-adc3-adb594364fb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38"/>
        <w:gridCol w:w="2849"/>
        <w:gridCol w:w="3859"/>
      </w:tblGrid>
      <w:tr w14:paraId="305C59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FE0C9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Epoch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4F2C8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eval_loss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55C8C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eval_accuracy</w:t>
            </w:r>
          </w:p>
        </w:tc>
      </w:tr>
      <w:tr w14:paraId="0A2F42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7795F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9DF15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2.806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A0404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0.05</w:t>
            </w:r>
          </w:p>
        </w:tc>
      </w:tr>
      <w:tr w14:paraId="7C9308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70B91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B545E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2.600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A8F8D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0.20</w:t>
            </w:r>
          </w:p>
        </w:tc>
      </w:tr>
      <w:tr w14:paraId="2B66C0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5E857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2AA2B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2.327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1F991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0.34</w:t>
            </w:r>
          </w:p>
        </w:tc>
      </w:tr>
      <w:tr w14:paraId="0ED06F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5210D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EC8CC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1.979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B3084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0.48</w:t>
            </w:r>
          </w:p>
        </w:tc>
      </w:tr>
    </w:tbl>
    <w:p w14:paraId="08D18562">
      <w:pP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</w:pPr>
    </w:p>
    <w:p w14:paraId="0B3EAC99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总结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57"/>
        <w:gridCol w:w="2235"/>
        <w:gridCol w:w="1502"/>
        <w:gridCol w:w="2952"/>
      </w:tblGrid>
      <w:tr w14:paraId="6CA7D1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42000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实验组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1C2DB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batch_size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03654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学习率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5F44C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最终测试准确率</w:t>
            </w:r>
          </w:p>
        </w:tc>
      </w:tr>
      <w:tr w14:paraId="4FE2AF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0E512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基准组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EBA3A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2CE29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5e-5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AC501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0.75</w:t>
            </w:r>
          </w:p>
        </w:tc>
      </w:tr>
      <w:tr w14:paraId="5B1474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B4129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实验组 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C0D89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9E3AA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5e-5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A3261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0.92</w:t>
            </w:r>
          </w:p>
        </w:tc>
      </w:tr>
      <w:tr w14:paraId="0F56F3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EA9BB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实验组 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D744F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3F9C4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3e-5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A94DC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0.48</w:t>
            </w:r>
          </w:p>
        </w:tc>
      </w:tr>
    </w:tbl>
    <w:p w14:paraId="39ABB7FB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47E96993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整体实验结论</w:t>
      </w:r>
    </w:p>
    <w:p w14:paraId="6E4454DF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在当前小规模意图分类数据集上：减小 batch_size（16→8）能够有效提升模型精度；</w:t>
      </w:r>
    </w:p>
    <w:p w14:paraId="6D158507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保持 batch_size 不变，单纯降低学习率（5e-5→3e-5）会减慢收敛，同等 epoch 下效果变差；</w:t>
      </w:r>
    </w:p>
    <w:p w14:paraId="4D570285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超参数之间相互影响，合适的 batch_size 与学习率组合对 BERT 微调效果至关重要；</w:t>
      </w:r>
    </w:p>
    <w:p w14:paraId="115D5842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本次三组参数中，batch_size=8，学习率 5e-5 为最优组合。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825867"/>
    <w:rsid w:val="58B42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39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2026-08-13T07:03:17Z</dcterms:created>
  <dc:creator>user</dc:creator>
  <cp:lastModifiedBy>bee</cp:lastModifiedBy>
  <dcterms:modified xsi:type="dcterms:W3CDTF">2026-08-13T07:43:47Z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eyJoZGlkIjoiMGIyMjNlMTVkNWNiNWI1YjAyMTQ4YzZjYjMwZjNjYjQiLCJ1c2VySWQiOiIyNDk5MDM3NzAifQ==</vt:lpwstr>
  </property>
  <property fmtid="{D5CDD505-2E9C-101B-9397-08002B2CF9AE}" pid="4" name="ICV">
    <vt:lpwstr>DA0F8DC477BA45248ACAB7D685ADB477_12</vt:lpwstr>
  </property>
</Properties>
</file>