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484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1、 langchain 工具调用 和 llm function call 有什么区别？</w:t>
      </w:r>
      <w:bookmarkStart w:id="0" w:name="_GoBack"/>
      <w:bookmarkEnd w:id="0"/>
    </w:p>
    <w:p w14:paraId="674A91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llm function call 是模型底层能力，大模型只负责理解语义并输出一份“该调什么函数、传什么参数”的 JSON 计划书，自己绝不运行任何代码；langchain 工具调用是上层工程框架，它不仅帮模型自动生成这份 JSON 计划，还会真正帮模型去调用 API/代码、拿到结果，再把结果塞回给模型进行下一轮思考，把整个自动化闭环给彻底跑通。</w:t>
      </w:r>
    </w:p>
    <w:p w14:paraId="6DEE00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2、 langchain 工具调用 的 速度是受到什么影响？</w:t>
      </w:r>
    </w:p>
    <w:p w14:paraId="55DCFBB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大模型生成 Function Call 的响应速度（通常占大头）、外部 API 或本地代码本身的执行耗时、给模型塞了太多的工具定义导致上下文变长，以及多个工具是在串行排队还是并发执行。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0C0B13"/>
    <w:rsid w:val="290C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2026-07-30T07:21:00Z</dcterms:created>
  <dc:creator>B-F</dc:creator>
  <cp:lastModifiedBy>B-F</cp:lastModifiedBy>
  <dcterms:modified xsi:type="dcterms:W3CDTF">2026-07-30T12:42:32Z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8B29583DD6FA499EA85176359EAA9B2C_11</vt:lpwstr>
  </property>
  <property fmtid="{D5CDD505-2E9C-101B-9397-08002B2CF9AE}" pid="4" name="KSOTemplateDocerSaveRecord">
    <vt:lpwstr>eyJoZGlkIjoiYWY1OTUwOTIxZDY1YTY0N2NiNWEyMGNiZWIyZmMyMDEiLCJ1c2VySWQiOiI3NTI4MjcxNDUifQ==</vt:lpwstr>
  </property>
</Properties>
</file>