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langchain 工具调用 和 llm function call 有什么区别？</w:t>
      </w:r>
    </w:p>
    <w:p>
      <w:pPr/>
      <w:bookmarkStart w:name="002P-1785336143928" w:id="2"/>
      <w:bookmarkEnd w:id="2"/>
      <w:r>
        <w:rPr/>
        <w:t>langchain 工具调用结构</w:t>
      </w:r>
    </w:p>
    <w:p>
      <w:pPr/>
      <w:bookmarkStart w:name="0IIP-1785330127671" w:id="3"/>
      <w:bookmarkEnd w:id="3"/>
      <w:r>
        <w:rPr/>
        <w:t>1 定义工具</w:t>
      </w:r>
    </w:p>
    <w:p>
      <w:pPr/>
      <w:bookmarkStart w:name="bXfs-1785330139494" w:id="4"/>
      <w:bookmarkEnd w:id="4"/>
      <w:r>
        <w:rPr/>
        <w:t>2 定义模型</w:t>
      </w:r>
    </w:p>
    <w:p>
      <w:pPr/>
      <w:bookmarkStart w:name="olPE-1785330209160" w:id="5"/>
      <w:bookmarkEnd w:id="5"/>
      <w:r>
        <w:rPr/>
        <w:t>3 模型绑定工具</w:t>
      </w:r>
    </w:p>
    <w:p>
      <w:pPr/>
      <w:bookmarkStart w:name="9DZZ-1785330215622" w:id="6"/>
      <w:bookmarkEnd w:id="6"/>
      <w:r>
        <w:rPr/>
        <w:t>4 触发LLM提问</w:t>
      </w:r>
    </w:p>
    <w:p>
      <w:pPr/>
      <w:bookmarkStart w:name="H0hm-1785330257356" w:id="7"/>
      <w:bookmarkEnd w:id="7"/>
      <w:r>
        <w:rPr/>
        <w:t>5 讲LLM返回的结果添加到信息列表（含工具调用的信息）</w:t>
      </w:r>
    </w:p>
    <w:p>
      <w:pPr/>
      <w:bookmarkStart w:name="edzg-1785333571050" w:id="8"/>
      <w:bookmarkEnd w:id="8"/>
      <w:r>
        <w:rPr/>
        <w:t>6 循环调用工具，将工具的结果添加到信息列表</w:t>
      </w:r>
    </w:p>
    <w:p>
      <w:pPr/>
      <w:bookmarkStart w:name="99W4-1785334609452" w:id="9"/>
      <w:bookmarkEnd w:id="9"/>
      <w:r>
        <w:rPr/>
        <w:t>7 第二次出发LLM，获得最终结果</w:t>
      </w:r>
    </w:p>
    <w:p>
      <w:pPr/>
      <w:bookmarkStart w:name="M532-1785334633523" w:id="10"/>
      <w:bookmarkEnd w:id="10"/>
    </w:p>
    <w:p>
      <w:pPr/>
      <w:bookmarkStart w:name="QUVR-1785334634552" w:id="11"/>
      <w:bookmarkEnd w:id="11"/>
      <w:r>
        <w:rPr/>
        <w:t>llm function call 结构</w:t>
      </w:r>
    </w:p>
    <w:p>
      <w:pPr/>
      <w:bookmarkStart w:name="P9S1-1785334645933" w:id="12"/>
      <w:bookmarkEnd w:id="12"/>
      <w:r>
        <w:rPr/>
        <w:t>1 定义个人信息</w:t>
      </w:r>
    </w:p>
    <w:p>
      <w:pPr/>
      <w:bookmarkStart w:name="Htec-1785334690271" w:id="13"/>
      <w:bookmarkEnd w:id="13"/>
      <w:r>
        <w:rPr/>
        <w:t>2 定义工具</w:t>
      </w:r>
    </w:p>
    <w:p>
      <w:pPr/>
      <w:bookmarkStart w:name="NZsO-1785334709548" w:id="14"/>
      <w:bookmarkEnd w:id="14"/>
      <w:r>
        <w:rPr/>
        <w:t>3 定义工具描述的schema</w:t>
      </w:r>
    </w:p>
    <w:p>
      <w:pPr/>
      <w:bookmarkStart w:name="6CxC-1785334720738" w:id="15"/>
      <w:bookmarkEnd w:id="15"/>
      <w:r>
        <w:rPr/>
        <w:t>4 定义工具名称本地函数映射</w:t>
      </w:r>
    </w:p>
    <w:p>
      <w:pPr/>
      <w:bookmarkStart w:name="SdaM-1785334745920" w:id="16"/>
      <w:bookmarkEnd w:id="16"/>
      <w:r>
        <w:rPr/>
        <w:t>5 定义执行工具函数</w:t>
      </w:r>
    </w:p>
    <w:p>
      <w:pPr/>
      <w:bookmarkStart w:name="uvOf-1785334765036" w:id="17"/>
      <w:bookmarkEnd w:id="17"/>
      <w:r>
        <w:rPr/>
        <w:t>6 发起LLM提问</w:t>
      </w:r>
    </w:p>
    <w:p>
      <w:pPr/>
      <w:bookmarkStart w:name="dl4x-1785334841301" w:id="18"/>
      <w:bookmarkEnd w:id="18"/>
      <w:r>
        <w:rPr/>
        <w:t>7 如果检测到调用工具，将第一次返回内容+工具调用结果添加到信息列表</w:t>
      </w:r>
    </w:p>
    <w:p>
      <w:pPr/>
      <w:bookmarkStart w:name="0iQk-1785334952620" w:id="19"/>
      <w:bookmarkEnd w:id="19"/>
      <w:r>
        <w:rPr/>
        <w:t>8 第二次发起LLM提问，获得最终结果。</w:t>
      </w:r>
    </w:p>
    <w:p>
      <w:pPr/>
      <w:bookmarkStart w:name="gUCB-1785335003380" w:id="20"/>
      <w:bookmarkEnd w:id="20"/>
    </w:p>
    <w:p>
      <w:pPr/>
      <w:bookmarkStart w:name="wvpe-1785335007854" w:id="21"/>
      <w:bookmarkEnd w:id="21"/>
      <w:r>
        <w:rPr/>
        <w:t>从结构来看：</w:t>
      </w:r>
    </w:p>
    <w:p>
      <w:pPr/>
      <w:bookmarkStart w:name="AaCl-1785335454791" w:id="22"/>
      <w:bookmarkEnd w:id="22"/>
      <w:r>
        <w:rPr/>
        <w:t>两种都要把第一次LLM提问返回内容+工具调用的结果添加到信息中，最终调用LLM得到答复。但是LangChain做了多层封装，是一个抽象的框架。</w:t>
      </w:r>
    </w:p>
    <w:p>
      <w:pPr/>
      <w:bookmarkStart w:name="s5KL-1785335284888" w:id="23"/>
      <w:bookmarkEnd w:id="23"/>
      <w:r>
        <w:rPr/>
        <w:t>从便捷性看：</w:t>
      </w:r>
    </w:p>
    <w:p>
      <w:pPr/>
      <w:bookmarkStart w:name="mxBY-1785335811285" w:id="24"/>
      <w:bookmarkEnd w:id="24"/>
      <w:r>
        <w:rPr/>
        <w:t>LangChain不需要定义工具的Jason结构，据说还统一了接口，一套代码适配多个模型，开发效率高。</w:t>
      </w:r>
    </w:p>
    <w:p>
      <w:pPr/>
      <w:bookmarkStart w:name="ytNi-1785335807611" w:id="25"/>
      <w:bookmarkEnd w:id="25"/>
      <w:r>
        <w:rPr/>
        <w:t>从运行速度看：</w:t>
      </w:r>
    </w:p>
    <w:p>
      <w:pPr/>
      <w:bookmarkStart w:name="8maB-1785335821030" w:id="26"/>
      <w:bookmarkEnd w:id="26"/>
      <w:r>
        <w:rPr/>
        <w:t>LLM 函数调用：速度最快。总耗时几乎完全取决于模型推理时间 + 网络延迟。</w:t>
      </w:r>
    </w:p>
    <w:p>
      <w:pPr/>
      <w:bookmarkStart w:name="BH7a-1785330225716" w:id="27"/>
      <w:bookmarkEnd w:id="27"/>
      <w:r>
        <w:rPr/>
        <w:t>LangChain 工具调用：速度更慢、Token 消耗激增。由于存在多层抽象，会产生显著的额外开销。</w:t>
      </w:r>
    </w:p>
    <w:p>
      <w:pPr>
        <w:pStyle w:val="1"/>
        <w:spacing w:line="240" w:lineRule="auto" w:before="0" w:after="0"/>
      </w:pPr>
      <w:bookmarkStart w:name="GqfX-1785335940851" w:id="28"/>
      <w:bookmarkEnd w:id="28"/>
      <w:r>
        <w:rPr>
          <w:rFonts w:ascii="微软雅黑" w:hAnsi="微软雅黑" w:cs="微软雅黑" w:eastAsia="微软雅黑"/>
          <w:b w:val="true"/>
          <w:sz w:val="42"/>
        </w:rPr>
        <w:t>langchain 工具调用 的 速度是受到什么影响？</w:t>
      </w:r>
    </w:p>
    <w:p>
      <w:pPr/>
      <w:bookmarkStart w:name="Beqf-1785336170542" w:id="29"/>
      <w:bookmarkEnd w:id="29"/>
      <w:r>
        <w:rPr/>
        <w:t>1 版本、2 工具数量、3执行方式、4重试次数、5是否使用缓存</w:t>
      </w:r>
    </w:p>
    <w:p>
      <w:pPr/>
      <w:bookmarkStart w:name="nqpR-1785336223541" w:id="30"/>
      <w:bookmarkEnd w:id="30"/>
      <w:r>
        <w:rPr/>
        <w:t>提升手段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00"/>
        <w:gridCol w:w="4120"/>
        <w:gridCol w:w="4180"/>
      </w:tblGrid>
      <w:tr>
        <w:trPr>
          <w:trHeight w:val="600"/>
        </w:trPr>
        <w:tc>
          <w:tcPr>
            <w:tcW w:w="1900"/>
            <w:vAlign w:val="center"/>
          </w:tcPr>
          <w:p>
            <w:pPr/>
            <w:bookmarkStart w:name="w8ab-1785336205599" w:id="31"/>
            <w:bookmarkEnd w:id="31"/>
            <w:r>
              <w:rPr/>
              <w:t>优化策略</w:t>
            </w:r>
          </w:p>
        </w:tc>
        <w:tc>
          <w:tcPr>
            <w:tcW w:w="4120"/>
            <w:vAlign w:val="center"/>
          </w:tcPr>
          <w:p>
            <w:pPr/>
            <w:bookmarkStart w:name="zb4O-1785336205602" w:id="32"/>
            <w:bookmarkEnd w:id="32"/>
            <w:r>
              <w:rPr/>
              <w:t>关键操作</w:t>
            </w:r>
          </w:p>
        </w:tc>
        <w:tc>
          <w:tcPr>
            <w:tcW w:w="4180"/>
            <w:vAlign w:val="center"/>
          </w:tcPr>
          <w:p>
            <w:pPr/>
            <w:bookmarkStart w:name="TWsg-1785336205605" w:id="33"/>
            <w:bookmarkEnd w:id="33"/>
            <w:r>
              <w:rPr/>
              <w:t>潜在收益</w:t>
            </w:r>
          </w:p>
        </w:tc>
      </w:tr>
      <w:tr>
        <w:trPr>
          <w:trHeight w:val="600"/>
        </w:trPr>
        <w:tc>
          <w:tcPr>
            <w:tcW w:w="1900"/>
            <w:vAlign w:val="center"/>
          </w:tcPr>
          <w:p>
            <w:pPr/>
            <w:bookmarkStart w:name="fTgX-1785336205609" w:id="34"/>
            <w:bookmarkEnd w:id="34"/>
            <w:r>
              <w:rPr>
                <w:b w:val="true"/>
              </w:rPr>
              <w:t>升级版本</w:t>
            </w:r>
          </w:p>
        </w:tc>
        <w:tc>
          <w:tcPr>
            <w:tcW w:w="4120"/>
            <w:vAlign w:val="center"/>
          </w:tcPr>
          <w:p>
            <w:pPr/>
            <w:bookmarkStart w:name="SR24-1785336205612" w:id="35"/>
            <w:bookmarkEnd w:id="35"/>
            <w:r>
              <w:rPr/>
              <w:t>保持 </w:t>
            </w:r>
          </w:p>
          <w:p>
            <w:pPr/>
            <w:bookmarkStart w:name="Y1cG-1785336205614" w:id="36"/>
            <w:bookmarkEnd w:id="36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langchain</w:t>
            </w:r>
          </w:p>
          <w:p>
            <w:pPr/>
            <w:bookmarkStart w:name="vfxM-1785336205616" w:id="37"/>
            <w:bookmarkEnd w:id="37"/>
            <w:r>
              <w:rPr/>
              <w:t> 等库为最新</w:t>
            </w:r>
          </w:p>
        </w:tc>
        <w:tc>
          <w:tcPr>
            <w:tcW w:w="4180"/>
            <w:vAlign w:val="center"/>
          </w:tcPr>
          <w:p>
            <w:pPr/>
            <w:bookmarkStart w:name="K2ZJ-1785336205619" w:id="38"/>
            <w:bookmarkEnd w:id="38"/>
            <w:r>
              <w:rPr/>
              <w:t>工具 Schema 转换速度提升近 </w:t>
            </w:r>
          </w:p>
          <w:p>
            <w:pPr/>
            <w:bookmarkStart w:name="D0eD-1785336205621" w:id="39"/>
            <w:bookmarkEnd w:id="39"/>
            <w:r>
              <w:rPr>
                <w:b w:val="true"/>
              </w:rPr>
              <w:t>100倍</w:t>
            </w:r>
          </w:p>
        </w:tc>
      </w:tr>
      <w:tr>
        <w:trPr>
          <w:trHeight w:val="600"/>
        </w:trPr>
        <w:tc>
          <w:tcPr>
            <w:tcW w:w="1900"/>
            <w:vAlign w:val="center"/>
          </w:tcPr>
          <w:p>
            <w:pPr/>
            <w:bookmarkStart w:name="Y1YV-1785336205625" w:id="40"/>
            <w:bookmarkEnd w:id="40"/>
            <w:r>
              <w:rPr>
                <w:b w:val="true"/>
              </w:rPr>
              <w:t>精简工具</w:t>
            </w:r>
          </w:p>
        </w:tc>
        <w:tc>
          <w:tcPr>
            <w:tcW w:w="4120"/>
            <w:vAlign w:val="center"/>
          </w:tcPr>
          <w:p>
            <w:pPr/>
            <w:bookmarkStart w:name="uSDj-1785336205628" w:id="41"/>
            <w:bookmarkEnd w:id="41"/>
            <w:r>
              <w:rPr/>
              <w:t>减少工具数量，使用单例模式</w:t>
            </w:r>
          </w:p>
        </w:tc>
        <w:tc>
          <w:tcPr>
            <w:tcW w:w="4180"/>
            <w:vAlign w:val="center"/>
          </w:tcPr>
          <w:p>
            <w:pPr/>
            <w:bookmarkStart w:name="JUCc-1785336205631" w:id="42"/>
            <w:bookmarkEnd w:id="42"/>
            <w:r>
              <w:rPr/>
              <w:t>显著降低 Token 消耗与初始化开销</w:t>
            </w:r>
          </w:p>
        </w:tc>
      </w:tr>
      <w:tr>
        <w:trPr>
          <w:trHeight w:val="600"/>
        </w:trPr>
        <w:tc>
          <w:tcPr>
            <w:tcW w:w="1900"/>
            <w:vAlign w:val="center"/>
          </w:tcPr>
          <w:p>
            <w:pPr/>
            <w:bookmarkStart w:name="JgC9-1785336205635" w:id="43"/>
            <w:bookmarkEnd w:id="43"/>
            <w:r>
              <w:rPr>
                <w:b w:val="true"/>
              </w:rPr>
              <w:t>异步并行</w:t>
            </w:r>
          </w:p>
        </w:tc>
        <w:tc>
          <w:tcPr>
            <w:tcW w:w="4120"/>
            <w:vAlign w:val="center"/>
          </w:tcPr>
          <w:p>
            <w:pPr/>
            <w:bookmarkStart w:name="uZ0q-1785336205638" w:id="44"/>
            <w:bookmarkEnd w:id="44"/>
            <w:r>
              <w:rPr/>
              <w:t>使用 </w:t>
            </w:r>
          </w:p>
          <w:p>
            <w:pPr/>
            <w:bookmarkStart w:name="RzRY-1785336205640" w:id="45"/>
            <w:bookmarkEnd w:id="45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ainvoke</w:t>
            </w:r>
          </w:p>
          <w:p>
            <w:pPr/>
            <w:bookmarkStart w:name="tfUW-1785336205642" w:id="46"/>
            <w:bookmarkEnd w:id="46"/>
            <w:r>
              <w:rPr/>
              <w:t>, </w:t>
            </w:r>
          </w:p>
          <w:p>
            <w:pPr/>
            <w:bookmarkStart w:name="2qbn-1785336205644" w:id="47"/>
            <w:bookmarkEnd w:id="47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RunnableParallel</w:t>
            </w:r>
          </w:p>
        </w:tc>
        <w:tc>
          <w:tcPr>
            <w:tcW w:w="4180"/>
            <w:vAlign w:val="center"/>
          </w:tcPr>
          <w:p>
            <w:pPr/>
            <w:bookmarkStart w:name="GKRM-1785336205647" w:id="48"/>
            <w:bookmarkEnd w:id="48"/>
            <w:r>
              <w:rPr/>
              <w:t>将串行等待变为并行，总耗时降至最慢任务耗时</w:t>
            </w:r>
          </w:p>
        </w:tc>
      </w:tr>
      <w:tr>
        <w:trPr>
          <w:trHeight w:val="600"/>
        </w:trPr>
        <w:tc>
          <w:tcPr>
            <w:tcW w:w="1900"/>
            <w:vAlign w:val="center"/>
          </w:tcPr>
          <w:p>
            <w:pPr/>
            <w:bookmarkStart w:name="nqBp-1785336205651" w:id="49"/>
            <w:bookmarkEnd w:id="49"/>
            <w:r>
              <w:rPr>
                <w:b w:val="true"/>
              </w:rPr>
              <w:t>控制重试</w:t>
            </w:r>
          </w:p>
        </w:tc>
        <w:tc>
          <w:tcPr>
            <w:tcW w:w="4120"/>
            <w:vAlign w:val="center"/>
          </w:tcPr>
          <w:p>
            <w:pPr/>
            <w:bookmarkStart w:name="Cmkv-1785336205654" w:id="50"/>
            <w:bookmarkEnd w:id="50"/>
            <w:r>
              <w:rPr/>
              <w:t>配置 </w:t>
            </w:r>
          </w:p>
          <w:p>
            <w:pPr/>
            <w:bookmarkStart w:name="Jws9-1785336205656" w:id="51"/>
            <w:bookmarkEnd w:id="51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max_iterations</w:t>
            </w:r>
          </w:p>
          <w:p>
            <w:pPr/>
            <w:bookmarkStart w:name="yNmZ-1785336205658" w:id="52"/>
            <w:bookmarkEnd w:id="52"/>
            <w:r>
              <w:rPr/>
              <w:t>, 超时时间</w:t>
            </w:r>
          </w:p>
        </w:tc>
        <w:tc>
          <w:tcPr>
            <w:tcW w:w="4180"/>
            <w:vAlign w:val="center"/>
          </w:tcPr>
          <w:p>
            <w:pPr/>
            <w:bookmarkStart w:name="RhTG-1785336205661" w:id="53"/>
            <w:bookmarkEnd w:id="53"/>
            <w:r>
              <w:rPr/>
              <w:t>避免无效重试带来的 </w:t>
            </w:r>
          </w:p>
          <w:p>
            <w:pPr/>
            <w:bookmarkStart w:name="Y1jO-1785336205663" w:id="54"/>
            <w:bookmarkEnd w:id="54"/>
            <w:r>
              <w:rPr>
                <w:b w:val="true"/>
              </w:rPr>
              <w:t>2.7秒</w:t>
            </w:r>
          </w:p>
          <w:p>
            <w:pPr/>
            <w:bookmarkStart w:name="emhM-1785336205665" w:id="55"/>
            <w:bookmarkEnd w:id="55"/>
            <w:r>
              <w:rPr/>
              <w:t> 延迟</w:t>
            </w:r>
          </w:p>
          <w:p>
            <w:pPr/>
            <w:bookmarkStart w:name="fmnj-1785336205669" w:id="56"/>
            <w:bookmarkEnd w:id="56"/>
          </w:p>
        </w:tc>
      </w:tr>
      <w:tr>
        <w:trPr>
          <w:trHeight w:val="600"/>
        </w:trPr>
        <w:tc>
          <w:tcPr>
            <w:tcW w:w="1900"/>
            <w:vAlign w:val="center"/>
          </w:tcPr>
          <w:p>
            <w:pPr/>
            <w:bookmarkStart w:name="3pQY-1785336205673" w:id="57"/>
            <w:bookmarkEnd w:id="57"/>
            <w:r>
              <w:rPr>
                <w:b w:val="true"/>
              </w:rPr>
              <w:t>启用缓存</w:t>
            </w:r>
          </w:p>
        </w:tc>
        <w:tc>
          <w:tcPr>
            <w:tcW w:w="4120"/>
            <w:vAlign w:val="center"/>
          </w:tcPr>
          <w:p>
            <w:pPr/>
            <w:bookmarkStart w:name="0PzZ-1785336205676" w:id="58"/>
            <w:bookmarkEnd w:id="58"/>
            <w:r>
              <w:rPr/>
              <w:t>集成 Redis 或内存缓存</w:t>
            </w:r>
          </w:p>
        </w:tc>
        <w:tc>
          <w:tcPr>
            <w:tcW w:w="4180"/>
            <w:vAlign w:val="center"/>
          </w:tcPr>
          <w:p>
            <w:pPr/>
            <w:bookmarkStart w:name="Wk2Q-1785336205679" w:id="59"/>
            <w:bookmarkEnd w:id="59"/>
            <w:r>
              <w:rPr/>
              <w:t>对重复请求，响应时间可降至接近 0</w:t>
            </w:r>
          </w:p>
        </w:tc>
      </w:tr>
      <w:tr>
        <w:trPr>
          <w:trHeight w:val="600"/>
        </w:trPr>
        <w:tc>
          <w:tcPr>
            <w:tcW w:w="1900"/>
            <w:vAlign w:val="center"/>
          </w:tcPr>
          <w:p>
            <w:pPr/>
            <w:bookmarkStart w:name="8d0S-1785336205683" w:id="60"/>
            <w:bookmarkEnd w:id="60"/>
            <w:r>
              <w:rPr>
                <w:b w:val="true"/>
              </w:rPr>
              <w:t>监控分析</w:t>
            </w:r>
          </w:p>
        </w:tc>
        <w:tc>
          <w:tcPr>
            <w:tcW w:w="4120"/>
            <w:vAlign w:val="center"/>
          </w:tcPr>
          <w:p>
            <w:pPr/>
            <w:bookmarkStart w:name="jrEU-1785336205686" w:id="61"/>
            <w:bookmarkEnd w:id="61"/>
            <w:r>
              <w:rPr/>
              <w:t>使用 LangSmith 等工具</w:t>
            </w:r>
          </w:p>
        </w:tc>
        <w:tc>
          <w:tcPr>
            <w:tcW w:w="4180"/>
            <w:vAlign w:val="center"/>
          </w:tcPr>
          <w:p>
            <w:pPr/>
            <w:bookmarkStart w:name="QPpT-1785336205690" w:id="62"/>
            <w:bookmarkEnd w:id="62"/>
            <w:r>
              <w:rPr/>
              <w:t>精准定位性能瓶颈，实现数据驱动优化</w:t>
            </w:r>
          </w:p>
        </w:tc>
      </w:tr>
    </w:tbl>
    <w:p>
      <w:pPr/>
      <w:bookmarkStart w:name="D01N-1785336205697" w:id="63"/>
      <w:bookmarkEnd w:id="63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2026-07-30T14:45:56Z</dcterms:created>
  <dc:creator>Apache POI</dc:creator>
</cp:coreProperties>
</file>