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CBF7C">
      <w:pPr>
        <w:spacing w:line="360" w:lineRule="auto"/>
        <w:rPr>
          <w:rFonts w:hint="eastAsia"/>
        </w:rPr>
        <w:sectPr>
          <w:headerReference r:id="rId5" w:type="default"/>
          <w:footerReference r:id="rId6" w:type="default"/>
          <w:pgSz w:w="11906" w:h="16838"/>
          <w:pgMar w:top="1985" w:right="1418" w:bottom="1418" w:left="1418" w:header="1418" w:footer="1134" w:gutter="0"/>
          <w:cols w:space="720" w:num="1"/>
          <w:docGrid w:linePitch="326" w:charSpace="-2048"/>
        </w:sectPr>
      </w:pPr>
      <w:bookmarkStart w:id="38" w:name="_GoBack"/>
      <w:bookmarkEnd w:id="38"/>
    </w:p>
    <w:p w14:paraId="429D81C9">
      <w:pPr>
        <w:pStyle w:val="36"/>
        <w:rPr>
          <w:rFonts w:hint="eastAsia"/>
        </w:rPr>
      </w:pPr>
      <w:bookmarkStart w:id="0" w:name="_Toc7934"/>
      <w:bookmarkStart w:id="1" w:name="_Toc105579304"/>
      <w:r>
        <w:rPr>
          <w:rFonts w:hint="eastAsia"/>
        </w:rPr>
        <w:t>摘    要</w:t>
      </w:r>
      <w:bookmarkEnd w:id="0"/>
      <w:bookmarkEnd w:id="1"/>
    </w:p>
    <w:p w14:paraId="6E4A27EF">
      <w:pPr>
        <w:pStyle w:val="15"/>
        <w:keepNext w:val="0"/>
        <w:keepLines w:val="0"/>
        <w:widowControl/>
        <w:suppressLineNumbers w:val="0"/>
        <w:spacing w:before="0" w:beforeAutospacing="1" w:after="0" w:afterAutospacing="1"/>
        <w:ind w:left="0" w:right="0"/>
        <w:rPr>
          <w:rFonts w:hint="eastAsia"/>
        </w:rPr>
      </w:pPr>
      <w:r>
        <w:rPr>
          <w:rFonts w:hint="eastAsia"/>
          <w:lang w:val="en-US" w:eastAsia="zh-CN"/>
        </w:rPr>
        <w:tab/>
      </w:r>
      <w:r>
        <w:t>随着无线通信技术的飞速发展，蜂窝网络已成为现代社会不可或缺的通信基础设施。然而，由于地形、建筑物遮挡等因素，蜂窝网络常存在覆盖盲点，影响通信质量。近年来，无人机技术的快速进步为蜂窝网覆盖盲点的搜索与补盲提供了新的解决方案。本研究提出了一种基于无人机无线信号测试的蜂窝网覆盖盲点搜索方法，旨在通过无人机的高灵活性和广泛适应性，实现对蜂窝网络覆盖盲点的精准</w:t>
      </w:r>
      <w:r>
        <w:rPr>
          <w:rFonts w:hint="eastAsia"/>
          <w:lang w:val="en-US" w:eastAsia="zh-CN"/>
        </w:rPr>
        <w:t>搜索与定位</w:t>
      </w:r>
      <w:r>
        <w:t>。本研究包含三个核心模块：信道模型模块、信号可视化模块和航迹规划模块。首先，航迹规划模块根据</w:t>
      </w:r>
      <w:r>
        <w:rPr>
          <w:rFonts w:hint="eastAsia"/>
          <w:lang w:val="en-US" w:eastAsia="zh-CN"/>
        </w:rPr>
        <w:t>模拟场景三维地图</w:t>
      </w:r>
      <w:r>
        <w:t>，结合无人机的飞行性能约束，利用优化算法规划出最优的飞行航迹。其次，信道模型模块通过建立精确的无线信道模型，模拟无人机在不同环境下的无线信号传播特性。最后，信号可视化模块通过实时采集无人机在飞行过程中的无线信号数据，并结合地图信息，将信号强度、覆盖区域等关键信息以可视化的形式展示，便于用户直观了解网络覆盖情况。实验结果表明，本研究提出的基于无人机无线信号测试的蜂窝网覆盖盲点搜索方法能够实现</w:t>
      </w:r>
      <w:r>
        <w:rPr>
          <w:rFonts w:hint="eastAsia"/>
          <w:lang w:val="en-US" w:eastAsia="zh-CN"/>
        </w:rPr>
        <w:t>区域内信号强度直观表现与对</w:t>
      </w:r>
      <w:r>
        <w:t>覆盖盲点的快速、精准定位。该方法不仅</w:t>
      </w:r>
      <w:r>
        <w:rPr>
          <w:rFonts w:hint="eastAsia"/>
          <w:lang w:val="en-US" w:eastAsia="zh-CN"/>
        </w:rPr>
        <w:t>有助于提高</w:t>
      </w:r>
      <w:r>
        <w:t>蜂窝网络的覆盖率和通信质量，同时也为无人机在通信领域的应用提供了新的思路和方法。本研究成果对于提升蜂窝网络覆盖质量、优化无人机通信应用具有重要意义，并为未来无人机在通信、救援、环境监测等领域的广泛应用提供了有力支持。</w:t>
      </w:r>
    </w:p>
    <w:p w14:paraId="65188D11">
      <w:pPr>
        <w:rPr>
          <w:rFonts w:hint="default" w:ascii="黑体" w:eastAsia="仿宋_GB2312"/>
          <w:b/>
          <w:lang w:val="en-US" w:eastAsia="zh-CN"/>
        </w:rPr>
      </w:pPr>
      <w:r>
        <w:rPr>
          <w:rStyle w:val="24"/>
          <w:rFonts w:hint="eastAsia"/>
        </w:rPr>
        <w:t>关键词</w:t>
      </w:r>
      <w:r>
        <w:rPr>
          <w:rStyle w:val="24"/>
          <w:rFonts w:hint="eastAsia"/>
          <w:b/>
        </w:rPr>
        <w:t>：</w:t>
      </w:r>
      <w:r>
        <w:rPr>
          <w:rStyle w:val="23"/>
          <w:rFonts w:hint="eastAsia" w:eastAsia="仿宋_GB2312"/>
          <w:lang w:val="en-US" w:eastAsia="zh-CN"/>
        </w:rPr>
        <w:t>蜂窝网络</w:t>
      </w:r>
      <w:r>
        <w:rPr>
          <w:rStyle w:val="23"/>
          <w:rFonts w:hint="eastAsia"/>
        </w:rPr>
        <w:t>；</w:t>
      </w:r>
      <w:r>
        <w:rPr>
          <w:rStyle w:val="23"/>
          <w:rFonts w:hint="eastAsia" w:eastAsia="仿宋_GB2312"/>
          <w:lang w:val="en-US" w:eastAsia="zh-CN"/>
        </w:rPr>
        <w:t>无线信号测试</w:t>
      </w:r>
      <w:r>
        <w:rPr>
          <w:rStyle w:val="23"/>
          <w:rFonts w:hint="eastAsia"/>
        </w:rPr>
        <w:t>；</w:t>
      </w:r>
      <w:r>
        <w:rPr>
          <w:rStyle w:val="23"/>
          <w:rFonts w:hint="eastAsia" w:eastAsia="仿宋_GB2312"/>
          <w:lang w:val="en-US" w:eastAsia="zh-CN"/>
        </w:rPr>
        <w:t>航迹规划：四旋翼无人机</w:t>
      </w:r>
    </w:p>
    <w:p w14:paraId="35518F9D">
      <w:pPr>
        <w:rPr>
          <w:rFonts w:hint="eastAsia"/>
        </w:rPr>
      </w:pPr>
    </w:p>
    <w:p w14:paraId="227C0320">
      <w:pPr>
        <w:rPr>
          <w:rFonts w:hint="eastAsia"/>
        </w:rPr>
      </w:pPr>
    </w:p>
    <w:p w14:paraId="6183C810">
      <w:pPr>
        <w:jc w:val="center"/>
        <w:sectPr>
          <w:headerReference r:id="rId9" w:type="first"/>
          <w:footerReference r:id="rId12" w:type="first"/>
          <w:headerReference r:id="rId7" w:type="default"/>
          <w:footerReference r:id="rId10" w:type="default"/>
          <w:headerReference r:id="rId8" w:type="even"/>
          <w:footerReference r:id="rId11" w:type="even"/>
          <w:pgSz w:w="11906" w:h="16838"/>
          <w:pgMar w:top="1985" w:right="1418" w:bottom="1418" w:left="1418" w:header="1418" w:footer="1134" w:gutter="0"/>
          <w:pgNumType w:fmt="upperRoman" w:start="1"/>
          <w:cols w:space="720" w:num="1"/>
          <w:docGrid w:linePitch="326" w:charSpace="-2048"/>
        </w:sectPr>
      </w:pPr>
    </w:p>
    <w:p w14:paraId="5805940A">
      <w:pPr>
        <w:keepNext w:val="0"/>
        <w:keepLines w:val="0"/>
        <w:pageBreakBefore w:val="0"/>
        <w:widowControl/>
        <w:kinsoku/>
        <w:wordWrap/>
        <w:overflowPunct/>
        <w:topLinePunct w:val="0"/>
        <w:autoSpaceDE/>
        <w:autoSpaceDN/>
        <w:bidi w:val="0"/>
        <w:adjustRightInd/>
        <w:snapToGrid/>
        <w:spacing w:before="220" w:after="220" w:line="360" w:lineRule="auto"/>
        <w:jc w:val="center"/>
        <w:textAlignment w:val="auto"/>
        <w:rPr>
          <w:rFonts w:hint="eastAsia" w:eastAsia="宋体"/>
          <w:lang w:val="en-US" w:eastAsia="zh-CN"/>
        </w:rPr>
      </w:pPr>
      <w:r>
        <w:rPr>
          <w:rFonts w:hint="eastAsia"/>
          <w:b/>
          <w:bCs/>
          <w:sz w:val="30"/>
          <w:szCs w:val="30"/>
          <w:lang w:val="en-US" w:eastAsia="zh-CN"/>
        </w:rPr>
        <w:t xml:space="preserve"> </w:t>
      </w:r>
      <w:r>
        <w:rPr>
          <w:rFonts w:ascii="Times New Roman" w:hAnsi="Times New Roman" w:eastAsia="宋体" w:cs="Times New Roman"/>
          <w:b/>
          <w:bCs/>
          <w:sz w:val="30"/>
          <w:szCs w:val="30"/>
        </w:rPr>
        <w:t>Research on Cellular Network Coverage Blind Spot Search Method Based on UAV Road Testing</w:t>
      </w:r>
    </w:p>
    <w:p w14:paraId="3CC17C90">
      <w:pPr>
        <w:pStyle w:val="2"/>
      </w:pPr>
      <w:bookmarkStart w:id="2" w:name="_Toc14345"/>
      <w:r>
        <w:t>Abstract</w:t>
      </w:r>
      <w:bookmarkEnd w:id="2"/>
    </w:p>
    <w:p w14:paraId="459D7D36">
      <w:pPr>
        <w:pStyle w:val="15"/>
        <w:keepNext w:val="0"/>
        <w:keepLines w:val="0"/>
        <w:widowControl/>
        <w:suppressLineNumbers w:val="0"/>
        <w:spacing w:before="0" w:beforeAutospacing="1" w:after="0" w:afterAutospacing="1"/>
        <w:ind w:left="0" w:right="0"/>
      </w:pPr>
      <w:r>
        <w:t>With the rapid development of wireless communication technology, cellular networks have become an indispensable communication infrastructure in modern society. However, due to factors such as terrain and building occlusion, cellular networks often have coverage blind spots that affect communication quality. Recently, the rapid progress of drone technology has provided new solutions for searching and compensating for cellular network coverage blind spots. This study proposes a cellular network coverage blind spot search method based on wireless signal testing using drones, aiming to achieve precise search and localization of cellular network coverage blind spots through the high flexibility and wide adaptability of drones. This research comprises three core modules: a channel model module, a signal visualization module, and a flight path planning module. Firstly, the flight path planning module utilizes optimization algorithms to plan the optimal flight path based on the 3D map of the simulated scenario, considering the flight performance constraints of the drone. Secondly, the channel model module establishes an accurate wireless channel model to simulate the wireless signal propagation characteristics of drones in different environments. Finally, the signal visualization module collects wireless signal data in real-time during the drone's flight, combines it with map information, and displays critical information such as signal strength and coverage areas in a visual format, allowing users to intuitively understand the network coverage. Experimental results show that the proposed method based on wireless signal testing using drones for cellular network coverage blind spot search can achieve intuitive representation of signal strength in the area and rapid, precise localization of coverage blind spots. This method not only helps improve the coverage rate and communication quality of cellular networks, but also provides new ideas and methods for the application of drones in the communication field. The research findings are significant for enhancing the coverage quality of cellular networks, optimizing drone communication applications, and providing strong support for the widespread application of drones in areas such as communication, rescue, and environmental monitoring in the future.</w:t>
      </w:r>
    </w:p>
    <w:p w14:paraId="5538444C">
      <w:pPr>
        <w:ind w:firstLine="480" w:firstLineChars="200"/>
        <w:rPr>
          <w:rFonts w:hint="eastAsia"/>
        </w:rPr>
      </w:pPr>
    </w:p>
    <w:p w14:paraId="1E80DD83">
      <w:pPr>
        <w:rPr>
          <w:rFonts w:hint="eastAsia"/>
        </w:rPr>
      </w:pPr>
    </w:p>
    <w:p w14:paraId="14EED0FB">
      <w:pPr>
        <w:rPr>
          <w:rFonts w:hint="eastAsia"/>
        </w:rPr>
      </w:pPr>
    </w:p>
    <w:p w14:paraId="6CB16C47">
      <w:pPr>
        <w:rPr>
          <w:rFonts w:hint="eastAsia"/>
        </w:rPr>
      </w:pPr>
    </w:p>
    <w:p w14:paraId="170EA6DD">
      <w:pPr>
        <w:rPr>
          <w:rFonts w:hint="eastAsia" w:ascii="Times New Roman" w:hAnsi="Times New Roman" w:eastAsia="宋体" w:cs="Times New Roman"/>
        </w:rPr>
      </w:pPr>
      <w:r>
        <w:rPr>
          <w:b/>
        </w:rPr>
        <w:t>K</w:t>
      </w:r>
      <w:r>
        <w:rPr>
          <w:rFonts w:hint="eastAsia"/>
          <w:b/>
        </w:rPr>
        <w:t>ey Words:</w:t>
      </w:r>
      <w:r>
        <w:rPr>
          <w:b/>
        </w:rPr>
        <w:t xml:space="preserve"> </w:t>
      </w:r>
      <w:r>
        <w:rPr>
          <w:rFonts w:hint="eastAsia" w:cs="Times New Roman"/>
          <w:lang w:val="en-US" w:eastAsia="zh-CN"/>
        </w:rPr>
        <w:t>C</w:t>
      </w:r>
      <w:r>
        <w:rPr>
          <w:rFonts w:hint="eastAsia" w:ascii="Times New Roman" w:hAnsi="Times New Roman" w:eastAsia="宋体" w:cs="Times New Roman"/>
        </w:rPr>
        <w:t>ellular network, Wireless Signal Measurement, Path Planning,  Quadcopter</w:t>
      </w:r>
    </w:p>
    <w:p w14:paraId="615D5A8A">
      <w:pPr>
        <w:jc w:val="both"/>
        <w:sectPr>
          <w:headerReference r:id="rId13" w:type="default"/>
          <w:footerReference r:id="rId14" w:type="default"/>
          <w:pgSz w:w="11906" w:h="16838"/>
          <w:pgMar w:top="1985" w:right="1418" w:bottom="1418" w:left="1418" w:header="1418" w:footer="1134" w:gutter="0"/>
          <w:pgNumType w:fmt="upperRoman"/>
          <w:cols w:space="720" w:num="1"/>
          <w:docGrid w:linePitch="326" w:charSpace="-2048"/>
        </w:sectPr>
      </w:pPr>
    </w:p>
    <w:p w14:paraId="373A709A">
      <w:pPr>
        <w:pStyle w:val="2"/>
        <w:rPr>
          <w:rFonts w:hint="eastAsia"/>
        </w:rPr>
      </w:pPr>
      <w:bookmarkStart w:id="3" w:name="_Toc20964"/>
      <w:r>
        <w:rPr>
          <w:rFonts w:hint="eastAsia"/>
        </w:rPr>
        <w:t>目    录</w:t>
      </w:r>
      <w:bookmarkEnd w:id="3"/>
    </w:p>
    <w:p w14:paraId="38C9A8C8">
      <w:pPr>
        <w:pStyle w:val="12"/>
        <w:tabs>
          <w:tab w:val="right" w:leader="dot" w:pos="9070"/>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_Toc7934 </w:instrText>
      </w:r>
      <w:r>
        <w:fldChar w:fldCharType="separate"/>
      </w:r>
      <w:r>
        <w:rPr>
          <w:rFonts w:hint="eastAsia"/>
        </w:rPr>
        <w:t>摘    要</w:t>
      </w:r>
      <w:r>
        <w:tab/>
      </w:r>
      <w:r>
        <w:fldChar w:fldCharType="begin"/>
      </w:r>
      <w:r>
        <w:instrText xml:space="preserve"> PAGEREF _Toc7934 \h </w:instrText>
      </w:r>
      <w:r>
        <w:fldChar w:fldCharType="separate"/>
      </w:r>
      <w:r>
        <w:t>I</w:t>
      </w:r>
      <w:r>
        <w:fldChar w:fldCharType="end"/>
      </w:r>
      <w:r>
        <w:fldChar w:fldCharType="end"/>
      </w:r>
    </w:p>
    <w:p w14:paraId="08930EFC">
      <w:pPr>
        <w:pStyle w:val="12"/>
        <w:tabs>
          <w:tab w:val="right" w:leader="dot" w:pos="9070"/>
        </w:tabs>
      </w:pPr>
      <w:r>
        <w:fldChar w:fldCharType="begin"/>
      </w:r>
      <w:r>
        <w:instrText xml:space="preserve"> HYPERLINK \l _Toc14345 </w:instrText>
      </w:r>
      <w:r>
        <w:fldChar w:fldCharType="separate"/>
      </w:r>
      <w:r>
        <w:t>Abstract</w:t>
      </w:r>
      <w:r>
        <w:tab/>
      </w:r>
      <w:r>
        <w:fldChar w:fldCharType="begin"/>
      </w:r>
      <w:r>
        <w:instrText xml:space="preserve"> PAGEREF _Toc14345 \h </w:instrText>
      </w:r>
      <w:r>
        <w:fldChar w:fldCharType="separate"/>
      </w:r>
      <w:r>
        <w:t>II</w:t>
      </w:r>
      <w:r>
        <w:fldChar w:fldCharType="end"/>
      </w:r>
      <w:r>
        <w:fldChar w:fldCharType="end"/>
      </w:r>
    </w:p>
    <w:p w14:paraId="40428259">
      <w:pPr>
        <w:pStyle w:val="12"/>
        <w:tabs>
          <w:tab w:val="right" w:leader="dot" w:pos="9070"/>
        </w:tabs>
      </w:pPr>
      <w:r>
        <w:fldChar w:fldCharType="begin"/>
      </w:r>
      <w:r>
        <w:instrText xml:space="preserve"> HYPERLINK \l _Toc20964 </w:instrText>
      </w:r>
      <w:r>
        <w:fldChar w:fldCharType="separate"/>
      </w:r>
      <w:r>
        <w:rPr>
          <w:rFonts w:hint="eastAsia"/>
        </w:rPr>
        <w:t>目    录</w:t>
      </w:r>
      <w:r>
        <w:tab/>
      </w:r>
      <w:r>
        <w:fldChar w:fldCharType="begin"/>
      </w:r>
      <w:r>
        <w:instrText xml:space="preserve"> PAGEREF _Toc20964 \h </w:instrText>
      </w:r>
      <w:r>
        <w:fldChar w:fldCharType="separate"/>
      </w:r>
      <w:r>
        <w:t>III</w:t>
      </w:r>
      <w:r>
        <w:fldChar w:fldCharType="end"/>
      </w:r>
      <w:r>
        <w:fldChar w:fldCharType="end"/>
      </w:r>
    </w:p>
    <w:p w14:paraId="663C2852">
      <w:pPr>
        <w:pStyle w:val="12"/>
        <w:tabs>
          <w:tab w:val="right" w:leader="dot" w:pos="9070"/>
        </w:tabs>
      </w:pPr>
      <w:r>
        <w:fldChar w:fldCharType="begin"/>
      </w:r>
      <w:r>
        <w:instrText xml:space="preserve"> HYPERLINK \l _Toc22418 </w:instrText>
      </w:r>
      <w:r>
        <w:fldChar w:fldCharType="separate"/>
      </w:r>
      <w:r>
        <w:rPr>
          <w:rFonts w:hint="eastAsia"/>
        </w:rPr>
        <w:t xml:space="preserve">第1章  </w:t>
      </w:r>
      <w:r>
        <w:rPr>
          <w:rFonts w:hint="eastAsia"/>
          <w:lang w:val="en-US" w:eastAsia="zh-CN"/>
        </w:rPr>
        <w:t>绪论</w:t>
      </w:r>
      <w:r>
        <w:tab/>
      </w:r>
      <w:r>
        <w:fldChar w:fldCharType="begin"/>
      </w:r>
      <w:r>
        <w:instrText xml:space="preserve"> PAGEREF _Toc22418 \h </w:instrText>
      </w:r>
      <w:r>
        <w:fldChar w:fldCharType="separate"/>
      </w:r>
      <w:r>
        <w:t>1</w:t>
      </w:r>
      <w:r>
        <w:fldChar w:fldCharType="end"/>
      </w:r>
      <w:r>
        <w:fldChar w:fldCharType="end"/>
      </w:r>
    </w:p>
    <w:p w14:paraId="790062D4">
      <w:pPr>
        <w:pStyle w:val="14"/>
        <w:tabs>
          <w:tab w:val="right" w:leader="dot" w:pos="9070"/>
        </w:tabs>
      </w:pPr>
      <w:r>
        <w:fldChar w:fldCharType="begin"/>
      </w:r>
      <w:r>
        <w:instrText xml:space="preserve"> HYPERLINK \l _Toc1593 </w:instrText>
      </w:r>
      <w:r>
        <w:fldChar w:fldCharType="separate"/>
      </w:r>
      <w:r>
        <w:rPr>
          <w:rFonts w:hint="eastAsia"/>
        </w:rPr>
        <w:t xml:space="preserve">1.1  </w:t>
      </w:r>
      <w:r>
        <w:rPr>
          <w:rFonts w:hint="eastAsia"/>
          <w:lang w:val="en-US" w:eastAsia="zh-CN"/>
        </w:rPr>
        <w:t>研究的背景及意义</w:t>
      </w:r>
      <w:r>
        <w:tab/>
      </w:r>
      <w:r>
        <w:fldChar w:fldCharType="begin"/>
      </w:r>
      <w:r>
        <w:instrText xml:space="preserve"> PAGEREF _Toc1593 \h </w:instrText>
      </w:r>
      <w:r>
        <w:fldChar w:fldCharType="separate"/>
      </w:r>
      <w:r>
        <w:t>1</w:t>
      </w:r>
      <w:r>
        <w:fldChar w:fldCharType="end"/>
      </w:r>
      <w:r>
        <w:fldChar w:fldCharType="end"/>
      </w:r>
    </w:p>
    <w:p w14:paraId="031B0FB9">
      <w:pPr>
        <w:pStyle w:val="14"/>
        <w:tabs>
          <w:tab w:val="right" w:leader="dot" w:pos="9070"/>
        </w:tabs>
      </w:pPr>
      <w:r>
        <w:fldChar w:fldCharType="begin"/>
      </w:r>
      <w:r>
        <w:instrText xml:space="preserve"> HYPERLINK \l _Toc20192 </w:instrText>
      </w:r>
      <w:r>
        <w:fldChar w:fldCharType="separate"/>
      </w:r>
      <w:r>
        <w:t>1</w:t>
      </w:r>
      <w:r>
        <w:rPr>
          <w:rFonts w:hint="eastAsia"/>
        </w:rPr>
        <w:t>.2  国内外研究现状</w:t>
      </w:r>
      <w:r>
        <w:tab/>
      </w:r>
      <w:r>
        <w:fldChar w:fldCharType="begin"/>
      </w:r>
      <w:r>
        <w:instrText xml:space="preserve"> PAGEREF _Toc20192 \h </w:instrText>
      </w:r>
      <w:r>
        <w:fldChar w:fldCharType="separate"/>
      </w:r>
      <w:r>
        <w:t>1</w:t>
      </w:r>
      <w:r>
        <w:fldChar w:fldCharType="end"/>
      </w:r>
      <w:r>
        <w:fldChar w:fldCharType="end"/>
      </w:r>
    </w:p>
    <w:p w14:paraId="5E4DA1C8">
      <w:pPr>
        <w:pStyle w:val="14"/>
        <w:tabs>
          <w:tab w:val="right" w:leader="dot" w:pos="9070"/>
        </w:tabs>
      </w:pPr>
      <w:r>
        <w:fldChar w:fldCharType="begin"/>
      </w:r>
      <w:r>
        <w:instrText xml:space="preserve"> HYPERLINK \l _Toc31749 </w:instrText>
      </w:r>
      <w:r>
        <w:fldChar w:fldCharType="separate"/>
      </w:r>
      <w:r>
        <w:t xml:space="preserve">1.3  </w:t>
      </w:r>
      <w:r>
        <w:rPr>
          <w:rFonts w:hint="eastAsia"/>
        </w:rPr>
        <w:t>课题主要研究内容</w:t>
      </w:r>
      <w:r>
        <w:tab/>
      </w:r>
      <w:r>
        <w:fldChar w:fldCharType="begin"/>
      </w:r>
      <w:r>
        <w:instrText xml:space="preserve"> PAGEREF _Toc31749 \h </w:instrText>
      </w:r>
      <w:r>
        <w:fldChar w:fldCharType="separate"/>
      </w:r>
      <w:r>
        <w:t>3</w:t>
      </w:r>
      <w:r>
        <w:fldChar w:fldCharType="end"/>
      </w:r>
      <w:r>
        <w:fldChar w:fldCharType="end"/>
      </w:r>
    </w:p>
    <w:p w14:paraId="3784B054">
      <w:pPr>
        <w:pStyle w:val="12"/>
        <w:tabs>
          <w:tab w:val="right" w:leader="dot" w:pos="9070"/>
        </w:tabs>
      </w:pPr>
      <w:r>
        <w:fldChar w:fldCharType="begin"/>
      </w:r>
      <w:r>
        <w:instrText xml:space="preserve"> HYPERLINK \l _Toc4214 </w:instrText>
      </w:r>
      <w:r>
        <w:fldChar w:fldCharType="separate"/>
      </w:r>
      <w:r>
        <w:rPr>
          <w:rFonts w:hint="eastAsia"/>
          <w:lang w:val="en-US" w:eastAsia="zh-CN"/>
        </w:rPr>
        <w:t>第2章 系统原理分析与方案设计</w:t>
      </w:r>
      <w:r>
        <w:tab/>
      </w:r>
      <w:r>
        <w:fldChar w:fldCharType="begin"/>
      </w:r>
      <w:r>
        <w:instrText xml:space="preserve"> PAGEREF _Toc4214 \h </w:instrText>
      </w:r>
      <w:r>
        <w:fldChar w:fldCharType="separate"/>
      </w:r>
      <w:r>
        <w:t>4</w:t>
      </w:r>
      <w:r>
        <w:fldChar w:fldCharType="end"/>
      </w:r>
      <w:r>
        <w:fldChar w:fldCharType="end"/>
      </w:r>
    </w:p>
    <w:p w14:paraId="614821B9">
      <w:pPr>
        <w:pStyle w:val="14"/>
        <w:tabs>
          <w:tab w:val="right" w:leader="dot" w:pos="9070"/>
        </w:tabs>
      </w:pPr>
      <w:r>
        <w:fldChar w:fldCharType="begin"/>
      </w:r>
      <w:r>
        <w:instrText xml:space="preserve"> HYPERLINK \l _Toc11252 </w:instrText>
      </w:r>
      <w:r>
        <w:fldChar w:fldCharType="separate"/>
      </w:r>
      <w:r>
        <w:t>2</w:t>
      </w:r>
      <w:r>
        <w:rPr>
          <w:rFonts w:hint="eastAsia"/>
        </w:rPr>
        <w:t xml:space="preserve">.1  </w:t>
      </w:r>
      <w:r>
        <w:rPr>
          <w:rFonts w:hint="eastAsia"/>
          <w:lang w:val="en-US" w:eastAsia="zh-CN"/>
        </w:rPr>
        <w:t>无人机路测技术</w:t>
      </w:r>
      <w:r>
        <w:rPr>
          <w:rFonts w:hint="eastAsia"/>
        </w:rPr>
        <w:t>原理</w:t>
      </w:r>
      <w:r>
        <w:tab/>
      </w:r>
      <w:r>
        <w:fldChar w:fldCharType="begin"/>
      </w:r>
      <w:r>
        <w:instrText xml:space="preserve"> PAGEREF _Toc11252 \h </w:instrText>
      </w:r>
      <w:r>
        <w:fldChar w:fldCharType="separate"/>
      </w:r>
      <w:r>
        <w:t>4</w:t>
      </w:r>
      <w:r>
        <w:fldChar w:fldCharType="end"/>
      </w:r>
      <w:r>
        <w:fldChar w:fldCharType="end"/>
      </w:r>
    </w:p>
    <w:p w14:paraId="34CBE99C">
      <w:pPr>
        <w:pStyle w:val="8"/>
        <w:tabs>
          <w:tab w:val="right" w:leader="dot" w:pos="9070"/>
        </w:tabs>
      </w:pPr>
      <w:r>
        <w:fldChar w:fldCharType="begin"/>
      </w:r>
      <w:r>
        <w:instrText xml:space="preserve"> HYPERLINK \l _Toc2492 </w:instrText>
      </w:r>
      <w:r>
        <w:fldChar w:fldCharType="separate"/>
      </w:r>
      <w:r>
        <w:t xml:space="preserve">2.1.1  </w:t>
      </w:r>
      <w:r>
        <w:rPr>
          <w:rFonts w:hint="eastAsia"/>
          <w:lang w:val="en-US" w:eastAsia="zh-CN"/>
        </w:rPr>
        <w:t>航迹规划</w:t>
      </w:r>
      <w:r>
        <w:rPr>
          <w:rFonts w:hint="eastAsia"/>
        </w:rPr>
        <w:t>基本原理</w:t>
      </w:r>
      <w:r>
        <w:tab/>
      </w:r>
      <w:r>
        <w:fldChar w:fldCharType="begin"/>
      </w:r>
      <w:r>
        <w:instrText xml:space="preserve"> PAGEREF _Toc2492 \h </w:instrText>
      </w:r>
      <w:r>
        <w:fldChar w:fldCharType="separate"/>
      </w:r>
      <w:r>
        <w:t>4</w:t>
      </w:r>
      <w:r>
        <w:fldChar w:fldCharType="end"/>
      </w:r>
      <w:r>
        <w:fldChar w:fldCharType="end"/>
      </w:r>
    </w:p>
    <w:p w14:paraId="466AD3C1">
      <w:pPr>
        <w:pStyle w:val="8"/>
        <w:tabs>
          <w:tab w:val="right" w:leader="dot" w:pos="9070"/>
        </w:tabs>
      </w:pPr>
      <w:r>
        <w:fldChar w:fldCharType="begin"/>
      </w:r>
      <w:r>
        <w:instrText xml:space="preserve"> HYPERLINK \l _Toc28554 </w:instrText>
      </w:r>
      <w:r>
        <w:fldChar w:fldCharType="separate"/>
      </w:r>
      <w:r>
        <w:t>2.1.</w:t>
      </w:r>
      <w:r>
        <w:rPr>
          <w:rFonts w:hint="eastAsia"/>
          <w:lang w:val="en-US" w:eastAsia="zh-CN"/>
        </w:rPr>
        <w:t>2</w:t>
      </w:r>
      <w:r>
        <w:t xml:space="preserve">  </w:t>
      </w:r>
      <w:r>
        <w:rPr>
          <w:rFonts w:hint="eastAsia"/>
          <w:lang w:val="en-US" w:eastAsia="zh-CN"/>
        </w:rPr>
        <w:t>信道建模</w:t>
      </w:r>
      <w:r>
        <w:rPr>
          <w:rFonts w:hint="eastAsia"/>
        </w:rPr>
        <w:t>基本原理</w:t>
      </w:r>
      <w:r>
        <w:tab/>
      </w:r>
      <w:r>
        <w:fldChar w:fldCharType="begin"/>
      </w:r>
      <w:r>
        <w:instrText xml:space="preserve"> PAGEREF _Toc28554 \h </w:instrText>
      </w:r>
      <w:r>
        <w:fldChar w:fldCharType="separate"/>
      </w:r>
      <w:r>
        <w:t>5</w:t>
      </w:r>
      <w:r>
        <w:fldChar w:fldCharType="end"/>
      </w:r>
      <w:r>
        <w:fldChar w:fldCharType="end"/>
      </w:r>
    </w:p>
    <w:p w14:paraId="65B653E5">
      <w:pPr>
        <w:pStyle w:val="8"/>
        <w:tabs>
          <w:tab w:val="right" w:leader="dot" w:pos="9070"/>
        </w:tabs>
      </w:pPr>
      <w:r>
        <w:fldChar w:fldCharType="begin"/>
      </w:r>
      <w:r>
        <w:instrText xml:space="preserve"> HYPERLINK \l _Toc20701 </w:instrText>
      </w:r>
      <w:r>
        <w:fldChar w:fldCharType="separate"/>
      </w:r>
      <w:r>
        <w:t>2.1.</w:t>
      </w:r>
      <w:r>
        <w:rPr>
          <w:rFonts w:hint="eastAsia"/>
          <w:lang w:val="en-US" w:eastAsia="zh-CN"/>
        </w:rPr>
        <w:t>3</w:t>
      </w:r>
      <w:r>
        <w:t xml:space="preserve">  </w:t>
      </w:r>
      <w:r>
        <w:rPr>
          <w:rFonts w:hint="eastAsia"/>
          <w:lang w:val="en-US" w:eastAsia="zh-CN"/>
        </w:rPr>
        <w:t>信号强度可视化基本原理</w:t>
      </w:r>
      <w:r>
        <w:tab/>
      </w:r>
      <w:r>
        <w:fldChar w:fldCharType="begin"/>
      </w:r>
      <w:r>
        <w:instrText xml:space="preserve"> PAGEREF _Toc20701 \h </w:instrText>
      </w:r>
      <w:r>
        <w:fldChar w:fldCharType="separate"/>
      </w:r>
      <w:r>
        <w:t>6</w:t>
      </w:r>
      <w:r>
        <w:fldChar w:fldCharType="end"/>
      </w:r>
      <w:r>
        <w:fldChar w:fldCharType="end"/>
      </w:r>
    </w:p>
    <w:p w14:paraId="03862301">
      <w:pPr>
        <w:pStyle w:val="8"/>
        <w:tabs>
          <w:tab w:val="right" w:leader="dot" w:pos="9070"/>
        </w:tabs>
      </w:pPr>
      <w:r>
        <w:fldChar w:fldCharType="begin"/>
      </w:r>
      <w:r>
        <w:instrText xml:space="preserve"> HYPERLINK \l _Toc1052 </w:instrText>
      </w:r>
      <w:r>
        <w:fldChar w:fldCharType="separate"/>
      </w:r>
      <w:r>
        <w:t>2.1.</w:t>
      </w:r>
      <w:r>
        <w:rPr>
          <w:rFonts w:hint="eastAsia"/>
          <w:lang w:val="en-US" w:eastAsia="zh-CN"/>
        </w:rPr>
        <w:t>4</w:t>
      </w:r>
      <w:r>
        <w:t xml:space="preserve">  </w:t>
      </w:r>
      <w:r>
        <w:rPr>
          <w:rFonts w:hint="eastAsia"/>
          <w:lang w:val="en-US" w:eastAsia="zh-CN"/>
        </w:rPr>
        <w:t>重要参数</w:t>
      </w:r>
      <w:r>
        <w:tab/>
      </w:r>
      <w:r>
        <w:fldChar w:fldCharType="begin"/>
      </w:r>
      <w:r>
        <w:instrText xml:space="preserve"> PAGEREF _Toc1052 \h </w:instrText>
      </w:r>
      <w:r>
        <w:fldChar w:fldCharType="separate"/>
      </w:r>
      <w:r>
        <w:t>6</w:t>
      </w:r>
      <w:r>
        <w:fldChar w:fldCharType="end"/>
      </w:r>
      <w:r>
        <w:fldChar w:fldCharType="end"/>
      </w:r>
    </w:p>
    <w:p w14:paraId="12AFA720">
      <w:pPr>
        <w:pStyle w:val="8"/>
        <w:tabs>
          <w:tab w:val="right" w:leader="dot" w:pos="9070"/>
        </w:tabs>
      </w:pPr>
      <w:r>
        <w:fldChar w:fldCharType="begin"/>
      </w:r>
      <w:r>
        <w:instrText xml:space="preserve"> HYPERLINK \l _Toc30309 </w:instrText>
      </w:r>
      <w:r>
        <w:fldChar w:fldCharType="separate"/>
      </w:r>
      <w:r>
        <w:t>2.</w:t>
      </w:r>
      <w:r>
        <w:rPr>
          <w:rFonts w:hint="eastAsia"/>
          <w:lang w:val="en-US" w:eastAsia="zh-CN"/>
        </w:rPr>
        <w:t>2</w:t>
      </w:r>
      <w:r>
        <w:t xml:space="preserve">  </w:t>
      </w:r>
      <w:r>
        <w:rPr>
          <w:rFonts w:hint="eastAsia"/>
          <w:lang w:val="en-US" w:eastAsia="zh-CN"/>
        </w:rPr>
        <w:t>总体方案设计</w:t>
      </w:r>
      <w:r>
        <w:tab/>
      </w:r>
      <w:r>
        <w:fldChar w:fldCharType="begin"/>
      </w:r>
      <w:r>
        <w:instrText xml:space="preserve"> PAGEREF _Toc30309 \h </w:instrText>
      </w:r>
      <w:r>
        <w:fldChar w:fldCharType="separate"/>
      </w:r>
      <w:r>
        <w:t>12</w:t>
      </w:r>
      <w:r>
        <w:fldChar w:fldCharType="end"/>
      </w:r>
      <w:r>
        <w:fldChar w:fldCharType="end"/>
      </w:r>
    </w:p>
    <w:p w14:paraId="155D18DE">
      <w:pPr>
        <w:pStyle w:val="12"/>
        <w:tabs>
          <w:tab w:val="right" w:leader="dot" w:pos="9070"/>
        </w:tabs>
      </w:pPr>
      <w:r>
        <w:fldChar w:fldCharType="begin"/>
      </w:r>
      <w:r>
        <w:instrText xml:space="preserve"> HYPERLINK \l _Toc1640 </w:instrText>
      </w:r>
      <w:r>
        <w:fldChar w:fldCharType="separate"/>
      </w:r>
      <w:r>
        <w:rPr>
          <w:rFonts w:hint="default"/>
          <w:lang w:val="en-US"/>
        </w:rPr>
        <w:t xml:space="preserve">第3章 </w:t>
      </w:r>
      <w:r>
        <w:rPr>
          <w:rFonts w:hint="eastAsia"/>
          <w:lang w:val="en-US" w:eastAsia="zh-CN"/>
        </w:rPr>
        <w:t>系统程序设计</w:t>
      </w:r>
      <w:r>
        <w:tab/>
      </w:r>
      <w:r>
        <w:fldChar w:fldCharType="begin"/>
      </w:r>
      <w:r>
        <w:instrText xml:space="preserve"> PAGEREF _Toc1640 \h </w:instrText>
      </w:r>
      <w:r>
        <w:fldChar w:fldCharType="separate"/>
      </w:r>
      <w:r>
        <w:t>13</w:t>
      </w:r>
      <w:r>
        <w:fldChar w:fldCharType="end"/>
      </w:r>
      <w:r>
        <w:fldChar w:fldCharType="end"/>
      </w:r>
    </w:p>
    <w:p w14:paraId="16E885F6">
      <w:pPr>
        <w:pStyle w:val="8"/>
        <w:tabs>
          <w:tab w:val="right" w:leader="dot" w:pos="9070"/>
        </w:tabs>
      </w:pPr>
      <w:r>
        <w:fldChar w:fldCharType="begin"/>
      </w:r>
      <w:r>
        <w:instrText xml:space="preserve"> HYPERLINK \l _Toc16630 </w:instrText>
      </w:r>
      <w:r>
        <w:fldChar w:fldCharType="separate"/>
      </w:r>
      <w:r>
        <w:rPr>
          <w:rFonts w:hint="eastAsia"/>
          <w:lang w:val="en-US" w:eastAsia="zh-CN"/>
        </w:rPr>
        <w:t>3</w:t>
      </w:r>
      <w:r>
        <w:t>.</w:t>
      </w:r>
      <w:r>
        <w:rPr>
          <w:rFonts w:hint="eastAsia"/>
          <w:lang w:val="en-US" w:eastAsia="zh-CN"/>
        </w:rPr>
        <w:t>1</w:t>
      </w:r>
      <w:r>
        <w:t xml:space="preserve">  </w:t>
      </w:r>
      <w:r>
        <w:rPr>
          <w:rFonts w:hint="eastAsia"/>
          <w:lang w:val="en-US" w:eastAsia="zh-CN"/>
        </w:rPr>
        <w:t>程序整体方案</w:t>
      </w:r>
      <w:r>
        <w:tab/>
      </w:r>
      <w:r>
        <w:fldChar w:fldCharType="begin"/>
      </w:r>
      <w:r>
        <w:instrText xml:space="preserve"> PAGEREF _Toc16630 \h </w:instrText>
      </w:r>
      <w:r>
        <w:fldChar w:fldCharType="separate"/>
      </w:r>
      <w:r>
        <w:t>13</w:t>
      </w:r>
      <w:r>
        <w:fldChar w:fldCharType="end"/>
      </w:r>
      <w:r>
        <w:fldChar w:fldCharType="end"/>
      </w:r>
    </w:p>
    <w:p w14:paraId="2EF8CDA6">
      <w:pPr>
        <w:pStyle w:val="8"/>
        <w:tabs>
          <w:tab w:val="right" w:leader="dot" w:pos="9070"/>
        </w:tabs>
      </w:pPr>
      <w:r>
        <w:fldChar w:fldCharType="begin"/>
      </w:r>
      <w:r>
        <w:instrText xml:space="preserve"> HYPERLINK \l _Toc13306 </w:instrText>
      </w:r>
      <w:r>
        <w:fldChar w:fldCharType="separate"/>
      </w:r>
      <w:r>
        <w:rPr>
          <w:rFonts w:hint="eastAsia"/>
          <w:lang w:val="en-US" w:eastAsia="zh-CN"/>
        </w:rPr>
        <w:t>3</w:t>
      </w:r>
      <w:r>
        <w:t>.</w:t>
      </w:r>
      <w:r>
        <w:rPr>
          <w:rFonts w:hint="eastAsia"/>
          <w:lang w:val="en-US" w:eastAsia="zh-CN"/>
        </w:rPr>
        <w:t>2</w:t>
      </w:r>
      <w:r>
        <w:t xml:space="preserve">  </w:t>
      </w:r>
      <w:r>
        <w:rPr>
          <w:rFonts w:hint="eastAsia"/>
          <w:lang w:val="en-US" w:eastAsia="zh-CN"/>
        </w:rPr>
        <w:t>程序各模块方案</w:t>
      </w:r>
      <w:r>
        <w:tab/>
      </w:r>
      <w:r>
        <w:fldChar w:fldCharType="begin"/>
      </w:r>
      <w:r>
        <w:instrText xml:space="preserve"> PAGEREF _Toc13306 \h </w:instrText>
      </w:r>
      <w:r>
        <w:fldChar w:fldCharType="separate"/>
      </w:r>
      <w:r>
        <w:t>14</w:t>
      </w:r>
      <w:r>
        <w:fldChar w:fldCharType="end"/>
      </w:r>
      <w:r>
        <w:fldChar w:fldCharType="end"/>
      </w:r>
    </w:p>
    <w:p w14:paraId="2D4317B2">
      <w:pPr>
        <w:pStyle w:val="8"/>
        <w:tabs>
          <w:tab w:val="right" w:leader="dot" w:pos="9070"/>
        </w:tabs>
      </w:pPr>
      <w:r>
        <w:fldChar w:fldCharType="begin"/>
      </w:r>
      <w:r>
        <w:instrText xml:space="preserve"> HYPERLINK \l _Toc2963 </w:instrText>
      </w:r>
      <w:r>
        <w:fldChar w:fldCharType="separate"/>
      </w:r>
      <w:r>
        <w:rPr>
          <w:rFonts w:hint="eastAsia"/>
          <w:lang w:val="en-US" w:eastAsia="zh-CN"/>
        </w:rPr>
        <w:t>3</w:t>
      </w:r>
      <w:r>
        <w:t>.</w:t>
      </w:r>
      <w:r>
        <w:rPr>
          <w:rFonts w:hint="eastAsia"/>
          <w:lang w:val="en-US" w:eastAsia="zh-CN"/>
        </w:rPr>
        <w:t>2</w:t>
      </w:r>
      <w:r>
        <w:t>.</w:t>
      </w:r>
      <w:r>
        <w:rPr>
          <w:rFonts w:hint="eastAsia"/>
          <w:lang w:val="en-US" w:eastAsia="zh-CN"/>
        </w:rPr>
        <w:t xml:space="preserve">1 </w:t>
      </w:r>
      <w:r>
        <w:t xml:space="preserve"> </w:t>
      </w:r>
      <w:r>
        <w:rPr>
          <w:rFonts w:hint="eastAsia"/>
          <w:lang w:val="en-US" w:eastAsia="zh-CN"/>
        </w:rPr>
        <w:t>航迹规划模块</w:t>
      </w:r>
      <w:r>
        <w:tab/>
      </w:r>
      <w:r>
        <w:fldChar w:fldCharType="begin"/>
      </w:r>
      <w:r>
        <w:instrText xml:space="preserve"> PAGEREF _Toc2963 \h </w:instrText>
      </w:r>
      <w:r>
        <w:fldChar w:fldCharType="separate"/>
      </w:r>
      <w:r>
        <w:t>14</w:t>
      </w:r>
      <w:r>
        <w:fldChar w:fldCharType="end"/>
      </w:r>
      <w:r>
        <w:fldChar w:fldCharType="end"/>
      </w:r>
    </w:p>
    <w:p w14:paraId="43419075">
      <w:pPr>
        <w:pStyle w:val="8"/>
        <w:tabs>
          <w:tab w:val="right" w:leader="dot" w:pos="9070"/>
        </w:tabs>
      </w:pPr>
      <w:r>
        <w:fldChar w:fldCharType="begin"/>
      </w:r>
      <w:r>
        <w:instrText xml:space="preserve"> HYPERLINK \l _Toc26827 </w:instrText>
      </w:r>
      <w:r>
        <w:fldChar w:fldCharType="separate"/>
      </w:r>
      <w:r>
        <w:rPr>
          <w:rFonts w:hint="eastAsia"/>
          <w:lang w:val="en-US" w:eastAsia="zh-CN"/>
        </w:rPr>
        <w:t>3</w:t>
      </w:r>
      <w:r>
        <w:t>.</w:t>
      </w:r>
      <w:r>
        <w:rPr>
          <w:rFonts w:hint="eastAsia"/>
          <w:lang w:val="en-US" w:eastAsia="zh-CN"/>
        </w:rPr>
        <w:t>2</w:t>
      </w:r>
      <w:r>
        <w:t>.</w:t>
      </w:r>
      <w:r>
        <w:rPr>
          <w:rFonts w:hint="eastAsia"/>
          <w:lang w:val="en-US" w:eastAsia="zh-CN"/>
        </w:rPr>
        <w:t>2</w:t>
      </w:r>
      <w:r>
        <w:t xml:space="preserve">  </w:t>
      </w:r>
      <w:r>
        <w:rPr>
          <w:rFonts w:hint="eastAsia"/>
          <w:lang w:val="en-US" w:eastAsia="zh-CN"/>
        </w:rPr>
        <w:t>信道模型模块</w:t>
      </w:r>
      <w:r>
        <w:tab/>
      </w:r>
      <w:r>
        <w:fldChar w:fldCharType="begin"/>
      </w:r>
      <w:r>
        <w:instrText xml:space="preserve"> PAGEREF _Toc26827 \h </w:instrText>
      </w:r>
      <w:r>
        <w:fldChar w:fldCharType="separate"/>
      </w:r>
      <w:r>
        <w:t>16</w:t>
      </w:r>
      <w:r>
        <w:fldChar w:fldCharType="end"/>
      </w:r>
      <w:r>
        <w:fldChar w:fldCharType="end"/>
      </w:r>
    </w:p>
    <w:p w14:paraId="27943751">
      <w:pPr>
        <w:pStyle w:val="8"/>
        <w:tabs>
          <w:tab w:val="right" w:leader="dot" w:pos="9070"/>
        </w:tabs>
      </w:pPr>
      <w:r>
        <w:fldChar w:fldCharType="begin"/>
      </w:r>
      <w:r>
        <w:instrText xml:space="preserve"> HYPERLINK \l _Toc846 </w:instrText>
      </w:r>
      <w:r>
        <w:fldChar w:fldCharType="separate"/>
      </w:r>
      <w:r>
        <w:rPr>
          <w:rFonts w:hint="eastAsia"/>
          <w:lang w:val="en-US" w:eastAsia="zh-CN"/>
        </w:rPr>
        <w:t>3</w:t>
      </w:r>
      <w:r>
        <w:t>.</w:t>
      </w:r>
      <w:r>
        <w:rPr>
          <w:rFonts w:hint="eastAsia"/>
          <w:lang w:val="en-US" w:eastAsia="zh-CN"/>
        </w:rPr>
        <w:t>2</w:t>
      </w:r>
      <w:r>
        <w:t>.</w:t>
      </w:r>
      <w:r>
        <w:rPr>
          <w:rFonts w:hint="eastAsia"/>
          <w:lang w:val="en-US" w:eastAsia="zh-CN"/>
        </w:rPr>
        <w:t xml:space="preserve">3 </w:t>
      </w:r>
      <w:r>
        <w:t xml:space="preserve"> </w:t>
      </w:r>
      <w:r>
        <w:rPr>
          <w:rFonts w:hint="eastAsia"/>
          <w:lang w:val="en-US" w:eastAsia="zh-CN"/>
        </w:rPr>
        <w:t>信号可视化模块</w:t>
      </w:r>
      <w:r>
        <w:tab/>
      </w:r>
      <w:r>
        <w:fldChar w:fldCharType="begin"/>
      </w:r>
      <w:r>
        <w:instrText xml:space="preserve"> PAGEREF _Toc846 \h </w:instrText>
      </w:r>
      <w:r>
        <w:fldChar w:fldCharType="separate"/>
      </w:r>
      <w:r>
        <w:t>18</w:t>
      </w:r>
      <w:r>
        <w:fldChar w:fldCharType="end"/>
      </w:r>
      <w:r>
        <w:fldChar w:fldCharType="end"/>
      </w:r>
    </w:p>
    <w:p w14:paraId="194BFE77">
      <w:pPr>
        <w:pStyle w:val="12"/>
        <w:tabs>
          <w:tab w:val="right" w:leader="dot" w:pos="9070"/>
        </w:tabs>
      </w:pPr>
      <w:r>
        <w:fldChar w:fldCharType="begin"/>
      </w:r>
      <w:r>
        <w:instrText xml:space="preserve"> HYPERLINK \l _Toc17077 </w:instrText>
      </w:r>
      <w:r>
        <w:fldChar w:fldCharType="separate"/>
      </w:r>
      <w:r>
        <w:rPr>
          <w:rFonts w:hint="default"/>
          <w:lang w:val="en-US"/>
        </w:rPr>
        <w:t xml:space="preserve">第4章 </w:t>
      </w:r>
      <w:r>
        <w:rPr>
          <w:rFonts w:hint="eastAsia"/>
          <w:lang w:val="en-US" w:eastAsia="zh-CN"/>
        </w:rPr>
        <w:t>设计结果与分析</w:t>
      </w:r>
      <w:r>
        <w:tab/>
      </w:r>
      <w:r>
        <w:fldChar w:fldCharType="begin"/>
      </w:r>
      <w:r>
        <w:instrText xml:space="preserve"> PAGEREF _Toc17077 \h </w:instrText>
      </w:r>
      <w:r>
        <w:fldChar w:fldCharType="separate"/>
      </w:r>
      <w:r>
        <w:t>20</w:t>
      </w:r>
      <w:r>
        <w:fldChar w:fldCharType="end"/>
      </w:r>
      <w:r>
        <w:fldChar w:fldCharType="end"/>
      </w:r>
    </w:p>
    <w:p w14:paraId="2F95314D">
      <w:pPr>
        <w:pStyle w:val="14"/>
        <w:tabs>
          <w:tab w:val="right" w:leader="dot" w:pos="9070"/>
        </w:tabs>
      </w:pPr>
      <w:r>
        <w:fldChar w:fldCharType="begin"/>
      </w:r>
      <w:r>
        <w:instrText xml:space="preserve"> HYPERLINK \l _Toc10077 </w:instrText>
      </w:r>
      <w:r>
        <w:fldChar w:fldCharType="separate"/>
      </w:r>
      <w:r>
        <w:rPr>
          <w:rFonts w:hint="eastAsia"/>
          <w:lang w:val="en-US" w:eastAsia="zh-CN"/>
        </w:rPr>
        <w:t>4</w:t>
      </w:r>
      <w:r>
        <w:rPr>
          <w:rFonts w:hint="eastAsia"/>
        </w:rPr>
        <w:t>.</w:t>
      </w:r>
      <w:r>
        <w:rPr>
          <w:rFonts w:hint="eastAsia"/>
          <w:lang w:val="en-US" w:eastAsia="zh-CN"/>
        </w:rPr>
        <w:t>1</w:t>
      </w:r>
      <w:r>
        <w:rPr>
          <w:rFonts w:hint="eastAsia"/>
        </w:rPr>
        <w:t xml:space="preserve">  </w:t>
      </w:r>
      <w:r>
        <w:rPr>
          <w:rFonts w:hint="eastAsia"/>
          <w:lang w:val="en-US" w:eastAsia="zh-CN"/>
        </w:rPr>
        <w:t>三种航迹规划对比分析</w:t>
      </w:r>
      <w:r>
        <w:tab/>
      </w:r>
      <w:r>
        <w:fldChar w:fldCharType="begin"/>
      </w:r>
      <w:r>
        <w:instrText xml:space="preserve"> PAGEREF _Toc10077 \h </w:instrText>
      </w:r>
      <w:r>
        <w:fldChar w:fldCharType="separate"/>
      </w:r>
      <w:r>
        <w:t>20</w:t>
      </w:r>
      <w:r>
        <w:fldChar w:fldCharType="end"/>
      </w:r>
      <w:r>
        <w:fldChar w:fldCharType="end"/>
      </w:r>
    </w:p>
    <w:p w14:paraId="1A25DC52">
      <w:pPr>
        <w:pStyle w:val="8"/>
        <w:tabs>
          <w:tab w:val="right" w:leader="dot" w:pos="9070"/>
        </w:tabs>
      </w:pPr>
      <w:r>
        <w:fldChar w:fldCharType="begin"/>
      </w:r>
      <w:r>
        <w:instrText xml:space="preserve"> HYPERLINK \l _Toc25015 </w:instrText>
      </w:r>
      <w:r>
        <w:fldChar w:fldCharType="separate"/>
      </w:r>
      <w:r>
        <w:rPr>
          <w:rFonts w:hint="eastAsia"/>
          <w:lang w:val="en-US" w:eastAsia="zh-CN"/>
        </w:rPr>
        <w:t>4.1.1  预映射智能全覆盖避障飞行算法分析</w:t>
      </w:r>
      <w:r>
        <w:tab/>
      </w:r>
      <w:r>
        <w:fldChar w:fldCharType="begin"/>
      </w:r>
      <w:r>
        <w:instrText xml:space="preserve"> PAGEREF _Toc25015 \h </w:instrText>
      </w:r>
      <w:r>
        <w:fldChar w:fldCharType="separate"/>
      </w:r>
      <w:r>
        <w:t>20</w:t>
      </w:r>
      <w:r>
        <w:fldChar w:fldCharType="end"/>
      </w:r>
      <w:r>
        <w:fldChar w:fldCharType="end"/>
      </w:r>
    </w:p>
    <w:p w14:paraId="708CFDEA">
      <w:pPr>
        <w:pStyle w:val="8"/>
        <w:tabs>
          <w:tab w:val="right" w:leader="dot" w:pos="9070"/>
        </w:tabs>
      </w:pPr>
      <w:r>
        <w:fldChar w:fldCharType="begin"/>
      </w:r>
      <w:r>
        <w:instrText xml:space="preserve"> HYPERLINK \l _Toc18149 </w:instrText>
      </w:r>
      <w:r>
        <w:fldChar w:fldCharType="separate"/>
      </w:r>
      <w:r>
        <w:rPr>
          <w:rFonts w:hint="eastAsia"/>
          <w:lang w:val="en-US" w:eastAsia="zh-CN"/>
        </w:rPr>
        <w:t>4</w:t>
      </w:r>
      <w:r>
        <w:rPr>
          <w:rFonts w:hint="eastAsia"/>
        </w:rPr>
        <w:t>.</w:t>
      </w:r>
      <w:r>
        <w:rPr>
          <w:rFonts w:hint="eastAsia"/>
          <w:lang w:val="en-US" w:eastAsia="zh-CN"/>
        </w:rPr>
        <w:t>1.2</w:t>
      </w:r>
      <w:r>
        <w:rPr>
          <w:rFonts w:hint="eastAsia"/>
        </w:rPr>
        <w:t xml:space="preserve">  </w:t>
      </w:r>
      <w:r>
        <w:rPr>
          <w:rFonts w:hint="eastAsia"/>
          <w:lang w:val="en-US" w:eastAsia="zh-CN"/>
        </w:rPr>
        <w:t>自适应避障区域内螺旋航迹与往复式航迹对比分析</w:t>
      </w:r>
      <w:r>
        <w:tab/>
      </w:r>
      <w:r>
        <w:fldChar w:fldCharType="begin"/>
      </w:r>
      <w:r>
        <w:instrText xml:space="preserve"> PAGEREF _Toc18149 \h </w:instrText>
      </w:r>
      <w:r>
        <w:fldChar w:fldCharType="separate"/>
      </w:r>
      <w:r>
        <w:t>22</w:t>
      </w:r>
      <w:r>
        <w:fldChar w:fldCharType="end"/>
      </w:r>
      <w:r>
        <w:fldChar w:fldCharType="end"/>
      </w:r>
    </w:p>
    <w:p w14:paraId="0E207703">
      <w:pPr>
        <w:pStyle w:val="14"/>
        <w:tabs>
          <w:tab w:val="right" w:leader="dot" w:pos="9070"/>
        </w:tabs>
      </w:pPr>
      <w:r>
        <w:fldChar w:fldCharType="begin"/>
      </w:r>
      <w:r>
        <w:instrText xml:space="preserve"> HYPERLINK \l _Toc13081 </w:instrText>
      </w:r>
      <w:r>
        <w:fldChar w:fldCharType="separate"/>
      </w:r>
      <w:r>
        <w:rPr>
          <w:rFonts w:hint="eastAsia"/>
          <w:lang w:val="en-US" w:eastAsia="zh-CN"/>
        </w:rPr>
        <w:t>4.2  信号热力图分析</w:t>
      </w:r>
      <w:r>
        <w:tab/>
      </w:r>
      <w:r>
        <w:fldChar w:fldCharType="begin"/>
      </w:r>
      <w:r>
        <w:instrText xml:space="preserve"> PAGEREF _Toc13081 \h </w:instrText>
      </w:r>
      <w:r>
        <w:fldChar w:fldCharType="separate"/>
      </w:r>
      <w:r>
        <w:t>29</w:t>
      </w:r>
      <w:r>
        <w:fldChar w:fldCharType="end"/>
      </w:r>
      <w:r>
        <w:fldChar w:fldCharType="end"/>
      </w:r>
    </w:p>
    <w:p w14:paraId="78508CCD">
      <w:pPr>
        <w:pStyle w:val="12"/>
        <w:tabs>
          <w:tab w:val="right" w:leader="dot" w:pos="9070"/>
        </w:tabs>
      </w:pPr>
      <w:r>
        <w:fldChar w:fldCharType="begin"/>
      </w:r>
      <w:r>
        <w:instrText xml:space="preserve"> HYPERLINK \l _Toc20980 </w:instrText>
      </w:r>
      <w:r>
        <w:fldChar w:fldCharType="separate"/>
      </w:r>
      <w:r>
        <w:rPr>
          <w:rFonts w:hint="eastAsia"/>
        </w:rPr>
        <w:t>第</w:t>
      </w:r>
      <w:r>
        <w:rPr>
          <w:rFonts w:hint="eastAsia"/>
          <w:lang w:val="en-US" w:eastAsia="zh-CN"/>
        </w:rPr>
        <w:t>5</w:t>
      </w:r>
      <w:r>
        <w:rPr>
          <w:rFonts w:hint="eastAsia"/>
        </w:rPr>
        <w:t xml:space="preserve">章  </w:t>
      </w:r>
      <w:r>
        <w:rPr>
          <w:rFonts w:hint="eastAsia"/>
          <w:lang w:val="en-US" w:eastAsia="zh-CN"/>
        </w:rPr>
        <w:t>总结与展望</w:t>
      </w:r>
      <w:r>
        <w:tab/>
      </w:r>
      <w:r>
        <w:fldChar w:fldCharType="begin"/>
      </w:r>
      <w:r>
        <w:instrText xml:space="preserve"> PAGEREF _Toc20980 \h </w:instrText>
      </w:r>
      <w:r>
        <w:fldChar w:fldCharType="separate"/>
      </w:r>
      <w:r>
        <w:t>33</w:t>
      </w:r>
      <w:r>
        <w:fldChar w:fldCharType="end"/>
      </w:r>
      <w:r>
        <w:fldChar w:fldCharType="end"/>
      </w:r>
    </w:p>
    <w:p w14:paraId="646BB7F1">
      <w:pPr>
        <w:pStyle w:val="14"/>
        <w:tabs>
          <w:tab w:val="right" w:leader="dot" w:pos="9070"/>
        </w:tabs>
      </w:pPr>
      <w:r>
        <w:fldChar w:fldCharType="begin"/>
      </w:r>
      <w:r>
        <w:instrText xml:space="preserve"> HYPERLINK \l _Toc26351 </w:instrText>
      </w:r>
      <w:r>
        <w:fldChar w:fldCharType="separate"/>
      </w:r>
      <w:r>
        <w:rPr>
          <w:rFonts w:hint="eastAsia"/>
          <w:lang w:val="en-US" w:eastAsia="zh-CN"/>
        </w:rPr>
        <w:t>5</w:t>
      </w:r>
      <w:r>
        <w:t>.</w:t>
      </w:r>
      <w:r>
        <w:rPr>
          <w:rFonts w:hint="eastAsia"/>
          <w:lang w:val="en-US" w:eastAsia="zh-CN"/>
        </w:rPr>
        <w:t>1</w:t>
      </w:r>
      <w:r>
        <w:t xml:space="preserve">  </w:t>
      </w:r>
      <w:r>
        <w:rPr>
          <w:rFonts w:hint="eastAsia"/>
          <w:lang w:val="en-US" w:eastAsia="zh-CN"/>
        </w:rPr>
        <w:t>总结</w:t>
      </w:r>
      <w:r>
        <w:tab/>
      </w:r>
      <w:r>
        <w:fldChar w:fldCharType="begin"/>
      </w:r>
      <w:r>
        <w:instrText xml:space="preserve"> PAGEREF _Toc26351 \h </w:instrText>
      </w:r>
      <w:r>
        <w:fldChar w:fldCharType="separate"/>
      </w:r>
      <w:r>
        <w:t>33</w:t>
      </w:r>
      <w:r>
        <w:fldChar w:fldCharType="end"/>
      </w:r>
      <w:r>
        <w:fldChar w:fldCharType="end"/>
      </w:r>
    </w:p>
    <w:p w14:paraId="2FC5CA9A">
      <w:pPr>
        <w:pStyle w:val="14"/>
        <w:tabs>
          <w:tab w:val="right" w:leader="dot" w:pos="9070"/>
        </w:tabs>
      </w:pPr>
      <w:r>
        <w:fldChar w:fldCharType="begin"/>
      </w:r>
      <w:r>
        <w:instrText xml:space="preserve"> HYPERLINK \l _Toc16263 </w:instrText>
      </w:r>
      <w:r>
        <w:fldChar w:fldCharType="separate"/>
      </w:r>
      <w:r>
        <w:rPr>
          <w:rFonts w:hint="eastAsia"/>
          <w:lang w:val="en-US" w:eastAsia="zh-CN"/>
        </w:rPr>
        <w:t>5</w:t>
      </w:r>
      <w:r>
        <w:t>.</w:t>
      </w:r>
      <w:r>
        <w:rPr>
          <w:rFonts w:hint="eastAsia"/>
          <w:lang w:val="en-US" w:eastAsia="zh-CN"/>
        </w:rPr>
        <w:t>2</w:t>
      </w:r>
      <w:r>
        <w:t xml:space="preserve">  </w:t>
      </w:r>
      <w:r>
        <w:rPr>
          <w:rFonts w:hint="eastAsia"/>
          <w:lang w:val="en-US" w:eastAsia="zh-CN"/>
        </w:rPr>
        <w:t>展望</w:t>
      </w:r>
      <w:r>
        <w:tab/>
      </w:r>
      <w:r>
        <w:fldChar w:fldCharType="begin"/>
      </w:r>
      <w:r>
        <w:instrText xml:space="preserve"> PAGEREF _Toc16263 \h </w:instrText>
      </w:r>
      <w:r>
        <w:fldChar w:fldCharType="separate"/>
      </w:r>
      <w:r>
        <w:t>33</w:t>
      </w:r>
      <w:r>
        <w:fldChar w:fldCharType="end"/>
      </w:r>
      <w:r>
        <w:fldChar w:fldCharType="end"/>
      </w:r>
    </w:p>
    <w:p w14:paraId="4192D77E">
      <w:pPr>
        <w:pStyle w:val="12"/>
        <w:tabs>
          <w:tab w:val="right" w:leader="dot" w:pos="9070"/>
        </w:tabs>
      </w:pPr>
      <w:r>
        <w:fldChar w:fldCharType="begin"/>
      </w:r>
      <w:r>
        <w:instrText xml:space="preserve"> HYPERLINK \l _Toc27286 </w:instrText>
      </w:r>
      <w:r>
        <w:fldChar w:fldCharType="separate"/>
      </w:r>
      <w:r>
        <w:rPr>
          <w:rFonts w:hint="eastAsia"/>
        </w:rPr>
        <w:t>参 考 文 献</w:t>
      </w:r>
      <w:r>
        <w:tab/>
      </w:r>
      <w:r>
        <w:fldChar w:fldCharType="begin"/>
      </w:r>
      <w:r>
        <w:instrText xml:space="preserve"> PAGEREF _Toc27286 \h </w:instrText>
      </w:r>
      <w:r>
        <w:fldChar w:fldCharType="separate"/>
      </w:r>
      <w:r>
        <w:t>34</w:t>
      </w:r>
      <w:r>
        <w:fldChar w:fldCharType="end"/>
      </w:r>
      <w:r>
        <w:fldChar w:fldCharType="end"/>
      </w:r>
    </w:p>
    <w:p w14:paraId="68032F08">
      <w:pPr>
        <w:pStyle w:val="12"/>
        <w:tabs>
          <w:tab w:val="right" w:leader="dot" w:pos="9070"/>
        </w:tabs>
      </w:pPr>
      <w:r>
        <w:fldChar w:fldCharType="begin"/>
      </w:r>
      <w:r>
        <w:instrText xml:space="preserve"> HYPERLINK \l _Toc6289 </w:instrText>
      </w:r>
      <w:r>
        <w:fldChar w:fldCharType="separate"/>
      </w:r>
      <w:r>
        <w:rPr>
          <w:rFonts w:hint="eastAsia"/>
        </w:rPr>
        <w:t>致    谢</w:t>
      </w:r>
      <w:r>
        <w:tab/>
      </w:r>
      <w:r>
        <w:fldChar w:fldCharType="begin"/>
      </w:r>
      <w:r>
        <w:instrText xml:space="preserve"> PAGEREF _Toc6289 \h </w:instrText>
      </w:r>
      <w:r>
        <w:fldChar w:fldCharType="separate"/>
      </w:r>
      <w:r>
        <w:t>35</w:t>
      </w:r>
      <w:r>
        <w:fldChar w:fldCharType="end"/>
      </w:r>
      <w:r>
        <w:fldChar w:fldCharType="end"/>
      </w:r>
    </w:p>
    <w:p w14:paraId="71B37D0E">
      <w:pPr>
        <w:sectPr>
          <w:pgSz w:w="11906" w:h="16838"/>
          <w:pgMar w:top="1985" w:right="1418" w:bottom="1418" w:left="1418" w:header="1418" w:footer="1134" w:gutter="0"/>
          <w:pgNumType w:fmt="upperRoman"/>
          <w:cols w:space="720" w:num="1"/>
          <w:docGrid w:linePitch="326" w:charSpace="-2048"/>
        </w:sectPr>
      </w:pPr>
      <w:r>
        <w:fldChar w:fldCharType="end"/>
      </w:r>
    </w:p>
    <w:p w14:paraId="2B197507">
      <w:pPr>
        <w:pStyle w:val="2"/>
        <w:rPr>
          <w:rFonts w:hint="eastAsia"/>
        </w:rPr>
      </w:pPr>
      <w:bookmarkStart w:id="4" w:name="_Toc22418"/>
      <w:r>
        <w:rPr>
          <w:rFonts w:hint="eastAsia"/>
        </w:rPr>
        <w:t xml:space="preserve">第1章  </w:t>
      </w:r>
      <w:r>
        <w:rPr>
          <w:rFonts w:hint="eastAsia"/>
          <w:lang w:val="en-US" w:eastAsia="zh-CN"/>
        </w:rPr>
        <w:t>绪论</w:t>
      </w:r>
      <w:bookmarkEnd w:id="4"/>
    </w:p>
    <w:p w14:paraId="75C25999">
      <w:pPr>
        <w:pStyle w:val="3"/>
        <w:spacing w:before="120"/>
        <w:rPr>
          <w:rFonts w:hint="default" w:eastAsia="黑体"/>
          <w:lang w:val="en-US" w:eastAsia="zh-CN"/>
        </w:rPr>
      </w:pPr>
      <w:bookmarkStart w:id="5" w:name="_Toc105563300"/>
      <w:bookmarkStart w:id="6" w:name="_Toc1593"/>
      <w:r>
        <w:rPr>
          <w:rFonts w:hint="eastAsia"/>
        </w:rPr>
        <w:t xml:space="preserve">1.1  </w:t>
      </w:r>
      <w:bookmarkEnd w:id="5"/>
      <w:r>
        <w:rPr>
          <w:rFonts w:hint="eastAsia"/>
          <w:lang w:val="en-US" w:eastAsia="zh-CN"/>
        </w:rPr>
        <w:t>研究的背景及意义</w:t>
      </w:r>
      <w:bookmarkEnd w:id="6"/>
    </w:p>
    <w:p w14:paraId="1220CA76">
      <w:pPr>
        <w:ind w:firstLine="480" w:firstLineChars="200"/>
        <w:rPr>
          <w:rFonts w:hint="eastAsia"/>
          <w:lang w:val="en-US" w:eastAsia="zh-CN"/>
        </w:rPr>
      </w:pPr>
      <w:r>
        <w:rPr>
          <w:rFonts w:hint="eastAsia"/>
          <w:lang w:val="en-US" w:eastAsia="zh-CN"/>
        </w:rPr>
        <w:t>无人机，作为低空经济的重要一环，对众多行业的技术突破都具有重要意义</w:t>
      </w:r>
      <w:r>
        <w:rPr>
          <w:rFonts w:hint="eastAsia"/>
          <w:vertAlign w:val="superscript"/>
          <w:lang w:val="en-US" w:eastAsia="zh-CN"/>
        </w:rPr>
        <w:t>[1]</w:t>
      </w:r>
      <w:r>
        <w:rPr>
          <w:rFonts w:hint="eastAsia"/>
        </w:rPr>
        <w:t>。</w:t>
      </w:r>
      <w:r>
        <w:rPr>
          <w:rFonts w:hint="eastAsia"/>
          <w:lang w:val="en-US" w:eastAsia="zh-CN"/>
        </w:rPr>
        <w:t>随着无人机技术的不断发展，无人机凭借其灵活性和机动性在各领域得到了广泛的应用。俄乌冲突中的小型无人机通过携带多种通信设备与传感器，为队伍搜集信息提供了强有力的帮助。传统路测手段存在着效率低，准确性差等问题。机器人与无人机技术在近十年间突飞猛进的发展使得无人机在</w:t>
      </w:r>
      <w:r>
        <w:rPr>
          <w:rFonts w:ascii="宋体" w:hAnsi="宋体" w:eastAsia="宋体" w:cs="宋体"/>
          <w:sz w:val="24"/>
          <w:szCs w:val="24"/>
        </w:rPr>
        <w:t>无线网络优化数据采集</w:t>
      </w:r>
      <w:r>
        <w:rPr>
          <w:rFonts w:hint="eastAsia"/>
          <w:lang w:val="en-US" w:eastAsia="zh-CN"/>
        </w:rPr>
        <w:t>领域展示出其特别的优势。无人机路测通过令无人机搭载相关传感器与通信设备实现相比于传统路测手段，对目标区域更为高效、灵活的测试。无人机进行无线道路信号测量的工作方式是通过无人机区域覆盖技术使得无人机能够遍历目标区域。无人机的信号收集模块会持续工作，捕获路径上收集到的信号强度。通过对视距与非视距链路的判断，将不同信号塔发出的信号进行分类计算，最终得到实际该位置的信号强度。最后在终端可以生成目标区域的信号热力图以直观体现目标区域的信号强度。随着电子技术与无人机算法的进步，无人机路测可以实现较精确的信号采集，为研究人员找到目标区域内蜂窝网覆盖盲点。</w:t>
      </w:r>
    </w:p>
    <w:p w14:paraId="7835049D">
      <w:pPr>
        <w:rPr>
          <w:rFonts w:hint="eastAsia" w:ascii="宋体" w:hAnsi="宋体" w:eastAsia="宋体" w:cs="宋体"/>
          <w:sz w:val="24"/>
          <w:szCs w:val="24"/>
          <w:lang w:val="en-US" w:eastAsia="zh-CN"/>
        </w:rPr>
      </w:pPr>
      <w:r>
        <w:rPr>
          <w:rFonts w:hint="eastAsia"/>
          <w:lang w:val="en-US" w:eastAsia="zh-CN"/>
        </w:rPr>
        <w:tab/>
      </w:r>
      <w:r>
        <w:rPr>
          <w:rFonts w:hint="eastAsia"/>
          <w:lang w:val="en-US" w:eastAsia="zh-CN"/>
        </w:rPr>
        <w:t>传统的路测方法主要依赖于地面汽车与人力</w:t>
      </w:r>
      <w:r>
        <w:rPr>
          <w:rFonts w:hint="eastAsia"/>
          <w:vertAlign w:val="superscript"/>
          <w:lang w:val="en-US" w:eastAsia="zh-CN"/>
        </w:rPr>
        <w:t>[2]</w:t>
      </w:r>
      <w:r>
        <w:rPr>
          <w:rFonts w:hint="eastAsia"/>
          <w:lang w:val="en-US" w:eastAsia="zh-CN"/>
        </w:rPr>
        <w:t>进行实地测量。一般需要使用多种测量设备，如经纬仪、平板仪等。它们具有一些不可避免的局限性，例如：需要大量人力与物力参与、易收到天气和路面交通状况等多种因素的影响使得收集信号数据不准确或存在盲点，由于传统手段易受地形制约，可能无法全面体现无线网络的覆盖情况。随着技术发展，</w:t>
      </w:r>
      <w:r>
        <w:rPr>
          <w:rFonts w:ascii="宋体" w:hAnsi="宋体" w:eastAsia="宋体" w:cs="宋体"/>
          <w:sz w:val="24"/>
          <w:szCs w:val="24"/>
        </w:rPr>
        <w:t>现代无线信号测量方法已经逐渐取代了传统的路测方法。</w:t>
      </w:r>
      <w:r>
        <w:rPr>
          <w:rFonts w:hint="eastAsia" w:ascii="宋体" w:hAnsi="宋体" w:eastAsia="宋体" w:cs="宋体"/>
          <w:sz w:val="24"/>
          <w:szCs w:val="24"/>
          <w:lang w:val="en-US" w:eastAsia="zh-CN"/>
        </w:rPr>
        <w:t>新兴的无人机路测手段可以对复杂环境进行测量规划并快速收集信号数据。</w:t>
      </w:r>
    </w:p>
    <w:p w14:paraId="6625C1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目前无人机区域覆盖技术逐渐专业化。在单无人机覆盖技术方面虽已有部分研究讨论，但对于城市地区仍旧存在缺陷。无线信号采集并实时计算的技术仍有进步空间。若在对目标区域全面覆盖的条件下实现精确计算信号强度，对无人机路测的发展具有促进作用，不仅可以缩短无人机路测用时，</w:t>
      </w:r>
      <w:r>
        <w:rPr>
          <w:rFonts w:hint="eastAsia" w:ascii="宋体" w:hAnsi="宋体" w:cs="宋体"/>
          <w:sz w:val="24"/>
          <w:szCs w:val="24"/>
          <w:lang w:val="en-US" w:eastAsia="zh-CN"/>
        </w:rPr>
        <w:t>并且能够</w:t>
      </w:r>
      <w:r>
        <w:rPr>
          <w:rFonts w:hint="eastAsia" w:ascii="宋体" w:hAnsi="宋体" w:eastAsia="宋体" w:cs="宋体"/>
          <w:sz w:val="24"/>
          <w:szCs w:val="24"/>
          <w:lang w:val="en-US" w:eastAsia="zh-CN"/>
        </w:rPr>
        <w:t>实现替代传统路测手段。</w:t>
      </w:r>
    </w:p>
    <w:p w14:paraId="77043EBB">
      <w:pPr>
        <w:pStyle w:val="3"/>
        <w:spacing w:before="120"/>
      </w:pPr>
      <w:bookmarkStart w:id="7" w:name="_Toc216894846"/>
      <w:bookmarkStart w:id="8" w:name="_Toc102251532"/>
      <w:bookmarkStart w:id="9" w:name="_Toc20192"/>
      <w:r>
        <w:t>1</w:t>
      </w:r>
      <w:r>
        <w:rPr>
          <w:rFonts w:hint="eastAsia"/>
        </w:rPr>
        <w:t xml:space="preserve">.2  </w:t>
      </w:r>
      <w:bookmarkEnd w:id="7"/>
      <w:r>
        <w:rPr>
          <w:rFonts w:hint="eastAsia"/>
        </w:rPr>
        <w:t>国内外研究现状</w:t>
      </w:r>
      <w:bookmarkEnd w:id="8"/>
      <w:bookmarkEnd w:id="9"/>
    </w:p>
    <w:p w14:paraId="18E4708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无人机路测，作为一个涉及多个领域的综合性研究项目，目前在国内外都呈现着蓬勃发展的态势。由于欧美国家关于无人机路测的研究起步较早，因此目前已经有公司致力于无人机道路无线信号测量项目。如：美国的Skyward公司，该公司与美国联邦航空管理局以及全球三大无人机制造商合作，其中的内容包括了无人机路测项目。法国的Delair公司所用的无人机平台具有高效的数据处理能力，也因此在道路无线信号测量方向能够为他们的用户提供精确的信号数据。我们仍需加强无人机领域的技术研发能力，才能打破为国外少数厂家领先的局面。</w:t>
      </w:r>
    </w:p>
    <w:p w14:paraId="18972A4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在无人机路测的相关领域，我国已然涌现众多学者参与有关方向的研究工作。</w:t>
      </w:r>
      <w:r>
        <w:rPr>
          <w:rFonts w:hint="eastAsia" w:ascii="宋体" w:hAnsi="宋体" w:cs="宋体"/>
          <w:sz w:val="24"/>
          <w:szCs w:val="24"/>
          <w:lang w:val="en-US" w:eastAsia="zh-CN"/>
        </w:rPr>
        <w:t>无人机路测的服务对象不仅是国家电信部门，还为无人机的通信研究提供最基础的技术支持，为无人机通信系统的部署策略起到不可或缺的作用。</w:t>
      </w:r>
      <w:r>
        <w:rPr>
          <w:rFonts w:hint="eastAsia" w:ascii="宋体" w:hAnsi="宋体" w:eastAsia="宋体" w:cs="宋体"/>
          <w:sz w:val="24"/>
          <w:szCs w:val="24"/>
          <w:lang w:val="en-US" w:eastAsia="zh-CN"/>
        </w:rPr>
        <w:t>在目前热门的无人机通信领域，周毅等学者</w:t>
      </w:r>
      <w:r>
        <w:rPr>
          <w:rFonts w:hint="eastAsia"/>
          <w:vertAlign w:val="superscript"/>
          <w:lang w:val="en-US" w:eastAsia="zh-CN"/>
        </w:rPr>
        <w:t>[3]</w:t>
      </w:r>
      <w:r>
        <w:rPr>
          <w:rFonts w:hint="eastAsia" w:ascii="宋体" w:hAnsi="宋体" w:eastAsia="宋体" w:cs="宋体"/>
          <w:sz w:val="24"/>
          <w:szCs w:val="24"/>
          <w:lang w:val="en-US" w:eastAsia="zh-CN"/>
        </w:rPr>
        <w:t>所研究的无人机通信网络轨迹，与无人机路测项目息息相关。他们考虑到信号收到障碍物遮挡的因素，着力于设计无人机无线通信网络轨迹并为无人机视距传输进行建模，在路径规划层面对无人机的信号收集，传输进行优化。另一个相关的热门方向则是在灾难场景下的多无人机协同部署。与无人机通信网络不同的是，在这一方向，高睿等学者</w:t>
      </w:r>
      <w:r>
        <w:rPr>
          <w:rFonts w:hint="eastAsia"/>
          <w:vertAlign w:val="superscript"/>
          <w:lang w:val="en-US" w:eastAsia="zh-CN"/>
        </w:rPr>
        <w:t>[4]</w:t>
      </w:r>
      <w:r>
        <w:rPr>
          <w:rFonts w:hint="eastAsia" w:ascii="宋体" w:hAnsi="宋体" w:eastAsia="宋体" w:cs="宋体"/>
          <w:sz w:val="24"/>
          <w:szCs w:val="24"/>
          <w:lang w:val="en-US" w:eastAsia="zh-CN"/>
        </w:rPr>
        <w:t>考虑更多的是信号的传输与接收。他们将多无人机部署的轨迹的问题抽象为考虑覆盖率、联通率的问题，并在此基础上加入无人机路径损耗等因素的干扰，最终实现更低能耗的无人机基站部署。在无人机路测领域，无人机的区域覆盖算法也尤为重要。救灾、摄影、通信领域，都需要用到区域覆盖技术。在这一方向上，已经有许多可以参考的成果。如康驰等学者</w:t>
      </w:r>
      <w:r>
        <w:rPr>
          <w:rFonts w:hint="eastAsia"/>
          <w:vertAlign w:val="superscript"/>
          <w:lang w:val="en-US" w:eastAsia="zh-CN"/>
        </w:rPr>
        <w:t>[5]</w:t>
      </w:r>
      <w:r>
        <w:rPr>
          <w:rFonts w:hint="eastAsia" w:ascii="宋体" w:hAnsi="宋体" w:eastAsia="宋体" w:cs="宋体"/>
          <w:sz w:val="24"/>
          <w:szCs w:val="24"/>
          <w:lang w:val="en-US" w:eastAsia="zh-CN"/>
        </w:rPr>
        <w:t>所研究的覆盖面积计算算法，就是在网格法的基础上，对无人机区域覆盖技术进行优化。</w:t>
      </w:r>
    </w:p>
    <w:p w14:paraId="6836E8C4">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图1.1为我国双尾蝎军用无人机通信系统，代表了世界大多数无人机通信基站的设计和实现思路。在2023年的10月3日，据中国联通官方微博报道，联通官方设计的空中5G无线网络基站也在南京市江心洲成功进行试验。</w:t>
      </w:r>
    </w:p>
    <w:p w14:paraId="3AE2319C">
      <w:pPr>
        <w:ind w:firstLine="480" w:firstLineChars="200"/>
        <w:rPr>
          <w:rFonts w:hint="eastAsia" w:ascii="宋体" w:hAnsi="宋体" w:eastAsia="宋体" w:cs="宋体"/>
          <w:sz w:val="24"/>
          <w:szCs w:val="24"/>
          <w:lang w:val="en-US" w:eastAsia="zh-CN"/>
        </w:rPr>
      </w:pPr>
    </w:p>
    <w:p w14:paraId="5C8AFABB">
      <w:pPr>
        <w:ind w:firstLine="480" w:firstLineChars="200"/>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465320" cy="2512060"/>
            <wp:effectExtent l="0" t="0" r="381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0"/>
                    <a:stretch>
                      <a:fillRect/>
                    </a:stretch>
                  </pic:blipFill>
                  <pic:spPr>
                    <a:xfrm>
                      <a:off x="0" y="0"/>
                      <a:ext cx="4465320" cy="2512060"/>
                    </a:xfrm>
                    <a:prstGeom prst="rect">
                      <a:avLst/>
                    </a:prstGeom>
                    <a:noFill/>
                    <a:ln>
                      <a:noFill/>
                    </a:ln>
                  </pic:spPr>
                </pic:pic>
              </a:graphicData>
            </a:graphic>
          </wp:inline>
        </w:drawing>
      </w:r>
    </w:p>
    <w:p w14:paraId="6D069099">
      <w:pPr>
        <w:jc w:val="center"/>
        <w:rPr>
          <w:sz w:val="21"/>
          <w:szCs w:val="21"/>
        </w:rPr>
      </w:pPr>
      <w:r>
        <w:rPr>
          <w:rFonts w:hint="eastAsia"/>
          <w:sz w:val="21"/>
          <w:szCs w:val="21"/>
        </w:rPr>
        <w:t>图</w:t>
      </w:r>
      <w:r>
        <w:rPr>
          <w:sz w:val="21"/>
          <w:szCs w:val="21"/>
        </w:rPr>
        <w:t xml:space="preserve">1.1  </w:t>
      </w:r>
      <w:r>
        <w:rPr>
          <w:rFonts w:hint="eastAsia"/>
          <w:sz w:val="21"/>
          <w:szCs w:val="21"/>
          <w:lang w:val="en-US" w:eastAsia="zh-CN"/>
        </w:rPr>
        <w:t>无人机通信</w:t>
      </w:r>
      <w:r>
        <w:rPr>
          <w:rFonts w:hint="eastAsia"/>
          <w:sz w:val="21"/>
          <w:szCs w:val="21"/>
        </w:rPr>
        <w:t>框图</w:t>
      </w:r>
    </w:p>
    <w:p w14:paraId="3AF0F446">
      <w:pPr>
        <w:rPr>
          <w:rFonts w:hint="eastAsia" w:ascii="宋体" w:hAnsi="宋体" w:eastAsia="宋体" w:cs="宋体"/>
          <w:sz w:val="24"/>
          <w:szCs w:val="24"/>
          <w:lang w:val="en-US" w:eastAsia="zh-CN"/>
        </w:rPr>
      </w:pPr>
    </w:p>
    <w:p w14:paraId="3042FE03">
      <w:pPr>
        <w:pStyle w:val="3"/>
        <w:spacing w:before="120"/>
      </w:pPr>
      <w:bookmarkStart w:id="10" w:name="_Toc102251533"/>
      <w:bookmarkStart w:id="11" w:name="_Toc31749"/>
      <w:r>
        <w:t xml:space="preserve">1.3  </w:t>
      </w:r>
      <w:r>
        <w:rPr>
          <w:rFonts w:hint="eastAsia"/>
        </w:rPr>
        <w:t>课题主要研究内容</w:t>
      </w:r>
      <w:bookmarkEnd w:id="10"/>
      <w:bookmarkEnd w:id="11"/>
    </w:p>
    <w:p w14:paraId="525C82AD">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设计设计多方面技术知识，包括但不仅限于电子技术、通信技术、无人机技术等方面的知识。为了顺利完成本设计，笔者系统复习了上述方面的基础知识，将各个技术所需要的原理融会贯通，并运用到实践中，以此实现设计的顺利完成。完成程序设计和实现热力图显示需要熟练应用Python高级程序设计语言，自身需要熟练掌握Python的编程能力。设计无人机航迹规划需要对无人机技术系统理解。对无人机信号采集系统进行程序设计需要将无人机信道模型与Python程序语言进行结合，通过程序模拟实现无人机进行信号采集的全过程。</w:t>
      </w:r>
    </w:p>
    <w:p w14:paraId="7AA0EE2D">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课题的第一部分是设计无人机路测的航迹规划方案，通过阅读并理解对无人机区域覆盖规划的现有文献，笔者最终设计了自适应避障区域往复式航迹，自适应避障区域内螺旋航迹以及预映射智能避障全覆盖飞行算法三种航迹规划方案。</w:t>
      </w:r>
    </w:p>
    <w:p w14:paraId="27FDBB6D">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课题的第二部分是确定无人机路测信道模型设计方案，通过了解无线信号传输模型进行建模，这一部分需要对通信原理中通信系统基本模型，信道的特性与建模以及通信方式中的无线通信等相关知识点进行深入了解，应用于程序设计中，通过考虑视距与非视距传输的分类方式将信号分类</w:t>
      </w:r>
    </w:p>
    <w:p w14:paraId="65BFBC7F">
      <w:pPr>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课题的第三部分为</w:t>
      </w:r>
      <w:r>
        <w:rPr>
          <w:rFonts w:hint="eastAsia" w:ascii="宋体" w:hAnsi="宋体" w:eastAsia="宋体" w:cs="宋体"/>
          <w:sz w:val="24"/>
          <w:szCs w:val="24"/>
          <w:lang w:val="en-US" w:eastAsia="zh-CN"/>
        </w:rPr>
        <w:t>通过算法对</w:t>
      </w:r>
      <w:r>
        <w:rPr>
          <w:rFonts w:hint="eastAsia" w:ascii="宋体" w:hAnsi="宋体" w:cs="宋体"/>
          <w:sz w:val="24"/>
          <w:szCs w:val="24"/>
          <w:lang w:val="en-US" w:eastAsia="zh-CN"/>
        </w:rPr>
        <w:t>目标区域</w:t>
      </w:r>
      <w:r>
        <w:rPr>
          <w:rFonts w:hint="eastAsia" w:ascii="宋体" w:hAnsi="宋体" w:eastAsia="宋体" w:cs="宋体"/>
          <w:sz w:val="24"/>
          <w:szCs w:val="24"/>
          <w:lang w:val="en-US" w:eastAsia="zh-CN"/>
        </w:rPr>
        <w:t>各位置信号强度进行检测后直观显示在热力图上。程序设计为本课题的重难点，需要笔者运用以往的设计经验对无人机路测的各个模块进行合理规划设计，笔者最终规划为四个模块：主程序、信号收集模块、显示模块、航迹规划模块。</w:t>
      </w:r>
    </w:p>
    <w:p w14:paraId="6565CA3A">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课题的最后是运用设计出的三种航迹规划对模拟的四个不同环境进行无线信号测量，测试内容包括无线信号采集测试，区域覆盖航迹规划测试，热力图显示测试。达到实际城市无线信号范围和热力图准确显示的标准，并与实际数据进行对比分析，最终对笔者所设计的无人机路测设计进行总结。</w:t>
      </w:r>
    </w:p>
    <w:p w14:paraId="3F97B392">
      <w:pPr>
        <w:ind w:firstLine="480" w:firstLineChars="200"/>
        <w:rPr>
          <w:rFonts w:hint="eastAsia" w:ascii="宋体" w:hAnsi="宋体" w:eastAsia="宋体" w:cs="宋体"/>
          <w:sz w:val="24"/>
          <w:szCs w:val="24"/>
          <w:lang w:val="en-US" w:eastAsia="zh-CN"/>
        </w:rPr>
      </w:pPr>
    </w:p>
    <w:p w14:paraId="043F4815">
      <w:pPr>
        <w:ind w:firstLine="480" w:firstLineChars="200"/>
        <w:rPr>
          <w:rFonts w:hint="eastAsia" w:ascii="宋体" w:hAnsi="宋体" w:eastAsia="宋体" w:cs="宋体"/>
          <w:sz w:val="24"/>
          <w:szCs w:val="24"/>
          <w:lang w:val="en-US" w:eastAsia="zh-CN"/>
        </w:rPr>
      </w:pPr>
    </w:p>
    <w:p w14:paraId="52178E3B">
      <w:pPr>
        <w:ind w:firstLine="480" w:firstLineChars="200"/>
        <w:rPr>
          <w:rFonts w:hint="eastAsia" w:ascii="宋体" w:hAnsi="宋体" w:eastAsia="宋体" w:cs="宋体"/>
          <w:sz w:val="24"/>
          <w:szCs w:val="24"/>
          <w:lang w:val="en-US" w:eastAsia="zh-CN"/>
        </w:rPr>
      </w:pPr>
    </w:p>
    <w:p w14:paraId="68D0EFE9">
      <w:pPr>
        <w:ind w:firstLine="480" w:firstLineChars="200"/>
        <w:rPr>
          <w:rFonts w:hint="eastAsia" w:ascii="宋体" w:hAnsi="宋体" w:eastAsia="宋体" w:cs="宋体"/>
          <w:sz w:val="24"/>
          <w:szCs w:val="24"/>
          <w:lang w:val="en-US" w:eastAsia="zh-CN"/>
        </w:rPr>
      </w:pPr>
    </w:p>
    <w:p w14:paraId="4DD77C3D">
      <w:pPr>
        <w:ind w:firstLine="480" w:firstLineChars="200"/>
        <w:rPr>
          <w:rFonts w:hint="eastAsia" w:ascii="宋体" w:hAnsi="宋体" w:eastAsia="宋体" w:cs="宋体"/>
          <w:sz w:val="24"/>
          <w:szCs w:val="24"/>
          <w:lang w:val="en-US" w:eastAsia="zh-CN"/>
        </w:rPr>
      </w:pPr>
    </w:p>
    <w:p w14:paraId="22459C5C">
      <w:pPr>
        <w:ind w:firstLine="480" w:firstLineChars="200"/>
        <w:rPr>
          <w:rFonts w:hint="default" w:ascii="宋体" w:hAnsi="宋体" w:eastAsia="宋体" w:cs="宋体"/>
          <w:sz w:val="24"/>
          <w:szCs w:val="24"/>
          <w:lang w:val="en-US" w:eastAsia="zh-CN"/>
        </w:rPr>
      </w:pPr>
    </w:p>
    <w:p w14:paraId="1AFE2488">
      <w:pPr>
        <w:pStyle w:val="2"/>
        <w:numPr>
          <w:ilvl w:val="0"/>
          <w:numId w:val="1"/>
        </w:numPr>
        <w:rPr>
          <w:rFonts w:hint="eastAsia"/>
          <w:lang w:val="en-US" w:eastAsia="zh-CN"/>
        </w:rPr>
      </w:pPr>
      <w:r>
        <w:rPr>
          <w:rFonts w:hint="eastAsia"/>
        </w:rPr>
        <w:t xml:space="preserve"> </w:t>
      </w:r>
      <w:bookmarkStart w:id="12" w:name="_Toc4214"/>
      <w:r>
        <w:rPr>
          <w:rFonts w:hint="eastAsia"/>
          <w:lang w:val="en-US" w:eastAsia="zh-CN"/>
        </w:rPr>
        <w:t>系统原理分析与方案设计</w:t>
      </w:r>
      <w:bookmarkEnd w:id="12"/>
    </w:p>
    <w:p w14:paraId="27A7B35F">
      <w:pPr>
        <w:pStyle w:val="3"/>
        <w:spacing w:before="120"/>
        <w:rPr>
          <w:rFonts w:hint="eastAsia"/>
        </w:rPr>
      </w:pPr>
      <w:bookmarkStart w:id="13" w:name="_Toc102251535"/>
      <w:bookmarkStart w:id="14" w:name="_Toc11252"/>
      <w:r>
        <w:t>2</w:t>
      </w:r>
      <w:r>
        <w:rPr>
          <w:rFonts w:hint="eastAsia"/>
        </w:rPr>
        <w:t xml:space="preserve">.1  </w:t>
      </w:r>
      <w:r>
        <w:rPr>
          <w:rFonts w:hint="eastAsia"/>
          <w:lang w:val="en-US" w:eastAsia="zh-CN"/>
        </w:rPr>
        <w:t>无人机路测技术</w:t>
      </w:r>
      <w:r>
        <w:rPr>
          <w:rFonts w:hint="eastAsia"/>
        </w:rPr>
        <w:t>原理</w:t>
      </w:r>
      <w:bookmarkEnd w:id="13"/>
      <w:bookmarkEnd w:id="14"/>
    </w:p>
    <w:p w14:paraId="4CA4A872">
      <w:pPr>
        <w:jc w:val="left"/>
        <w:rPr>
          <w:rFonts w:hint="eastAsia"/>
          <w:lang w:val="en-US" w:eastAsia="zh-CN"/>
        </w:rPr>
      </w:pPr>
      <w:r>
        <w:rPr>
          <w:rFonts w:hint="eastAsia"/>
          <w:lang w:val="en-US" w:eastAsia="zh-CN"/>
        </w:rPr>
        <w:tab/>
      </w:r>
      <w:r>
        <w:rPr>
          <w:rFonts w:hint="eastAsia"/>
          <w:lang w:val="en-US" w:eastAsia="zh-CN"/>
        </w:rPr>
        <w:t>对于无人机进行蜂窝网信号测量，设计基于任务复杂性与专业性考虑，将任务拆解为航迹规划模块信道建模模块和信号可视化模块，如下图2.1。</w:t>
      </w:r>
    </w:p>
    <w:p w14:paraId="1F83A732">
      <w:pPr>
        <w:jc w:val="left"/>
        <w:rPr>
          <w:rFonts w:hint="eastAsia"/>
          <w:lang w:val="en-US" w:eastAsia="zh-CN"/>
        </w:rPr>
      </w:pPr>
    </w:p>
    <w:p w14:paraId="0133A1D8">
      <w:pPr>
        <w:jc w:val="center"/>
      </w:pPr>
      <w:r>
        <w:drawing>
          <wp:inline distT="0" distB="0" distL="114300" distR="114300">
            <wp:extent cx="3564890" cy="1833245"/>
            <wp:effectExtent l="0" t="0" r="0" b="0"/>
            <wp:docPr id="5"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wps"/>
                    <pic:cNvPicPr>
                      <a:picLocks noChangeAspect="1"/>
                    </pic:cNvPicPr>
                  </pic:nvPicPr>
                  <pic:blipFill>
                    <a:blip r:embed="rId21"/>
                    <a:stretch>
                      <a:fillRect/>
                    </a:stretch>
                  </pic:blipFill>
                  <pic:spPr>
                    <a:xfrm>
                      <a:off x="0" y="0"/>
                      <a:ext cx="3564890" cy="1833245"/>
                    </a:xfrm>
                    <a:prstGeom prst="rect">
                      <a:avLst/>
                    </a:prstGeom>
                  </pic:spPr>
                </pic:pic>
              </a:graphicData>
            </a:graphic>
          </wp:inline>
        </w:drawing>
      </w:r>
    </w:p>
    <w:p w14:paraId="3A355355">
      <w:pPr>
        <w:jc w:val="center"/>
        <w:rPr>
          <w:rFonts w:hint="default"/>
          <w:sz w:val="21"/>
          <w:szCs w:val="21"/>
          <w:lang w:val="en-US" w:eastAsia="zh-CN"/>
        </w:rPr>
      </w:pPr>
      <w:r>
        <w:rPr>
          <w:rFonts w:hint="eastAsia"/>
          <w:sz w:val="21"/>
          <w:szCs w:val="21"/>
        </w:rPr>
        <w:t>图</w:t>
      </w:r>
      <w:r>
        <w:rPr>
          <w:rFonts w:hint="eastAsia"/>
          <w:sz w:val="21"/>
          <w:szCs w:val="21"/>
          <w:lang w:val="en-US" w:eastAsia="zh-CN"/>
        </w:rPr>
        <w:t>2</w:t>
      </w:r>
      <w:r>
        <w:rPr>
          <w:sz w:val="21"/>
          <w:szCs w:val="21"/>
        </w:rPr>
        <w:t>.</w:t>
      </w:r>
      <w:r>
        <w:rPr>
          <w:rFonts w:hint="eastAsia"/>
          <w:sz w:val="21"/>
          <w:szCs w:val="21"/>
          <w:lang w:val="en-US" w:eastAsia="zh-CN"/>
        </w:rPr>
        <w:t>1</w:t>
      </w:r>
      <w:r>
        <w:rPr>
          <w:sz w:val="21"/>
          <w:szCs w:val="21"/>
        </w:rPr>
        <w:t xml:space="preserve">  </w:t>
      </w:r>
      <w:r>
        <w:rPr>
          <w:rFonts w:hint="eastAsia"/>
          <w:sz w:val="21"/>
          <w:szCs w:val="21"/>
          <w:lang w:val="en-US" w:eastAsia="zh-CN"/>
        </w:rPr>
        <w:t>无人机路测任务划分</w:t>
      </w:r>
    </w:p>
    <w:p w14:paraId="6BE79275">
      <w:pPr>
        <w:pStyle w:val="4"/>
        <w:spacing w:before="120"/>
        <w:rPr>
          <w:rFonts w:hint="eastAsia"/>
        </w:rPr>
      </w:pPr>
      <w:bookmarkStart w:id="15" w:name="_Toc102251536"/>
      <w:bookmarkStart w:id="16" w:name="_Toc2492"/>
      <w:r>
        <w:t xml:space="preserve">2.1.1  </w:t>
      </w:r>
      <w:r>
        <w:rPr>
          <w:rFonts w:hint="eastAsia"/>
          <w:lang w:val="en-US" w:eastAsia="zh-CN"/>
        </w:rPr>
        <w:t>航迹规划</w:t>
      </w:r>
      <w:r>
        <w:rPr>
          <w:rFonts w:hint="eastAsia"/>
        </w:rPr>
        <w:t>基本原理</w:t>
      </w:r>
      <w:bookmarkEnd w:id="15"/>
      <w:bookmarkEnd w:id="16"/>
    </w:p>
    <w:p w14:paraId="1C928205">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无人机路测的基本要求是对目标区域进行全覆盖遍历，而更高的要求就是要求提高区域覆盖任务的效率与安全性。因此，用时和安全性是考虑覆盖规划技术是否优秀的两个最重要的指标。随着电子技术的发展，无人机区域覆盖技术被清晰的划分为多个种类，各种类的优缺点各有不同故而被用于不同场景任务，无人机路测的覆盖规划技术也因此得到了提升。</w:t>
      </w:r>
    </w:p>
    <w:p w14:paraId="3E6E9578">
      <w:pPr>
        <w:ind w:firstLine="480" w:firstLineChars="200"/>
        <w:jc w:val="left"/>
        <w:rPr>
          <w:rFonts w:hint="eastAsia"/>
          <w:lang w:val="en-US" w:eastAsia="zh-CN"/>
        </w:rPr>
      </w:pPr>
      <w:r>
        <w:rPr>
          <w:rFonts w:hint="eastAsia"/>
          <w:lang w:val="en-US" w:eastAsia="zh-CN"/>
        </w:rPr>
        <w:t>李奇峰</w:t>
      </w:r>
      <w:r>
        <w:rPr>
          <w:rFonts w:hint="eastAsia"/>
          <w:vertAlign w:val="superscript"/>
          <w:lang w:val="en-US" w:eastAsia="zh-CN"/>
        </w:rPr>
        <w:t>[6]</w:t>
      </w:r>
      <w:r>
        <w:rPr>
          <w:rFonts w:hint="eastAsia"/>
          <w:lang w:val="en-US" w:eastAsia="zh-CN"/>
        </w:rPr>
        <w:t>在其研究中指出航迹规划需要对任务特点进行分析，规划恰当的航迹。因此航迹规划要考虑的方面分为飞行约束、环境信息以及规划算法三个方面。无人机的航迹规划一般分为两个大类，分别为：执行任务前提前导入任务地图进行规划的全局航迹，无人机在设定的飞行航线中针对环境信息进行改变的航迹规划，如图2.2所示。</w:t>
      </w:r>
    </w:p>
    <w:p w14:paraId="1F63AA8B">
      <w:pPr>
        <w:jc w:val="center"/>
      </w:pPr>
    </w:p>
    <w:p w14:paraId="0FC36018">
      <w:pPr>
        <w:jc w:val="center"/>
      </w:pPr>
      <w:r>
        <w:drawing>
          <wp:inline distT="0" distB="0" distL="114300" distR="114300">
            <wp:extent cx="5370195" cy="2066925"/>
            <wp:effectExtent l="0" t="0" r="0" b="0"/>
            <wp:docPr id="2" name="ECB019B1-382A-4266-B25C-5B523AA43C14-2" descr="C:/Users/LENOVO/AppData/Local/Temp/wps.VnQav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2" descr="C:/Users/LENOVO/AppData/Local/Temp/wps.VnQavgwps"/>
                    <pic:cNvPicPr>
                      <a:picLocks noChangeAspect="1"/>
                    </pic:cNvPicPr>
                  </pic:nvPicPr>
                  <pic:blipFill>
                    <a:blip r:embed="rId22"/>
                    <a:stretch>
                      <a:fillRect/>
                    </a:stretch>
                  </pic:blipFill>
                  <pic:spPr>
                    <a:xfrm>
                      <a:off x="1024255" y="1771015"/>
                      <a:ext cx="5370195" cy="2066925"/>
                    </a:xfrm>
                    <a:prstGeom prst="rect">
                      <a:avLst/>
                    </a:prstGeom>
                    <a:noFill/>
                    <a:ln>
                      <a:noFill/>
                    </a:ln>
                  </pic:spPr>
                </pic:pic>
              </a:graphicData>
            </a:graphic>
          </wp:inline>
        </w:drawing>
      </w:r>
    </w:p>
    <w:p w14:paraId="04EEDD27">
      <w:pPr>
        <w:jc w:val="center"/>
        <w:rPr>
          <w:rFonts w:hint="eastAsia"/>
          <w:sz w:val="21"/>
          <w:szCs w:val="21"/>
          <w:lang w:val="en-US" w:eastAsia="zh-CN"/>
        </w:rPr>
      </w:pPr>
      <w:r>
        <w:rPr>
          <w:rFonts w:hint="eastAsia"/>
          <w:sz w:val="21"/>
          <w:szCs w:val="21"/>
        </w:rPr>
        <w:t>图</w:t>
      </w:r>
      <w:r>
        <w:rPr>
          <w:rFonts w:hint="eastAsia"/>
          <w:sz w:val="21"/>
          <w:szCs w:val="21"/>
          <w:lang w:val="en-US" w:eastAsia="zh-CN"/>
        </w:rPr>
        <w:t>2</w:t>
      </w:r>
      <w:r>
        <w:rPr>
          <w:sz w:val="21"/>
          <w:szCs w:val="21"/>
        </w:rPr>
        <w:t>.</w:t>
      </w:r>
      <w:r>
        <w:rPr>
          <w:rFonts w:hint="eastAsia"/>
          <w:sz w:val="21"/>
          <w:szCs w:val="21"/>
          <w:lang w:val="en-US" w:eastAsia="zh-CN"/>
        </w:rPr>
        <w:t>2</w:t>
      </w:r>
      <w:r>
        <w:rPr>
          <w:sz w:val="21"/>
          <w:szCs w:val="21"/>
        </w:rPr>
        <w:t xml:space="preserve">  </w:t>
      </w:r>
      <w:r>
        <w:rPr>
          <w:rFonts w:hint="eastAsia"/>
          <w:sz w:val="21"/>
          <w:szCs w:val="21"/>
          <w:lang w:val="en-US" w:eastAsia="zh-CN"/>
        </w:rPr>
        <w:t>无人机航迹规划分类</w:t>
      </w:r>
    </w:p>
    <w:p w14:paraId="6B72A77F">
      <w:pPr>
        <w:jc w:val="left"/>
        <w:rPr>
          <w:rFonts w:hint="default"/>
          <w:sz w:val="21"/>
          <w:szCs w:val="21"/>
          <w:lang w:val="en-US" w:eastAsia="zh-CN"/>
        </w:rPr>
      </w:pPr>
      <w:r>
        <w:rPr>
          <w:rFonts w:hint="eastAsia"/>
          <w:sz w:val="21"/>
          <w:szCs w:val="21"/>
          <w:lang w:val="en-US" w:eastAsia="zh-CN"/>
        </w:rPr>
        <w:tab/>
      </w:r>
      <w:r>
        <w:rPr>
          <w:rFonts w:hint="eastAsia" w:ascii="Times New Roman" w:hAnsi="Times New Roman" w:eastAsia="宋体" w:cs="Times New Roman"/>
          <w:lang w:val="en-US" w:eastAsia="zh-CN"/>
        </w:rPr>
        <w:t>构建内部地图所指为无人机在执行任务前依据已获得的任务场景信息进行航迹的合理规划，这一类方法旨在解决无人机对于不同场景下静态障碍物的航迹规划，这一类方法可称为离线规划方法，即对场景建模后进行航迹规划。</w:t>
      </w:r>
    </w:p>
    <w:p w14:paraId="06E6E49F">
      <w:pPr>
        <w:jc w:val="left"/>
        <w:rPr>
          <w:rFonts w:hint="default"/>
          <w:lang w:val="en-US" w:eastAsia="zh-CN"/>
        </w:rPr>
      </w:pPr>
      <w:r>
        <w:rPr>
          <w:rFonts w:hint="eastAsia"/>
          <w:lang w:val="en-US" w:eastAsia="zh-CN"/>
        </w:rPr>
        <w:tab/>
      </w:r>
      <w:r>
        <w:rPr>
          <w:rFonts w:hint="eastAsia"/>
          <w:lang w:val="en-US" w:eastAsia="zh-CN"/>
        </w:rPr>
        <w:t>探测边缘法即无人机在执行任务时，依据固定的航迹进行区域遍历，飞行过程中无人机会根据传感器信息获取环境实际情况，对航迹进行重新规划。无人机通过这样的方法调整自身飞行姿态以适应环境变化。当无人机运动中碰到突发环境时，可在短时间内规划出一条安全的航迹。此类方法可使得任务的稳定性，高效性与安全性得到提升。</w:t>
      </w:r>
    </w:p>
    <w:p w14:paraId="1B3D4D66">
      <w:pPr>
        <w:pStyle w:val="4"/>
        <w:spacing w:before="120"/>
        <w:rPr>
          <w:rFonts w:hint="eastAsia"/>
        </w:rPr>
      </w:pPr>
      <w:bookmarkStart w:id="17" w:name="_Toc28554"/>
      <w:r>
        <w:t>2.1.</w:t>
      </w:r>
      <w:r>
        <w:rPr>
          <w:rFonts w:hint="eastAsia"/>
          <w:lang w:val="en-US" w:eastAsia="zh-CN"/>
        </w:rPr>
        <w:t>2</w:t>
      </w:r>
      <w:r>
        <w:t xml:space="preserve">  </w:t>
      </w:r>
      <w:r>
        <w:rPr>
          <w:rFonts w:hint="eastAsia"/>
          <w:lang w:val="en-US" w:eastAsia="zh-CN"/>
        </w:rPr>
        <w:t>信道建模</w:t>
      </w:r>
      <w:r>
        <w:rPr>
          <w:rFonts w:hint="eastAsia"/>
        </w:rPr>
        <w:t>基本原理</w:t>
      </w:r>
      <w:bookmarkEnd w:id="17"/>
    </w:p>
    <w:p w14:paraId="3B1DB487">
      <w:pPr>
        <w:rPr>
          <w:rFonts w:hint="eastAsia"/>
          <w:lang w:val="en-US" w:eastAsia="zh-CN"/>
        </w:rPr>
      </w:pPr>
      <w:r>
        <w:rPr>
          <w:rFonts w:hint="eastAsia"/>
          <w:lang w:val="en-US" w:eastAsia="zh-CN"/>
        </w:rPr>
        <w:tab/>
      </w:r>
      <w:r>
        <w:rPr>
          <w:rFonts w:hint="eastAsia"/>
          <w:lang w:val="en-US" w:eastAsia="zh-CN"/>
        </w:rPr>
        <w:t>有别于高空通信场景</w:t>
      </w:r>
      <w:r>
        <w:rPr>
          <w:rFonts w:hint="eastAsia"/>
          <w:vertAlign w:val="superscript"/>
          <w:lang w:val="en-US" w:eastAsia="zh-CN"/>
        </w:rPr>
        <w:t>[7]</w:t>
      </w:r>
      <w:r>
        <w:rPr>
          <w:rFonts w:hint="eastAsia"/>
          <w:lang w:val="en-US" w:eastAsia="zh-CN"/>
        </w:rPr>
        <w:t>，低空通信因其距离地面距离较近，受地形的影响更大。因此建筑物以及树木等障碍物与反射体将会对通信造成影响。使得视距链路收到阻碍，多径效应影响增加。故而低空通信信道模型更加复杂。对于各影响因素特性的准确计算将会是提高无人机路测可靠性的关键。</w:t>
      </w:r>
    </w:p>
    <w:p w14:paraId="5C3EBA0A">
      <w:pPr>
        <w:rPr>
          <w:rFonts w:hint="default"/>
          <w:lang w:val="en-US" w:eastAsia="zh-CN"/>
        </w:rPr>
      </w:pPr>
      <w:r>
        <w:rPr>
          <w:rFonts w:hint="eastAsia"/>
          <w:lang w:val="en-US" w:eastAsia="zh-CN"/>
        </w:rPr>
        <w:tab/>
      </w:r>
      <w:r>
        <w:rPr>
          <w:rFonts w:hint="default"/>
        </w:rPr>
        <w:t>祝犇</w:t>
      </w:r>
      <w:r>
        <w:rPr>
          <w:rFonts w:hint="eastAsia"/>
          <w:vertAlign w:val="superscript"/>
          <w:lang w:val="en-US" w:eastAsia="zh-CN"/>
        </w:rPr>
        <w:t>[8]</w:t>
      </w:r>
      <w:r>
        <w:rPr>
          <w:rFonts w:hint="eastAsia"/>
          <w:lang w:val="en-US" w:eastAsia="zh-CN"/>
        </w:rPr>
        <w:t>在其研究中指出，总结现有的相关研究，无人机对地通信的信道模型分为两个大类，自由空间信道与基于概率的视距链路两类信道模型。本设计同时考虑两类模型的损耗。在不同的环境下，无人机与地面节点的视距链路存在被障碍物遮挡的可能，如图2.3所示，因此需要考虑视距与非视距链路的信道模型。</w:t>
      </w:r>
    </w:p>
    <w:p w14:paraId="4FEE00F0">
      <w:pPr>
        <w:jc w:val="center"/>
        <w:rPr>
          <w:rFonts w:hint="eastAsia"/>
          <w:lang w:val="en-US" w:eastAsia="zh-CN"/>
        </w:rPr>
      </w:pPr>
      <w:r>
        <w:drawing>
          <wp:inline distT="0" distB="0" distL="114300" distR="114300">
            <wp:extent cx="3504565" cy="2604770"/>
            <wp:effectExtent l="0" t="0" r="3810" b="7620"/>
            <wp:docPr id="10" name="图片 10" descr="d4a6e2993e17e788e06ee6fcb4a7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4a6e2993e17e788e06ee6fcb4a7af9"/>
                    <pic:cNvPicPr>
                      <a:picLocks noChangeAspect="1"/>
                    </pic:cNvPicPr>
                  </pic:nvPicPr>
                  <pic:blipFill>
                    <a:blip r:embed="rId23"/>
                    <a:stretch>
                      <a:fillRect/>
                    </a:stretch>
                  </pic:blipFill>
                  <pic:spPr>
                    <a:xfrm>
                      <a:off x="0" y="0"/>
                      <a:ext cx="3504565" cy="2604770"/>
                    </a:xfrm>
                    <a:prstGeom prst="rect">
                      <a:avLst/>
                    </a:prstGeom>
                  </pic:spPr>
                </pic:pic>
              </a:graphicData>
            </a:graphic>
          </wp:inline>
        </w:drawing>
      </w:r>
    </w:p>
    <w:p w14:paraId="779DE2F7">
      <w:pPr>
        <w:jc w:val="center"/>
        <w:rPr>
          <w:rFonts w:hint="eastAsia"/>
          <w:sz w:val="21"/>
          <w:szCs w:val="21"/>
          <w:lang w:val="en-US" w:eastAsia="zh-CN"/>
        </w:rPr>
      </w:pPr>
      <w:r>
        <w:rPr>
          <w:rFonts w:hint="eastAsia"/>
          <w:sz w:val="21"/>
          <w:szCs w:val="21"/>
          <w:lang w:val="en-US" w:eastAsia="zh-CN"/>
        </w:rPr>
        <w:t>图2.3 NLos与LoS链路演示</w:t>
      </w:r>
    </w:p>
    <w:p w14:paraId="794A9744">
      <w:pPr>
        <w:jc w:val="center"/>
        <w:rPr>
          <w:rFonts w:hint="default"/>
          <w:sz w:val="21"/>
          <w:szCs w:val="21"/>
          <w:lang w:val="en-US" w:eastAsia="zh-CN"/>
        </w:rPr>
      </w:pPr>
    </w:p>
    <w:p w14:paraId="4467DFF4">
      <w:pPr>
        <w:rPr>
          <w:rFonts w:hint="eastAsia"/>
          <w:lang w:val="en-US" w:eastAsia="zh-CN"/>
        </w:rPr>
      </w:pPr>
      <w:r>
        <w:rPr>
          <w:rFonts w:hint="eastAsia"/>
          <w:lang w:val="en-US" w:eastAsia="zh-CN"/>
        </w:rPr>
        <w:tab/>
      </w:r>
      <w:r>
        <w:rPr>
          <w:rFonts w:hint="eastAsia"/>
          <w:lang w:val="en-US" w:eastAsia="zh-CN"/>
        </w:rPr>
        <w:t>基于上述需求，设计需要对NLoS与LoS链路各影响因素与基站基础配置进行详细的设计，下文将对不同场景的系统模型与路测结果的仿真对比进行详细叙述。</w:t>
      </w:r>
    </w:p>
    <w:p w14:paraId="09CE5490">
      <w:pPr>
        <w:pStyle w:val="4"/>
        <w:spacing w:before="120"/>
        <w:rPr>
          <w:rFonts w:hint="default"/>
          <w:lang w:val="en-US" w:eastAsia="zh-CN"/>
        </w:rPr>
      </w:pPr>
      <w:bookmarkStart w:id="18" w:name="_Toc20701"/>
      <w:r>
        <w:t>2.1.</w:t>
      </w:r>
      <w:r>
        <w:rPr>
          <w:rFonts w:hint="eastAsia"/>
          <w:lang w:val="en-US" w:eastAsia="zh-CN"/>
        </w:rPr>
        <w:t>3</w:t>
      </w:r>
      <w:r>
        <w:t xml:space="preserve">  </w:t>
      </w:r>
      <w:r>
        <w:rPr>
          <w:rFonts w:hint="eastAsia"/>
          <w:lang w:val="en-US" w:eastAsia="zh-CN"/>
        </w:rPr>
        <w:t>信号强度可视化基本原理</w:t>
      </w:r>
      <w:bookmarkEnd w:id="18"/>
    </w:p>
    <w:p w14:paraId="7B19FC25">
      <w:pPr>
        <w:rPr>
          <w:rFonts w:hint="eastAsia"/>
          <w:lang w:val="en-US" w:eastAsia="zh-CN"/>
        </w:rPr>
      </w:pPr>
      <w:r>
        <w:rPr>
          <w:rFonts w:hint="eastAsia"/>
          <w:lang w:val="en-US" w:eastAsia="zh-CN"/>
        </w:rPr>
        <w:tab/>
      </w:r>
      <w:r>
        <w:rPr>
          <w:rFonts w:hint="eastAsia"/>
          <w:lang w:val="en-US" w:eastAsia="zh-CN"/>
        </w:rPr>
        <w:t>设计选用平面热力图对任务区域内各位置信号强度进行直观显示，相较于表格显示，热力图通过使用鲜明的颜色区分将数据的强度分布直观的展示给用户，使得路测人员能够更好的分析数据，通过2D热力图找到目标区域内蜂窝网覆盖盲点。</w:t>
      </w:r>
    </w:p>
    <w:p w14:paraId="6F472829">
      <w:pPr>
        <w:rPr>
          <w:rFonts w:hint="eastAsia"/>
          <w:lang w:val="en-US" w:eastAsia="zh-CN"/>
        </w:rPr>
      </w:pPr>
      <w:r>
        <w:rPr>
          <w:rFonts w:hint="eastAsia"/>
          <w:lang w:val="en-US" w:eastAsia="zh-CN"/>
        </w:rPr>
        <w:tab/>
      </w:r>
      <w:r>
        <w:rPr>
          <w:rFonts w:hint="eastAsia"/>
          <w:lang w:val="en-US" w:eastAsia="zh-CN"/>
        </w:rPr>
        <w:t>热力图基于颜色映射信号强度的可视化方法，将数据的映射给不同的颜色用于区分信号强度的分布与变化情况。一般而言，热力图会选用较亮颜色表现出较高强度的数据，选用暗色系表示叫低强度或密度的数据。本设计选用热力图为基于离散点的分析，目标在于强调区域内信号强度的空间分布特征。这一方法特别适于体现大量数据的空间分布，让路测人员能够更好的找到信号覆盖盲点。</w:t>
      </w:r>
    </w:p>
    <w:p w14:paraId="20583EF1">
      <w:pPr>
        <w:pStyle w:val="4"/>
        <w:spacing w:before="120"/>
        <w:rPr>
          <w:rFonts w:hint="eastAsia"/>
          <w:lang w:val="en-US" w:eastAsia="zh-CN"/>
        </w:rPr>
      </w:pPr>
      <w:bookmarkStart w:id="19" w:name="_Toc1052"/>
      <w:r>
        <w:t>2.1.</w:t>
      </w:r>
      <w:r>
        <w:rPr>
          <w:rFonts w:hint="eastAsia"/>
          <w:lang w:val="en-US" w:eastAsia="zh-CN"/>
        </w:rPr>
        <w:t>4</w:t>
      </w:r>
      <w:r>
        <w:t xml:space="preserve">  </w:t>
      </w:r>
      <w:r>
        <w:rPr>
          <w:rFonts w:hint="eastAsia"/>
          <w:lang w:val="en-US" w:eastAsia="zh-CN"/>
        </w:rPr>
        <w:t>重要参数</w:t>
      </w:r>
      <w:bookmarkEnd w:id="19"/>
    </w:p>
    <w:p w14:paraId="067DF981">
      <w:pPr>
        <w:rPr>
          <w:rFonts w:hint="eastAsia"/>
          <w:lang w:val="en-US" w:eastAsia="zh-CN"/>
        </w:rPr>
      </w:pPr>
      <w:r>
        <w:rPr>
          <w:rFonts w:hint="eastAsia"/>
        </w:rPr>
        <w:t>（1）</w:t>
      </w:r>
      <w:r>
        <w:rPr>
          <w:rFonts w:hint="eastAsia"/>
          <w:lang w:val="en-US" w:eastAsia="zh-CN"/>
        </w:rPr>
        <w:t>航迹规划模块与信号强度可视化模块参数</w:t>
      </w:r>
    </w:p>
    <w:p w14:paraId="6855A018">
      <w:pPr>
        <w:ind w:firstLine="240" w:firstLineChars="100"/>
        <w:rPr>
          <w:rFonts w:hint="default"/>
          <w:lang w:val="en-US" w:eastAsia="zh-CN"/>
        </w:rPr>
      </w:pPr>
      <w:r>
        <w:rPr>
          <w:rFonts w:hint="eastAsia"/>
          <w:lang w:val="en-US" w:eastAsia="zh-CN"/>
        </w:rPr>
        <w:t>①热力图单格覆盖范围参数与测试信号点间隔</w:t>
      </w:r>
    </w:p>
    <w:p w14:paraId="7A33CFD2">
      <w:pPr>
        <w:rPr>
          <w:rFonts w:hint="eastAsia"/>
          <w:lang w:val="en-US" w:eastAsia="zh-CN"/>
        </w:rPr>
      </w:pPr>
      <w:r>
        <w:rPr>
          <w:rFonts w:hint="eastAsia"/>
          <w:lang w:val="en-US" w:eastAsia="zh-CN"/>
        </w:rPr>
        <w:tab/>
      </w:r>
      <w:r>
        <w:rPr>
          <w:rFonts w:hint="eastAsia"/>
          <w:lang w:val="en-US" w:eastAsia="zh-CN"/>
        </w:rPr>
        <w:t>当无人机进行路测任务时，测试信号点的间隔选择是一个至关重要的问题。路测点间隔涉及到测试精度，测试效率与最终的信号热力图可视化效果。对于测试精度要求，测试信号点的密集程度和信号细节成正比例关系。但精度的要求增加会导致路测时间随之增加，进而影响路测成本和效率。因此，路测点的设计需要在满足精度要求的前提下保证路测效率。热力图的可视化效果同样要求测试信号点足够密集使得其能够覆盖整个测试区域，令路测人员能够精确的捕捉到信号强度的细微变化与分布。</w:t>
      </w:r>
    </w:p>
    <w:p w14:paraId="10127125">
      <w:pPr>
        <w:rPr>
          <w:rFonts w:hint="eastAsia"/>
          <w:lang w:val="en-US" w:eastAsia="zh-CN"/>
        </w:rPr>
      </w:pPr>
      <w:r>
        <w:rPr>
          <w:rFonts w:hint="eastAsia"/>
          <w:lang w:val="en-US" w:eastAsia="zh-CN"/>
        </w:rPr>
        <w:tab/>
      </w:r>
      <w:r>
        <w:rPr>
          <w:rFonts w:hint="eastAsia"/>
          <w:lang w:val="en-US" w:eastAsia="zh-CN"/>
        </w:rPr>
        <w:t>对于路测区域范围的选择，由</w:t>
      </w:r>
      <w:r>
        <w:rPr>
          <w:rFonts w:hint="eastAsia"/>
        </w:rPr>
        <w:t>于坤灿</w:t>
      </w:r>
      <w:r>
        <w:rPr>
          <w:rFonts w:hint="eastAsia"/>
          <w:lang w:val="en-US" w:eastAsia="zh-CN"/>
        </w:rPr>
        <w:t>等学者</w:t>
      </w:r>
      <w:r>
        <w:rPr>
          <w:rFonts w:hint="eastAsia"/>
          <w:vertAlign w:val="superscript"/>
          <w:lang w:val="en-US" w:eastAsia="zh-CN"/>
        </w:rPr>
        <w:t>[9]</w:t>
      </w:r>
      <w:r>
        <w:rPr>
          <w:rFonts w:hint="eastAsia"/>
          <w:lang w:val="en-US" w:eastAsia="zh-CN"/>
        </w:rPr>
        <w:t>的研究可知，目前低空无线信号测量的距离均没有超过500米，因此在本文的仿真实验中，均选用100*100米的正方形模拟场景进行无线信号路测仿真实验，如图2.4所示。</w:t>
      </w:r>
    </w:p>
    <w:p w14:paraId="24B69AF7">
      <w:pPr>
        <w:jc w:val="center"/>
        <w:rPr>
          <w:rFonts w:hint="default"/>
          <w:lang w:val="en-US" w:eastAsia="zh-CN"/>
        </w:rPr>
      </w:pPr>
      <w:r>
        <w:rPr>
          <w:rFonts w:hint="default"/>
          <w:lang w:val="en-US" w:eastAsia="zh-CN"/>
        </w:rPr>
        <w:drawing>
          <wp:inline distT="0" distB="0" distL="114300" distR="114300">
            <wp:extent cx="2331720" cy="2287270"/>
            <wp:effectExtent l="0" t="0" r="0" b="1270"/>
            <wp:docPr id="29" name="图片 29" descr="171497023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714970239070"/>
                    <pic:cNvPicPr>
                      <a:picLocks noChangeAspect="1"/>
                    </pic:cNvPicPr>
                  </pic:nvPicPr>
                  <pic:blipFill>
                    <a:blip r:embed="rId24"/>
                    <a:stretch>
                      <a:fillRect/>
                    </a:stretch>
                  </pic:blipFill>
                  <pic:spPr>
                    <a:xfrm>
                      <a:off x="0" y="0"/>
                      <a:ext cx="2331720" cy="2287270"/>
                    </a:xfrm>
                    <a:prstGeom prst="rect">
                      <a:avLst/>
                    </a:prstGeom>
                  </pic:spPr>
                </pic:pic>
              </a:graphicData>
            </a:graphic>
          </wp:inline>
        </w:drawing>
      </w:r>
    </w:p>
    <w:p w14:paraId="3F5EB6F0">
      <w:pPr>
        <w:jc w:val="center"/>
        <w:rPr>
          <w:rFonts w:hint="eastAsia"/>
          <w:sz w:val="21"/>
          <w:szCs w:val="21"/>
          <w:lang w:val="en-US" w:eastAsia="zh-CN"/>
        </w:rPr>
      </w:pPr>
      <w:r>
        <w:rPr>
          <w:rFonts w:hint="eastAsia"/>
          <w:sz w:val="21"/>
          <w:szCs w:val="21"/>
          <w:lang w:val="en-US" w:eastAsia="zh-CN"/>
        </w:rPr>
        <w:t>图2.4 路测地图展示（城市场景图）</w:t>
      </w:r>
    </w:p>
    <w:p w14:paraId="25E4903A">
      <w:pPr>
        <w:jc w:val="center"/>
        <w:rPr>
          <w:rFonts w:hint="default"/>
          <w:sz w:val="21"/>
          <w:szCs w:val="21"/>
          <w:lang w:val="en-US" w:eastAsia="zh-CN"/>
        </w:rPr>
      </w:pPr>
    </w:p>
    <w:p w14:paraId="1E73ADCE">
      <w:pPr>
        <w:jc w:val="left"/>
        <w:rPr>
          <w:rFonts w:hint="default"/>
          <w:lang w:val="en-US" w:eastAsia="zh-CN"/>
        </w:rPr>
      </w:pPr>
      <w:r>
        <w:rPr>
          <w:rFonts w:hint="eastAsia"/>
          <w:lang w:val="en-US" w:eastAsia="zh-CN"/>
        </w:rPr>
        <w:tab/>
      </w:r>
      <w:r>
        <w:rPr>
          <w:rFonts w:hint="eastAsia"/>
          <w:lang w:val="en-US" w:eastAsia="zh-CN"/>
        </w:rPr>
        <w:t>如果热力图网格间隔太小，尽管可以获得更高的测量精度，但同时效率也会降低，特别是在一些应用场景中，无人机的测量技术限制如无人机GPS定位系统的有限能力，将会导致热力图单格大小无法达到小于1米的间隔。当热力图的网格过大，那测量将会有可能错过一些重要的信号变化，导致测量结果的精度随之下降。由于设计所追求的任务目标为帮助测量人员找到区域内蜂窝网覆盖盲点，因此大于五米的网格大小将会导致结果无法满足应用需求。热力图网格大小的间隔可选区间如下式2.1。</w:t>
      </w:r>
    </w:p>
    <w:p w14:paraId="7B98B464">
      <w:pPr>
        <w:ind w:firstLine="3840" w:firstLineChars="1600"/>
        <w:jc w:val="both"/>
      </w:pPr>
      <w:r>
        <w:rPr>
          <w:rFonts w:hint="default"/>
          <w:position w:val="-6"/>
          <w:lang w:val="en-US" w:eastAsia="zh-CN"/>
        </w:rPr>
        <w:object>
          <v:shape id="_x0000_i1025" o:spt="75" type="#_x0000_t75" style="height:16.3pt;width:62.3pt;" o:ole="t" filled="f" o:preferrelative="t" stroked="f" coordsize="21600,21600">
            <v:path/>
            <v:fill on="f" focussize="0,0"/>
            <v:stroke on="f"/>
            <v:imagedata r:id="rId26" o:title=""/>
            <o:lock v:ext="edit" aspectratio="f"/>
            <w10:wrap type="none"/>
            <w10:anchorlock/>
          </v:shape>
          <o:OLEObject Type="Embed" ProgID="Equation.DSMT4" ShapeID="_x0000_i1025" DrawAspect="Content" ObjectID="_1468075725" r:id="rId25">
            <o:LockedField>false</o:LockedField>
          </o:OLEObject>
        </w:object>
      </w:r>
      <w:r>
        <w:rPr>
          <w:rFonts w:hint="eastAsia"/>
          <w:position w:val="-6"/>
          <w:lang w:val="en-US" w:eastAsia="zh-CN"/>
        </w:rPr>
        <w:tab/>
      </w:r>
      <w:r>
        <w:rPr>
          <w:rFonts w:hint="eastAsia"/>
          <w:position w:val="-6"/>
          <w:lang w:val="en-US" w:eastAsia="zh-CN"/>
        </w:rPr>
        <w:tab/>
      </w:r>
      <w:r>
        <w:rPr>
          <w:rFonts w:hint="eastAsia"/>
          <w:position w:val="-6"/>
          <w:lang w:val="en-US" w:eastAsia="zh-CN"/>
        </w:rPr>
        <w:tab/>
      </w:r>
      <w:r>
        <w:rPr>
          <w:rFonts w:hint="eastAsia"/>
          <w:position w:val="-6"/>
          <w:lang w:val="en-US" w:eastAsia="zh-CN"/>
        </w:rPr>
        <w:tab/>
      </w:r>
      <w:r>
        <w:rPr>
          <w:rFonts w:hint="eastAsia"/>
          <w:position w:val="-6"/>
          <w:lang w:val="en-US" w:eastAsia="zh-CN"/>
        </w:rPr>
        <w:tab/>
      </w:r>
      <w:r>
        <w:rPr>
          <w:rFonts w:hint="eastAsia"/>
          <w:position w:val="-6"/>
          <w:lang w:val="en-US" w:eastAsia="zh-CN"/>
        </w:rPr>
        <w:t xml:space="preserve">            </w:t>
      </w:r>
      <w:r>
        <w:rPr>
          <w:rFonts w:hint="eastAsia"/>
        </w:rPr>
        <w:t>(</w:t>
      </w:r>
      <w:r>
        <w:t>2.1)</w:t>
      </w:r>
    </w:p>
    <w:p w14:paraId="601ED24E">
      <w:pPr>
        <w:jc w:val="both"/>
        <w:rPr>
          <w:rFonts w:hint="default" w:eastAsia="宋体"/>
          <w:lang w:val="en-US" w:eastAsia="zh-CN"/>
        </w:rPr>
      </w:pPr>
      <w:r>
        <w:rPr>
          <w:rFonts w:hint="eastAsia"/>
          <w:lang w:val="en-US" w:eastAsia="zh-CN"/>
        </w:rPr>
        <w:t>式中s为热力图网格大小，单位为平方米。</w:t>
      </w:r>
    </w:p>
    <w:p w14:paraId="5FDA9C0D">
      <w:pPr>
        <w:jc w:val="left"/>
        <w:rPr>
          <w:rFonts w:hint="eastAsia"/>
          <w:lang w:val="en-US" w:eastAsia="zh-CN"/>
        </w:rPr>
      </w:pPr>
      <w:r>
        <w:rPr>
          <w:rFonts w:hint="eastAsia"/>
          <w:position w:val="-6"/>
          <w:lang w:val="en-US" w:eastAsia="zh-CN"/>
        </w:rPr>
        <w:tab/>
      </w:r>
      <w:r>
        <w:rPr>
          <w:rFonts w:hint="eastAsia"/>
          <w:lang w:val="en-US" w:eastAsia="zh-CN"/>
        </w:rPr>
        <w:t>基于上述条件影响，考虑测试精度、测试时间、测试效率以及可视化效果等多个因素最终折衷选择2平米的平面方格作为信号热力图的单格覆盖范围，2平米的格子大小能够保证测试人员直观清晰的识别出信号强度的强弱区域与找到信号的盲点，并且保持数据处理的高效性，避免因为单格过小而导致计算量重复和可视化效果不直观。同时选择契合格子大小的2米信号点间隔。使得热力图单格内包含多个测试点的信号强度数据，避免出现无人机路测测试点未覆盖完全的情况。</w:t>
      </w:r>
    </w:p>
    <w:p w14:paraId="702EFB5D">
      <w:pPr>
        <w:jc w:val="both"/>
        <w:rPr>
          <w:rFonts w:hint="eastAsia" w:ascii="宋体" w:hAnsi="宋体" w:cs="宋体"/>
          <w:sz w:val="24"/>
          <w:szCs w:val="24"/>
          <w:lang w:val="en-US" w:eastAsia="zh-CN"/>
        </w:rPr>
      </w:pPr>
      <w:r>
        <w:rPr>
          <w:rFonts w:hint="eastAsia"/>
          <w:lang w:val="en-US" w:eastAsia="zh-CN"/>
        </w:rPr>
        <w:tab/>
      </w:r>
      <w:r>
        <w:rPr>
          <w:rFonts w:hint="eastAsia"/>
          <w:lang w:val="en-US" w:eastAsia="zh-CN"/>
        </w:rPr>
        <w:tab/>
      </w:r>
      <w:r>
        <w:rPr>
          <w:rFonts w:hint="eastAsia"/>
          <w:lang w:val="en-US" w:eastAsia="zh-CN"/>
        </w:rPr>
        <w:t>在探测边缘法中</w:t>
      </w:r>
      <w:r>
        <w:rPr>
          <w:rFonts w:ascii="宋体" w:hAnsi="宋体" w:eastAsia="宋体" w:cs="宋体"/>
          <w:sz w:val="24"/>
          <w:szCs w:val="24"/>
        </w:rPr>
        <w:t>设计裕量高度与安全距离的重要性不言而喻，它们直接关系到无人机的安全性</w:t>
      </w:r>
      <w:r>
        <w:rPr>
          <w:rFonts w:hint="eastAsia" w:ascii="宋体" w:hAnsi="宋体" w:cs="宋体"/>
          <w:sz w:val="24"/>
          <w:szCs w:val="24"/>
          <w:lang w:val="en-US" w:eastAsia="zh-CN"/>
        </w:rPr>
        <w:t>以及</w:t>
      </w:r>
      <w:r>
        <w:rPr>
          <w:rFonts w:ascii="宋体" w:hAnsi="宋体" w:eastAsia="宋体" w:cs="宋体"/>
          <w:sz w:val="24"/>
          <w:szCs w:val="24"/>
        </w:rPr>
        <w:t>测量任务的顺利进行</w:t>
      </w:r>
      <w:r>
        <w:rPr>
          <w:rFonts w:hint="eastAsia" w:ascii="宋体" w:hAnsi="宋体" w:cs="宋体"/>
          <w:sz w:val="24"/>
          <w:szCs w:val="24"/>
          <w:lang w:eastAsia="zh-CN"/>
        </w:rPr>
        <w:t>。</w:t>
      </w:r>
      <w:r>
        <w:rPr>
          <w:rFonts w:hint="eastAsia" w:ascii="宋体" w:hAnsi="宋体" w:cs="宋体"/>
          <w:sz w:val="24"/>
          <w:szCs w:val="24"/>
          <w:lang w:val="en-US" w:eastAsia="zh-CN"/>
        </w:rPr>
        <w:t>如图2.5所示，</w:t>
      </w:r>
      <w:r>
        <w:rPr>
          <w:rFonts w:ascii="宋体" w:hAnsi="宋体" w:eastAsia="宋体" w:cs="宋体"/>
          <w:sz w:val="24"/>
          <w:szCs w:val="24"/>
        </w:rPr>
        <w:t>裕量高度是指无人机在飞行过程中与障碍物之间保持的额外高度。这一设计旨在确保无人机在遭遇突发情况或系统误差时，有足够的空间进行机动，避免与障碍物发生碰撞。通过设定合理的裕量高度，可以大大降低无人机在飞行过程中因碰撞而导致的损坏或坠落的风险，从而保证无人机的安全。合理的裕量高度设计有助于无人机在保持安全距离的同时，更准确地获取测量数据。如果裕量高度过小，无人机可能过于接近障碍物，导致测量数据受到干扰或失真；如果裕量高度过大，则可能降低测量效率或增加飞行成本。因此，设计合理的裕量高度</w:t>
      </w:r>
      <w:r>
        <w:rPr>
          <w:rFonts w:hint="eastAsia" w:ascii="宋体" w:hAnsi="宋体" w:cs="宋体"/>
          <w:sz w:val="24"/>
          <w:szCs w:val="24"/>
          <w:lang w:val="en-US" w:eastAsia="zh-CN"/>
        </w:rPr>
        <w:t>和安全距离</w:t>
      </w:r>
      <w:r>
        <w:rPr>
          <w:rFonts w:ascii="宋体" w:hAnsi="宋体" w:eastAsia="宋体" w:cs="宋体"/>
          <w:sz w:val="24"/>
          <w:szCs w:val="24"/>
        </w:rPr>
        <w:t>是确保无人机在保持安全的同时，提高测量精度的关键。</w:t>
      </w:r>
      <w:r>
        <w:rPr>
          <w:rFonts w:hint="eastAsia" w:ascii="宋体" w:hAnsi="宋体" w:cs="宋体"/>
          <w:sz w:val="24"/>
          <w:szCs w:val="24"/>
          <w:lang w:val="en-US" w:eastAsia="zh-CN"/>
        </w:rPr>
        <w:t>本文将裕量高度与安全距离设置为3米。</w:t>
      </w:r>
    </w:p>
    <w:p w14:paraId="2DE7C86F">
      <w:pPr>
        <w:jc w:val="both"/>
        <w:rPr>
          <w:rFonts w:hint="default" w:ascii="宋体" w:hAnsi="宋体" w:cs="宋体"/>
          <w:sz w:val="24"/>
          <w:szCs w:val="24"/>
          <w:lang w:val="en-US" w:eastAsia="zh-CN"/>
        </w:rPr>
      </w:pPr>
    </w:p>
    <w:p w14:paraId="7696F988">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273300" cy="2195830"/>
            <wp:effectExtent l="0" t="0" r="4445" b="6350"/>
            <wp:docPr id="2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descr="IMG_256"/>
                    <pic:cNvPicPr>
                      <a:picLocks noChangeAspect="1"/>
                    </pic:cNvPicPr>
                  </pic:nvPicPr>
                  <pic:blipFill>
                    <a:blip r:embed="rId27"/>
                    <a:stretch>
                      <a:fillRect/>
                    </a:stretch>
                  </pic:blipFill>
                  <pic:spPr>
                    <a:xfrm>
                      <a:off x="0" y="0"/>
                      <a:ext cx="2273300" cy="2195830"/>
                    </a:xfrm>
                    <a:prstGeom prst="rect">
                      <a:avLst/>
                    </a:prstGeom>
                    <a:noFill/>
                    <a:ln w="9525">
                      <a:noFill/>
                    </a:ln>
                  </pic:spPr>
                </pic:pic>
              </a:graphicData>
            </a:graphic>
          </wp:inline>
        </w:drawing>
      </w:r>
    </w:p>
    <w:p w14:paraId="62A6ABCF">
      <w:pPr>
        <w:keepNext w:val="0"/>
        <w:keepLines w:val="0"/>
        <w:widowControl/>
        <w:suppressLineNumbers w:val="0"/>
        <w:jc w:val="center"/>
        <w:rPr>
          <w:rFonts w:hint="eastAsia"/>
          <w:sz w:val="21"/>
          <w:szCs w:val="21"/>
          <w:lang w:val="en-US" w:eastAsia="zh-CN"/>
        </w:rPr>
      </w:pPr>
      <w:r>
        <w:rPr>
          <w:rFonts w:hint="eastAsia"/>
          <w:sz w:val="21"/>
          <w:szCs w:val="21"/>
          <w:lang w:val="en-US" w:eastAsia="zh-CN"/>
        </w:rPr>
        <w:t>图2.5 裕量高度与安全距离示意图</w:t>
      </w:r>
    </w:p>
    <w:p w14:paraId="093C873F">
      <w:pPr>
        <w:keepNext w:val="0"/>
        <w:keepLines w:val="0"/>
        <w:widowControl/>
        <w:suppressLineNumbers w:val="0"/>
        <w:jc w:val="center"/>
        <w:rPr>
          <w:rFonts w:hint="default"/>
          <w:sz w:val="21"/>
          <w:szCs w:val="21"/>
          <w:lang w:val="en-US" w:eastAsia="zh-CN"/>
        </w:rPr>
      </w:pPr>
    </w:p>
    <w:p w14:paraId="62662395">
      <w:pPr>
        <w:numPr>
          <w:ilvl w:val="0"/>
          <w:numId w:val="2"/>
        </w:numPr>
        <w:rPr>
          <w:rFonts w:hint="eastAsia"/>
          <w:lang w:val="en-US" w:eastAsia="zh-CN"/>
        </w:rPr>
      </w:pPr>
      <w:r>
        <w:rPr>
          <w:rFonts w:hint="eastAsia"/>
          <w:lang w:val="en-US" w:eastAsia="zh-CN"/>
        </w:rPr>
        <w:t>信道模型参数</w:t>
      </w:r>
    </w:p>
    <w:p w14:paraId="71F6F32F">
      <w:pPr>
        <w:numPr>
          <w:ilvl w:val="0"/>
          <w:numId w:val="0"/>
        </w:numPr>
        <w:rPr>
          <w:rFonts w:hint="eastAsia"/>
          <w:lang w:val="en-US" w:eastAsia="zh-CN"/>
        </w:rPr>
      </w:pPr>
      <w:r>
        <w:rPr>
          <w:rFonts w:hint="eastAsia"/>
          <w:lang w:val="en-US" w:eastAsia="zh-CN"/>
        </w:rPr>
        <w:tab/>
      </w:r>
      <w:r>
        <w:rPr>
          <w:rFonts w:hint="eastAsia"/>
          <w:lang w:val="en-US" w:eastAsia="zh-CN"/>
        </w:rPr>
        <w:t>在无人机路测的信道模型中，大尺度衰落与小尺度衰落是模型中描述信号衰减特性的两个重要方面，故本设计将信道模型分为两类，如图2.6所示。</w:t>
      </w:r>
    </w:p>
    <w:p w14:paraId="4673BDDC">
      <w:pPr>
        <w:numPr>
          <w:ilvl w:val="0"/>
          <w:numId w:val="0"/>
        </w:numPr>
        <w:rPr>
          <w:rFonts w:hint="eastAsia"/>
          <w:lang w:val="en-US" w:eastAsia="zh-CN"/>
        </w:rPr>
      </w:pPr>
    </w:p>
    <w:p w14:paraId="26EC5699">
      <w:pPr>
        <w:numPr>
          <w:ilvl w:val="0"/>
          <w:numId w:val="0"/>
        </w:numPr>
        <w:jc w:val="center"/>
      </w:pPr>
      <w:r>
        <w:drawing>
          <wp:inline distT="0" distB="0" distL="114300" distR="114300">
            <wp:extent cx="3309620" cy="2181860"/>
            <wp:effectExtent l="0" t="0" r="0" b="0"/>
            <wp:docPr id="6" name="ECB019B1-382A-4266-B25C-5B523AA43C14-3"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3" descr="wpp"/>
                    <pic:cNvPicPr>
                      <a:picLocks noChangeAspect="1"/>
                    </pic:cNvPicPr>
                  </pic:nvPicPr>
                  <pic:blipFill>
                    <a:blip r:embed="rId28"/>
                    <a:stretch>
                      <a:fillRect/>
                    </a:stretch>
                  </pic:blipFill>
                  <pic:spPr>
                    <a:xfrm>
                      <a:off x="0" y="0"/>
                      <a:ext cx="3309620" cy="2181860"/>
                    </a:xfrm>
                    <a:prstGeom prst="rect">
                      <a:avLst/>
                    </a:prstGeom>
                  </pic:spPr>
                </pic:pic>
              </a:graphicData>
            </a:graphic>
          </wp:inline>
        </w:drawing>
      </w:r>
    </w:p>
    <w:p w14:paraId="5C97F519">
      <w:pPr>
        <w:jc w:val="center"/>
        <w:rPr>
          <w:rFonts w:hint="eastAsia"/>
          <w:sz w:val="21"/>
          <w:szCs w:val="21"/>
          <w:lang w:val="en-US" w:eastAsia="zh-CN"/>
        </w:rPr>
      </w:pPr>
      <w:r>
        <w:rPr>
          <w:rFonts w:hint="eastAsia"/>
          <w:sz w:val="21"/>
          <w:szCs w:val="21"/>
          <w:lang w:val="en-US" w:eastAsia="zh-CN"/>
        </w:rPr>
        <w:t>图2.6 信道模型分类</w:t>
      </w:r>
    </w:p>
    <w:p w14:paraId="50860D3C">
      <w:pPr>
        <w:jc w:val="center"/>
        <w:rPr>
          <w:rFonts w:hint="eastAsia"/>
          <w:sz w:val="21"/>
          <w:szCs w:val="21"/>
          <w:lang w:val="en-US" w:eastAsia="zh-CN"/>
        </w:rPr>
      </w:pPr>
    </w:p>
    <w:p w14:paraId="69C91D39">
      <w:pPr>
        <w:jc w:val="both"/>
        <w:rPr>
          <w:rFonts w:hint="default"/>
          <w:sz w:val="21"/>
          <w:szCs w:val="21"/>
          <w:lang w:val="en-US" w:eastAsia="zh-CN"/>
        </w:rPr>
      </w:pPr>
      <w:r>
        <w:rPr>
          <w:rFonts w:hint="eastAsia"/>
          <w:sz w:val="21"/>
          <w:szCs w:val="21"/>
          <w:lang w:val="en-US" w:eastAsia="zh-CN"/>
        </w:rPr>
        <w:tab/>
      </w:r>
      <w:r>
        <w:rPr>
          <w:rFonts w:hint="eastAsia"/>
          <w:lang w:val="en-US" w:eastAsia="zh-CN"/>
        </w:rPr>
        <w:t>大尺度衰落与小尺度衰落分别反映了信号在传输过程中经历的不同物理现象和与衰减特点，为无人机路测系统的设计和优化提供了重要依据。</w:t>
      </w:r>
    </w:p>
    <w:p w14:paraId="14A93301">
      <w:pPr>
        <w:numPr>
          <w:ilvl w:val="0"/>
          <w:numId w:val="0"/>
        </w:numPr>
        <w:ind w:firstLine="240" w:firstLineChars="100"/>
        <w:rPr>
          <w:rFonts w:hint="eastAsia"/>
          <w:lang w:val="en-US" w:eastAsia="zh-CN"/>
        </w:rPr>
      </w:pPr>
      <w:r>
        <w:rPr>
          <w:rFonts w:hint="eastAsia"/>
          <w:lang w:val="en-US" w:eastAsia="zh-CN"/>
        </w:rPr>
        <w:t>①大尺度衰落</w:t>
      </w:r>
    </w:p>
    <w:p w14:paraId="63C808BB">
      <w:pPr>
        <w:numPr>
          <w:ilvl w:val="0"/>
          <w:numId w:val="0"/>
        </w:numPr>
        <w:ind w:firstLine="240" w:firstLineChars="100"/>
        <w:rPr>
          <w:rFonts w:hint="eastAsia"/>
          <w:lang w:val="en-US" w:eastAsia="zh-CN"/>
        </w:rPr>
      </w:pPr>
      <w:r>
        <w:rPr>
          <w:rFonts w:hint="eastAsia"/>
          <w:lang w:val="en-US" w:eastAsia="zh-CN"/>
        </w:rPr>
        <w:tab/>
      </w:r>
      <w:r>
        <w:rPr>
          <w:rFonts w:hint="eastAsia"/>
          <w:lang w:val="en-US" w:eastAsia="zh-CN"/>
        </w:rPr>
        <w:t>无人机在空间中进行信号测量时，大尺度衰落对于信号强度影响最大。大尺度衰落中可分为传输损失与阴影衰落两个部分。传输损失部分中，目前比较常用的模型为路径损耗模型与自由空间损耗模型。</w:t>
      </w:r>
    </w:p>
    <w:p w14:paraId="354B706B">
      <w:pPr>
        <w:numPr>
          <w:ilvl w:val="0"/>
          <w:numId w:val="0"/>
        </w:numPr>
        <w:ind w:firstLine="240" w:firstLineChars="100"/>
        <w:rPr>
          <w:rFonts w:hint="eastAsia"/>
          <w:lang w:val="en-US" w:eastAsia="zh-CN"/>
        </w:rPr>
      </w:pPr>
      <w:r>
        <w:rPr>
          <w:rFonts w:hint="eastAsia"/>
          <w:lang w:val="en-US" w:eastAsia="zh-CN"/>
        </w:rPr>
        <w:t>自由空间损耗即电磁波在空气中传播时的能量损耗，自由空间损耗用于在视距传播的情况下预测无人机接收信号的信号强度，视距传播即接收端与发射端之间不存在任何障碍物遮挡。</w:t>
      </w:r>
    </w:p>
    <w:p w14:paraId="1315A279">
      <w:pPr>
        <w:numPr>
          <w:ilvl w:val="0"/>
          <w:numId w:val="0"/>
        </w:numPr>
        <w:ind w:firstLine="240" w:firstLineChars="100"/>
        <w:rPr>
          <w:rFonts w:hint="eastAsia"/>
          <w:lang w:val="en-US" w:eastAsia="zh-CN"/>
        </w:rPr>
      </w:pPr>
      <w:r>
        <w:rPr>
          <w:rFonts w:hint="eastAsia"/>
          <w:lang w:val="en-US" w:eastAsia="zh-CN"/>
        </w:rPr>
        <w:t>自由空间损耗公式为：</w:t>
      </w:r>
    </w:p>
    <w:p w14:paraId="5D32E0D1">
      <w:pPr>
        <w:numPr>
          <w:ilvl w:val="0"/>
          <w:numId w:val="0"/>
        </w:numPr>
        <w:ind w:firstLine="2160" w:firstLineChars="900"/>
        <w:jc w:val="both"/>
      </w:pPr>
      <w:r>
        <w:rPr>
          <w:rFonts w:hint="default"/>
          <w:position w:val="-12"/>
          <w:lang w:val="en-US" w:eastAsia="zh-CN"/>
        </w:rPr>
        <w:object>
          <v:shape id="_x0000_i1026" o:spt="75" type="#_x0000_t75" style="height:18pt;width:242pt;" o:ole="t" filled="f" o:preferrelative="t" stroked="f" coordsize="21600,21600">
            <v:path/>
            <v:fill on="f" focussize="0,0"/>
            <v:stroke on="f"/>
            <v:imagedata r:id="rId30" o:title=""/>
            <o:lock v:ext="edit" aspectratio="f"/>
            <w10:wrap type="none"/>
            <w10:anchorlock/>
          </v:shape>
          <o:OLEObject Type="Embed" ProgID="Equation.DSMT4" ShapeID="_x0000_i1026" DrawAspect="Content" ObjectID="_1468075726" r:id="rId29">
            <o:LockedField>false</o:LockedField>
          </o:OLEObject>
        </w:object>
      </w:r>
      <w:r>
        <w:rPr>
          <w:rFonts w:hint="eastAsia"/>
          <w:position w:val="-12"/>
          <w:lang w:val="en-US" w:eastAsia="zh-CN"/>
        </w:rPr>
        <w:t xml:space="preserve">             </w:t>
      </w:r>
      <w:r>
        <w:rPr>
          <w:rFonts w:hint="eastAsia"/>
        </w:rPr>
        <w:t>(</w:t>
      </w:r>
      <w:r>
        <w:t>2.</w:t>
      </w:r>
      <w:r>
        <w:rPr>
          <w:rFonts w:hint="eastAsia"/>
          <w:lang w:val="en-US" w:eastAsia="zh-CN"/>
        </w:rPr>
        <w:t>2</w:t>
      </w:r>
      <w:r>
        <w:t>)</w:t>
      </w:r>
    </w:p>
    <w:p w14:paraId="59B1D83D">
      <w:pPr>
        <w:numPr>
          <w:ilvl w:val="0"/>
          <w:numId w:val="0"/>
        </w:numPr>
        <w:jc w:val="both"/>
        <w:rPr>
          <w:rFonts w:hint="eastAsia"/>
          <w:lang w:val="en-US" w:eastAsia="zh-CN"/>
        </w:rPr>
      </w:pPr>
      <w:r>
        <w:rPr>
          <w:rFonts w:hint="eastAsia"/>
          <w:lang w:val="en-US" w:eastAsia="zh-CN"/>
        </w:rPr>
        <w:t>其中，L表示路径损耗，单位为分贝(dB)；d表示传输距离，单位为米；f表示信号频率，单位为赫兹；c表示光速，单位为米每秒；</w:t>
      </w:r>
      <w:r>
        <w:rPr>
          <w:rFonts w:hint="eastAsia"/>
          <w:position w:val="-12"/>
          <w:lang w:val="en-US" w:eastAsia="zh-CN"/>
        </w:rPr>
        <w:object>
          <v:shape id="_x0000_i1027" o:spt="75" type="#_x0000_t75" style="height:18pt;width:13.95pt;" o:ole="t" filled="f" o:preferrelative="t" stroked="f" coordsize="21600,21600">
            <v:path/>
            <v:fill on="f" focussize="0,0"/>
            <v:stroke on="f"/>
            <v:imagedata r:id="rId32" o:title=""/>
            <o:lock v:ext="edit" aspectratio="f"/>
            <w10:wrap type="none"/>
            <w10:anchorlock/>
          </v:shape>
          <o:OLEObject Type="Embed" ProgID="Equation.DSMT4" ShapeID="_x0000_i1027" DrawAspect="Content" ObjectID="_1468075727" r:id="rId31">
            <o:LockedField>false</o:LockedField>
          </o:OLEObject>
        </w:object>
      </w:r>
      <w:r>
        <w:rPr>
          <w:rFonts w:hint="eastAsia"/>
          <w:lang w:val="en-US" w:eastAsia="zh-CN"/>
        </w:rPr>
        <w:t>表示发射天线增益，单位为分贝相对同向性(dBi);</w:t>
      </w:r>
      <w:r>
        <w:rPr>
          <w:rFonts w:hint="eastAsia"/>
          <w:position w:val="-12"/>
          <w:lang w:val="en-US" w:eastAsia="zh-CN"/>
        </w:rPr>
        <w:object>
          <v:shape id="_x0000_i1028" o:spt="75" type="#_x0000_t75" style="height:18pt;width:15pt;" o:ole="t" filled="f" o:preferrelative="t" stroked="f" coordsize="21600,21600">
            <v:path/>
            <v:fill on="f" focussize="0,0"/>
            <v:stroke on="f"/>
            <v:imagedata r:id="rId34" o:title=""/>
            <o:lock v:ext="edit" aspectratio="f"/>
            <w10:wrap type="none"/>
            <w10:anchorlock/>
          </v:shape>
          <o:OLEObject Type="Embed" ProgID="Equation.DSMT4" ShapeID="_x0000_i1028" DrawAspect="Content" ObjectID="_1468075728" r:id="rId33">
            <o:LockedField>false</o:LockedField>
          </o:OLEObject>
        </w:object>
      </w:r>
      <w:r>
        <w:rPr>
          <w:rFonts w:hint="eastAsia"/>
          <w:lang w:val="en-US" w:eastAsia="zh-CN"/>
        </w:rPr>
        <w:t>表示接收天线增益，单位为分贝相对同向性(dBi)。</w:t>
      </w:r>
    </w:p>
    <w:p w14:paraId="6F3466C5">
      <w:pPr>
        <w:numPr>
          <w:ilvl w:val="0"/>
          <w:numId w:val="0"/>
        </w:numPr>
        <w:jc w:val="both"/>
        <w:rPr>
          <w:rFonts w:hint="eastAsia"/>
          <w:lang w:val="en-US" w:eastAsia="zh-CN"/>
        </w:rPr>
      </w:pPr>
      <w:r>
        <w:rPr>
          <w:rFonts w:hint="eastAsia"/>
          <w:lang w:val="en-US" w:eastAsia="zh-CN"/>
        </w:rPr>
        <w:t xml:space="preserve">   路径损耗也称传播损耗。路径损耗相比于自由空间损耗，是一个更为宽泛的概念。路径损耗考虑到了发射功率的辐射扩散和信道的传播特性。在宏观范围内反映出信号功率均值的变化情况。不可忽视的是，在实际实验中，由于大气条件等因素的影响，相同的收发距离下接收功率可能存在巨大的差异。路径损耗公式为：</w:t>
      </w:r>
    </w:p>
    <w:p w14:paraId="511B6F85">
      <w:pPr>
        <w:numPr>
          <w:ilvl w:val="0"/>
          <w:numId w:val="0"/>
        </w:numPr>
        <w:jc w:val="both"/>
      </w:pPr>
      <w:r>
        <w:rPr>
          <w:rFonts w:hint="eastAsia"/>
          <w:position w:val="-30"/>
          <w:lang w:val="en-US" w:eastAsia="zh-CN"/>
        </w:rPr>
        <w:t xml:space="preserve">                   </w:t>
      </w:r>
      <w:r>
        <w:rPr>
          <w:rFonts w:hint="default"/>
          <w:position w:val="-30"/>
          <w:lang w:val="en-US" w:eastAsia="zh-CN"/>
        </w:rPr>
        <w:object>
          <v:shape id="_x0000_i1029" o:spt="75" type="#_x0000_t75" style="height:34pt;width:240pt;" o:ole="t" filled="f" o:preferrelative="t" stroked="f" coordsize="21600,21600">
            <v:path/>
            <v:fill on="f" focussize="0,0"/>
            <v:stroke on="f"/>
            <v:imagedata r:id="rId36" o:title=""/>
            <o:lock v:ext="edit" aspectratio="f"/>
            <w10:wrap type="none"/>
            <w10:anchorlock/>
          </v:shape>
          <o:OLEObject Type="Embed" ProgID="Equation.DSMT4" ShapeID="_x0000_i1029" DrawAspect="Content" ObjectID="_1468075729" r:id="rId35">
            <o:LockedField>false</o:LockedField>
          </o:OLEObject>
        </w:object>
      </w:r>
      <w:r>
        <w:rPr>
          <w:rFonts w:hint="eastAsia"/>
          <w:position w:val="-30"/>
          <w:lang w:val="en-US" w:eastAsia="zh-CN"/>
        </w:rPr>
        <w:t xml:space="preserve">            </w:t>
      </w:r>
      <w:r>
        <w:rPr>
          <w:rFonts w:hint="eastAsia"/>
        </w:rPr>
        <w:t>(</w:t>
      </w:r>
      <w:r>
        <w:t>2.</w:t>
      </w:r>
      <w:r>
        <w:rPr>
          <w:rFonts w:hint="eastAsia"/>
          <w:lang w:val="en-US" w:eastAsia="zh-CN"/>
        </w:rPr>
        <w:t>3</w:t>
      </w:r>
      <w:r>
        <w:t>)</w:t>
      </w:r>
    </w:p>
    <w:p w14:paraId="281A8294">
      <w:pPr>
        <w:numPr>
          <w:ilvl w:val="0"/>
          <w:numId w:val="0"/>
        </w:numPr>
        <w:jc w:val="both"/>
        <w:rPr>
          <w:rFonts w:hint="eastAsia"/>
          <w:lang w:val="en-US" w:eastAsia="zh-CN"/>
        </w:rPr>
      </w:pPr>
      <w:r>
        <w:rPr>
          <w:rFonts w:hint="eastAsia"/>
          <w:lang w:val="en-US" w:eastAsia="zh-CN"/>
        </w:rPr>
        <w:t>式子中n代表损耗指数，在不同场景中的路径损耗指数如表2.1所示，其影响了距离与波长对路径损耗的联合贡献，使得模型能够更灵活的适应不同的传播环境，在一定程度上弥补仿真实验对于实际环境影响考虑不充分的缺陷；S表示信号塔发射信号强度；</w:t>
      </w:r>
      <w:r>
        <w:rPr>
          <w:rFonts w:hint="eastAsia"/>
          <w:position w:val="-12"/>
          <w:lang w:val="en-US" w:eastAsia="zh-CN"/>
        </w:rPr>
        <w:object>
          <v:shape id="_x0000_i1030" o:spt="75" type="#_x0000_t75" style="height:18pt;width:13pt;" o:ole="t" filled="f" o:preferrelative="t" stroked="f" coordsize="21600,21600">
            <v:path/>
            <v:fill on="f" focussize="0,0"/>
            <v:stroke on="f"/>
            <v:imagedata r:id="rId38" o:title=""/>
            <o:lock v:ext="edit" aspectratio="f"/>
            <w10:wrap type="none"/>
            <w10:anchorlock/>
          </v:shape>
          <o:OLEObject Type="Embed" ProgID="Equation.DSMT4" ShapeID="_x0000_i1030" DrawAspect="Content" ObjectID="_1468075730" r:id="rId37">
            <o:LockedField>false</o:LockedField>
          </o:OLEObject>
        </w:object>
      </w:r>
      <w:r>
        <w:rPr>
          <w:rFonts w:hint="eastAsia"/>
          <w:lang w:val="en-US" w:eastAsia="zh-CN"/>
        </w:rPr>
        <w:t>表示参考无人机接收功率，单位为瓦特。</w:t>
      </w:r>
    </w:p>
    <w:p w14:paraId="30EC4DAE">
      <w:pPr>
        <w:numPr>
          <w:ilvl w:val="0"/>
          <w:numId w:val="0"/>
        </w:numPr>
        <w:jc w:val="both"/>
        <w:rPr>
          <w:rFonts w:hint="eastAsia"/>
          <w:lang w:val="en-US" w:eastAsia="zh-CN"/>
        </w:rPr>
      </w:pPr>
    </w:p>
    <w:p w14:paraId="7187FC64">
      <w:pPr>
        <w:jc w:val="center"/>
        <w:rPr>
          <w:rFonts w:hint="default"/>
          <w:lang w:val="en-US" w:eastAsia="zh-CN"/>
        </w:rPr>
      </w:pPr>
      <w:r>
        <w:rPr>
          <w:rFonts w:hint="eastAsia"/>
          <w:sz w:val="21"/>
          <w:szCs w:val="21"/>
          <w:lang w:val="en-US" w:eastAsia="zh-CN"/>
        </w:rPr>
        <w:t>表2</w:t>
      </w:r>
      <w:r>
        <w:rPr>
          <w:sz w:val="21"/>
          <w:szCs w:val="21"/>
        </w:rPr>
        <w:t>.</w:t>
      </w:r>
      <w:r>
        <w:rPr>
          <w:rFonts w:hint="eastAsia"/>
          <w:sz w:val="21"/>
          <w:szCs w:val="21"/>
          <w:lang w:val="en-US" w:eastAsia="zh-CN"/>
        </w:rPr>
        <w:t>1</w:t>
      </w:r>
      <w:r>
        <w:rPr>
          <w:sz w:val="21"/>
          <w:szCs w:val="21"/>
        </w:rPr>
        <w:t xml:space="preserve">  </w:t>
      </w:r>
      <w:r>
        <w:rPr>
          <w:rFonts w:hint="eastAsia"/>
          <w:sz w:val="21"/>
          <w:szCs w:val="21"/>
          <w:lang w:val="en-US" w:eastAsia="zh-CN"/>
        </w:rPr>
        <w:t>路径损耗指数</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1A26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noWrap w:val="0"/>
            <w:vAlign w:val="top"/>
          </w:tcPr>
          <w:p w14:paraId="44CB2DA8">
            <w:pPr>
              <w:widowControl w:val="0"/>
              <w:jc w:val="center"/>
              <w:rPr>
                <w:rFonts w:hint="default"/>
                <w:b/>
                <w:bCs/>
                <w:vertAlign w:val="baseline"/>
                <w:lang w:val="en-US" w:eastAsia="zh-CN"/>
              </w:rPr>
            </w:pPr>
            <w:r>
              <w:rPr>
                <w:rFonts w:hint="eastAsia"/>
                <w:b/>
                <w:bCs/>
                <w:vertAlign w:val="baseline"/>
                <w:lang w:val="en-US" w:eastAsia="zh-CN"/>
              </w:rPr>
              <w:t>环境</w:t>
            </w:r>
          </w:p>
        </w:tc>
        <w:tc>
          <w:tcPr>
            <w:tcW w:w="4643" w:type="dxa"/>
            <w:noWrap w:val="0"/>
            <w:vAlign w:val="top"/>
          </w:tcPr>
          <w:p w14:paraId="3F8EDC71">
            <w:pPr>
              <w:widowControl w:val="0"/>
              <w:jc w:val="center"/>
              <w:rPr>
                <w:rFonts w:hint="default"/>
                <w:b/>
                <w:bCs/>
                <w:vertAlign w:val="baseline"/>
                <w:lang w:val="en-US" w:eastAsia="zh-CN"/>
              </w:rPr>
            </w:pPr>
            <w:r>
              <w:rPr>
                <w:rFonts w:hint="eastAsia"/>
                <w:b/>
                <w:bCs/>
                <w:vertAlign w:val="baseline"/>
                <w:lang w:val="en-US" w:eastAsia="zh-CN"/>
              </w:rPr>
              <w:t>路径损耗指数（n）</w:t>
            </w:r>
          </w:p>
        </w:tc>
      </w:tr>
      <w:tr w14:paraId="7C1A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noWrap w:val="0"/>
            <w:vAlign w:val="top"/>
          </w:tcPr>
          <w:p w14:paraId="0B9D4494">
            <w:pPr>
              <w:widowControl w:val="0"/>
              <w:jc w:val="center"/>
              <w:rPr>
                <w:rFonts w:hint="default"/>
                <w:vertAlign w:val="baseline"/>
                <w:lang w:val="en-US" w:eastAsia="zh-CN"/>
              </w:rPr>
            </w:pPr>
            <w:r>
              <w:rPr>
                <w:rFonts w:hint="eastAsia"/>
                <w:vertAlign w:val="baseline"/>
                <w:lang w:val="en-US" w:eastAsia="zh-CN"/>
              </w:rPr>
              <w:t>自由空间</w:t>
            </w:r>
          </w:p>
        </w:tc>
        <w:tc>
          <w:tcPr>
            <w:tcW w:w="4643" w:type="dxa"/>
            <w:noWrap w:val="0"/>
            <w:vAlign w:val="top"/>
          </w:tcPr>
          <w:p w14:paraId="5891EED3">
            <w:pPr>
              <w:widowControl w:val="0"/>
              <w:jc w:val="center"/>
              <w:rPr>
                <w:rFonts w:hint="default"/>
                <w:vertAlign w:val="baseline"/>
                <w:lang w:val="en-US" w:eastAsia="zh-CN"/>
              </w:rPr>
            </w:pPr>
            <w:r>
              <w:rPr>
                <w:rFonts w:hint="eastAsia"/>
                <w:vertAlign w:val="baseline"/>
                <w:lang w:val="en-US" w:eastAsia="zh-CN"/>
              </w:rPr>
              <w:t>2</w:t>
            </w:r>
          </w:p>
        </w:tc>
      </w:tr>
      <w:tr w14:paraId="2D23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noWrap w:val="0"/>
            <w:vAlign w:val="top"/>
          </w:tcPr>
          <w:p w14:paraId="01CC25C5">
            <w:pPr>
              <w:widowControl w:val="0"/>
              <w:jc w:val="center"/>
              <w:rPr>
                <w:rFonts w:hint="default"/>
                <w:vertAlign w:val="baseline"/>
                <w:lang w:val="en-US" w:eastAsia="zh-CN"/>
              </w:rPr>
            </w:pPr>
            <w:r>
              <w:rPr>
                <w:rFonts w:hint="eastAsia"/>
                <w:vertAlign w:val="baseline"/>
                <w:lang w:val="en-US" w:eastAsia="zh-CN"/>
              </w:rPr>
              <w:t>市区蜂窝</w:t>
            </w:r>
          </w:p>
        </w:tc>
        <w:tc>
          <w:tcPr>
            <w:tcW w:w="4643" w:type="dxa"/>
            <w:noWrap w:val="0"/>
            <w:vAlign w:val="top"/>
          </w:tcPr>
          <w:p w14:paraId="063C9F76">
            <w:pPr>
              <w:widowControl w:val="0"/>
              <w:jc w:val="center"/>
              <w:rPr>
                <w:rFonts w:hint="default"/>
                <w:vertAlign w:val="baseline"/>
                <w:lang w:val="en-US" w:eastAsia="zh-CN"/>
              </w:rPr>
            </w:pPr>
            <w:r>
              <w:rPr>
                <w:rFonts w:hint="eastAsia"/>
                <w:vertAlign w:val="baseline"/>
                <w:lang w:val="en-US" w:eastAsia="zh-CN"/>
              </w:rPr>
              <w:t>2.7~3.5</w:t>
            </w:r>
          </w:p>
        </w:tc>
      </w:tr>
      <w:tr w14:paraId="5E07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noWrap w:val="0"/>
            <w:vAlign w:val="top"/>
          </w:tcPr>
          <w:p w14:paraId="71B93F17">
            <w:pPr>
              <w:widowControl w:val="0"/>
              <w:jc w:val="center"/>
              <w:rPr>
                <w:rFonts w:hint="default"/>
                <w:vertAlign w:val="baseline"/>
                <w:lang w:val="en-US" w:eastAsia="zh-CN"/>
              </w:rPr>
            </w:pPr>
            <w:r>
              <w:rPr>
                <w:rFonts w:hint="eastAsia"/>
                <w:vertAlign w:val="baseline"/>
                <w:lang w:val="en-US" w:eastAsia="zh-CN"/>
              </w:rPr>
              <w:t>市区蜂窝阴影</w:t>
            </w:r>
          </w:p>
        </w:tc>
        <w:tc>
          <w:tcPr>
            <w:tcW w:w="4643" w:type="dxa"/>
            <w:noWrap w:val="0"/>
            <w:vAlign w:val="top"/>
          </w:tcPr>
          <w:p w14:paraId="65DB2CD6">
            <w:pPr>
              <w:widowControl w:val="0"/>
              <w:jc w:val="center"/>
              <w:rPr>
                <w:rFonts w:hint="default"/>
                <w:vertAlign w:val="baseline"/>
                <w:lang w:val="en-US" w:eastAsia="zh-CN"/>
              </w:rPr>
            </w:pPr>
            <w:r>
              <w:rPr>
                <w:rFonts w:hint="eastAsia"/>
                <w:vertAlign w:val="baseline"/>
                <w:lang w:val="en-US" w:eastAsia="zh-CN"/>
              </w:rPr>
              <w:t>3~5</w:t>
            </w:r>
          </w:p>
        </w:tc>
      </w:tr>
      <w:tr w14:paraId="3F98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noWrap w:val="0"/>
            <w:vAlign w:val="top"/>
          </w:tcPr>
          <w:p w14:paraId="16E43956">
            <w:pPr>
              <w:widowControl w:val="0"/>
              <w:jc w:val="center"/>
              <w:rPr>
                <w:rFonts w:hint="default"/>
                <w:vertAlign w:val="baseline"/>
                <w:lang w:val="en-US" w:eastAsia="zh-CN"/>
              </w:rPr>
            </w:pPr>
            <w:r>
              <w:rPr>
                <w:rFonts w:hint="eastAsia"/>
                <w:vertAlign w:val="baseline"/>
                <w:lang w:val="en-US" w:eastAsia="zh-CN"/>
              </w:rPr>
              <w:t>建筑物内视距传输</w:t>
            </w:r>
          </w:p>
        </w:tc>
        <w:tc>
          <w:tcPr>
            <w:tcW w:w="4643" w:type="dxa"/>
            <w:noWrap w:val="0"/>
            <w:vAlign w:val="top"/>
          </w:tcPr>
          <w:p w14:paraId="0D964CE6">
            <w:pPr>
              <w:widowControl w:val="0"/>
              <w:jc w:val="center"/>
              <w:rPr>
                <w:rFonts w:hint="default"/>
                <w:vertAlign w:val="baseline"/>
                <w:lang w:val="en-US" w:eastAsia="zh-CN"/>
              </w:rPr>
            </w:pPr>
            <w:r>
              <w:rPr>
                <w:rFonts w:hint="eastAsia"/>
                <w:vertAlign w:val="baseline"/>
                <w:lang w:val="en-US" w:eastAsia="zh-CN"/>
              </w:rPr>
              <w:t>1.6~1.8</w:t>
            </w:r>
          </w:p>
        </w:tc>
      </w:tr>
      <w:tr w14:paraId="662D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noWrap w:val="0"/>
            <w:vAlign w:val="top"/>
          </w:tcPr>
          <w:p w14:paraId="5D8E9D18">
            <w:pPr>
              <w:widowControl w:val="0"/>
              <w:jc w:val="center"/>
              <w:rPr>
                <w:rFonts w:hint="default"/>
                <w:vertAlign w:val="baseline"/>
                <w:lang w:val="en-US" w:eastAsia="zh-CN"/>
              </w:rPr>
            </w:pPr>
            <w:r>
              <w:rPr>
                <w:rFonts w:hint="eastAsia"/>
                <w:vertAlign w:val="baseline"/>
                <w:lang w:val="en-US" w:eastAsia="zh-CN"/>
              </w:rPr>
              <w:t>建筑物内障碍物阻挡</w:t>
            </w:r>
          </w:p>
        </w:tc>
        <w:tc>
          <w:tcPr>
            <w:tcW w:w="4643" w:type="dxa"/>
            <w:noWrap w:val="0"/>
            <w:vAlign w:val="top"/>
          </w:tcPr>
          <w:p w14:paraId="4991759C">
            <w:pPr>
              <w:widowControl w:val="0"/>
              <w:jc w:val="center"/>
              <w:rPr>
                <w:rFonts w:hint="default"/>
                <w:vertAlign w:val="baseline"/>
                <w:lang w:val="en-US" w:eastAsia="zh-CN"/>
              </w:rPr>
            </w:pPr>
            <w:r>
              <w:rPr>
                <w:rFonts w:hint="eastAsia"/>
                <w:vertAlign w:val="baseline"/>
                <w:lang w:val="en-US" w:eastAsia="zh-CN"/>
              </w:rPr>
              <w:t>4~6</w:t>
            </w:r>
          </w:p>
        </w:tc>
      </w:tr>
      <w:tr w14:paraId="1A47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noWrap w:val="0"/>
            <w:vAlign w:val="top"/>
          </w:tcPr>
          <w:p w14:paraId="3E8FFA04">
            <w:pPr>
              <w:widowControl w:val="0"/>
              <w:jc w:val="center"/>
              <w:rPr>
                <w:rFonts w:hint="default"/>
                <w:vertAlign w:val="baseline"/>
                <w:lang w:val="en-US" w:eastAsia="zh-CN"/>
              </w:rPr>
            </w:pPr>
            <w:r>
              <w:rPr>
                <w:rFonts w:hint="eastAsia"/>
                <w:vertAlign w:val="baseline"/>
                <w:lang w:val="en-US" w:eastAsia="zh-CN"/>
              </w:rPr>
              <w:t>工厂内障碍物阻挡</w:t>
            </w:r>
          </w:p>
        </w:tc>
        <w:tc>
          <w:tcPr>
            <w:tcW w:w="4643" w:type="dxa"/>
            <w:noWrap w:val="0"/>
            <w:vAlign w:val="top"/>
          </w:tcPr>
          <w:p w14:paraId="6DE0FF47">
            <w:pPr>
              <w:widowControl w:val="0"/>
              <w:jc w:val="center"/>
              <w:rPr>
                <w:rFonts w:hint="default"/>
                <w:vertAlign w:val="baseline"/>
                <w:lang w:val="en-US" w:eastAsia="zh-CN"/>
              </w:rPr>
            </w:pPr>
            <w:r>
              <w:rPr>
                <w:rFonts w:hint="eastAsia"/>
                <w:vertAlign w:val="baseline"/>
                <w:lang w:val="en-US" w:eastAsia="zh-CN"/>
              </w:rPr>
              <w:t>2~3</w:t>
            </w:r>
          </w:p>
        </w:tc>
      </w:tr>
    </w:tbl>
    <w:p w14:paraId="70D47CA5">
      <w:pPr>
        <w:numPr>
          <w:ilvl w:val="0"/>
          <w:numId w:val="0"/>
        </w:numPr>
        <w:rPr>
          <w:rFonts w:hint="eastAsia"/>
          <w:lang w:val="en-US" w:eastAsia="zh-CN"/>
        </w:rPr>
      </w:pPr>
    </w:p>
    <w:p w14:paraId="4630422E">
      <w:pPr>
        <w:numPr>
          <w:ilvl w:val="0"/>
          <w:numId w:val="0"/>
        </w:numPr>
        <w:rPr>
          <w:rFonts w:hint="eastAsia"/>
          <w:lang w:val="en-US" w:eastAsia="zh-CN"/>
        </w:rPr>
      </w:pPr>
    </w:p>
    <w:p w14:paraId="74963765">
      <w:pPr>
        <w:numPr>
          <w:ilvl w:val="0"/>
          <w:numId w:val="0"/>
        </w:numPr>
        <w:rPr>
          <w:rFonts w:hint="eastAsia"/>
          <w:lang w:val="en-US" w:eastAsia="zh-CN"/>
        </w:rPr>
      </w:pPr>
    </w:p>
    <w:p w14:paraId="7800299B">
      <w:pPr>
        <w:numPr>
          <w:ilvl w:val="0"/>
          <w:numId w:val="0"/>
        </w:numPr>
        <w:ind w:firstLine="240" w:firstLineChars="100"/>
        <w:rPr>
          <w:rFonts w:hint="default"/>
          <w:lang w:val="en-US" w:eastAsia="zh-CN"/>
        </w:rPr>
      </w:pPr>
      <w:r>
        <w:rPr>
          <w:rFonts w:hint="eastAsia"/>
          <w:lang w:val="en-US" w:eastAsia="zh-CN"/>
        </w:rPr>
        <w:t>②小尺度衰落</w:t>
      </w:r>
    </w:p>
    <w:p w14:paraId="25CF84ED">
      <w:pPr>
        <w:rPr>
          <w:rFonts w:hint="eastAsia"/>
          <w:lang w:val="en-US" w:eastAsia="zh-CN"/>
        </w:rPr>
      </w:pPr>
      <w:r>
        <w:rPr>
          <w:rFonts w:hint="eastAsia"/>
          <w:lang w:val="en-US" w:eastAsia="zh-CN"/>
        </w:rPr>
        <w:tab/>
      </w:r>
      <w:r>
        <w:rPr>
          <w:rFonts w:hint="eastAsia"/>
          <w:lang w:val="en-US" w:eastAsia="zh-CN"/>
        </w:rPr>
        <w:t>小尺度衰落也称为快衰落。当无人机移动一个较小距离时，无人机所接收到的无线信号也会在短期内进行快速波动。这样的衰落由多种因素共同决定。设计中将会考虑到多径效应、波瓣效应、反射与绕射损耗、天线增益四个小尺度衰落因素。</w:t>
      </w:r>
    </w:p>
    <w:p w14:paraId="3C6D3E94">
      <w:pPr>
        <w:rPr>
          <w:rFonts w:hint="eastAsia"/>
          <w:lang w:val="en-US" w:eastAsia="zh-CN"/>
        </w:rPr>
      </w:pPr>
      <w:r>
        <w:rPr>
          <w:rFonts w:hint="eastAsia"/>
          <w:lang w:val="en-US" w:eastAsia="zh-CN"/>
        </w:rPr>
        <w:tab/>
      </w:r>
      <w:r>
        <w:rPr>
          <w:rFonts w:hint="eastAsia"/>
          <w:lang w:val="en-US" w:eastAsia="zh-CN"/>
        </w:rPr>
        <w:t>多径效应即电磁波在传输过程中遇到障碍物产生的反射、散射和折射，最终导致信号分多个路径到达无人机接收端的现象</w:t>
      </w:r>
      <w:r>
        <w:rPr>
          <w:rFonts w:hint="eastAsia"/>
          <w:vertAlign w:val="superscript"/>
          <w:lang w:val="en-US" w:eastAsia="zh-CN"/>
        </w:rPr>
        <w:t>[13]</w:t>
      </w:r>
      <w:r>
        <w:rPr>
          <w:rFonts w:hint="eastAsia"/>
          <w:lang w:val="en-US" w:eastAsia="zh-CN"/>
        </w:rPr>
        <w:t>。由于无线信号的不同路径造成的传播距离不同，它们到达接收机的时间与相位也会有所不同。在接收端，当信号分量相互叠加造成时间延迟，就可能导致信号失真。当信号分量路径长度相差恰为半个波长时，二者就会相互抵消，这样将会导致信号强度产生衰落即为多径衰落。在多径效应的作用下，信号将会发生幅度与相位的随机变化最终导致信号强度产生波动，故而信噪比将会降低。较低的信噪比会直接影响无线通信系统的性能，接收端甚至可能难以正确识别信号。多径效应与多普勒效应为影响无线信号小尺度衰落的两个重要因素，前者将会造成信号频率选择性衰落，后者会导致信号发生时间选择性衰落，二者的衰落程度需要进行具体的仿真实验进行研究。本文参考于春锐学者</w:t>
      </w:r>
      <w:r>
        <w:rPr>
          <w:rFonts w:hint="eastAsia"/>
          <w:vertAlign w:val="superscript"/>
          <w:lang w:val="en-US" w:eastAsia="zh-CN"/>
        </w:rPr>
        <w:t>[10]</w:t>
      </w:r>
      <w:r>
        <w:rPr>
          <w:rFonts w:hint="eastAsia"/>
          <w:lang w:val="en-US" w:eastAsia="zh-CN"/>
        </w:rPr>
        <w:t>对于多径衰落与多普勒效应的仿真结果。仿真采用瑞利信道模型即模拟垂直极化天线发射机，最终结果与市区无线传播环境相符。多普勒效应对衰落的影响大致可总结为：当相对移动速递较快，最大多普勒频移越大，二者为正比例关系。本设计在1.5GHz作为发射信号频率的基础上将多径衰落与多普勒效应进行简单的衰落表示。在较高的信号频率场景下，多普勒效应明显，多普勒频移如下式2.4计算：</w:t>
      </w:r>
    </w:p>
    <w:p w14:paraId="4858D46F">
      <w:pPr>
        <w:rPr>
          <w:rFonts w:hint="default"/>
          <w:lang w:val="en-US" w:eastAsia="zh-CN"/>
        </w:rPr>
      </w:pPr>
      <w:r>
        <w:rPr>
          <w:rFonts w:hint="eastAsia"/>
          <w:position w:val="-24"/>
          <w:lang w:val="en-US" w:eastAsia="zh-CN"/>
        </w:rPr>
        <w:t xml:space="preserve">                             </w:t>
      </w:r>
      <w:r>
        <w:rPr>
          <w:rFonts w:hint="default"/>
          <w:position w:val="-24"/>
          <w:lang w:val="en-US" w:eastAsia="zh-CN"/>
        </w:rPr>
        <w:object>
          <v:shape id="_x0000_i1031" o:spt="75" type="#_x0000_t75" style="height:31pt;width:93pt;" o:ole="t" filled="f" o:preferrelative="t" stroked="f" coordsize="21600,21600">
            <v:path/>
            <v:fill on="f" focussize="0,0"/>
            <v:stroke on="f"/>
            <v:imagedata r:id="rId40" o:title=""/>
            <o:lock v:ext="edit" aspectratio="f"/>
            <w10:wrap type="none"/>
            <w10:anchorlock/>
          </v:shape>
          <o:OLEObject Type="Embed" ProgID="Equation.DSMT4" ShapeID="_x0000_i1031" DrawAspect="Content" ObjectID="_1468075731" r:id="rId39">
            <o:LockedField>false</o:LockedField>
          </o:OLEObject>
        </w:object>
      </w:r>
      <w:r>
        <w:rPr>
          <w:rFonts w:hint="eastAsia"/>
          <w:position w:val="-24"/>
          <w:lang w:val="en-US" w:eastAsia="zh-CN"/>
        </w:rPr>
        <w:t xml:space="preserve">                           </w:t>
      </w:r>
      <w:r>
        <w:rPr>
          <w:rFonts w:hint="eastAsia"/>
        </w:rPr>
        <w:t>(</w:t>
      </w:r>
      <w:r>
        <w:t>2.</w:t>
      </w:r>
      <w:r>
        <w:rPr>
          <w:rFonts w:hint="eastAsia"/>
          <w:lang w:val="en-US" w:eastAsia="zh-CN"/>
        </w:rPr>
        <w:t>4</w:t>
      </w:r>
      <w:r>
        <w:t>)</w:t>
      </w:r>
    </w:p>
    <w:p w14:paraId="34243506">
      <w:pPr>
        <w:rPr>
          <w:rFonts w:hint="default"/>
          <w:position w:val="-6"/>
          <w:lang w:val="en-US" w:eastAsia="zh-CN"/>
        </w:rPr>
      </w:pPr>
      <w:r>
        <w:rPr>
          <w:rFonts w:hint="eastAsia"/>
          <w:lang w:val="en-US" w:eastAsia="zh-CN"/>
        </w:rPr>
        <w:t>式中，v为无人机移动速度，单位为米每秒；</w:t>
      </w:r>
      <w:r>
        <w:rPr>
          <w:rFonts w:hint="eastAsia"/>
          <w:position w:val="-12"/>
          <w:lang w:val="en-US" w:eastAsia="zh-CN"/>
        </w:rPr>
        <w:object>
          <v:shape id="_x0000_i1032" o:spt="75" type="#_x0000_t75" style="height:18pt;width:13pt;" o:ole="t" filled="f" o:preferrelative="t" stroked="f" coordsize="21600,21600">
            <v:path/>
            <v:fill on="f" focussize="0,0"/>
            <v:stroke on="f"/>
            <v:imagedata r:id="rId42" o:title=""/>
            <o:lock v:ext="edit" aspectratio="f"/>
            <w10:wrap type="none"/>
            <w10:anchorlock/>
          </v:shape>
          <o:OLEObject Type="Embed" ProgID="Equation.DSMT4" ShapeID="_x0000_i1032" DrawAspect="Content" ObjectID="_1468075732" r:id="rId41">
            <o:LockedField>false</o:LockedField>
          </o:OLEObject>
        </w:object>
      </w:r>
      <w:r>
        <w:rPr>
          <w:rFonts w:hint="eastAsia"/>
          <w:lang w:val="en-US" w:eastAsia="zh-CN"/>
        </w:rPr>
        <w:t>为信号塔发射频率，单位为赫兹；c为光速；</w:t>
      </w:r>
      <w:r>
        <w:rPr>
          <w:rFonts w:hint="default"/>
          <w:position w:val="-6"/>
          <w:lang w:val="en-US" w:eastAsia="zh-CN"/>
        </w:rPr>
        <w:object>
          <v:shape id="_x0000_i1033" o:spt="75" type="#_x0000_t75" style="height:13.95pt;width:10pt;" o:ole="t" filled="f" o:preferrelative="t" stroked="f" coordsize="21600,21600">
            <v:path/>
            <v:fill on="f" focussize="0,0"/>
            <v:stroke on="f"/>
            <v:imagedata r:id="rId44" o:title=""/>
            <o:lock v:ext="edit" aspectratio="f"/>
            <w10:wrap type="none"/>
            <w10:anchorlock/>
          </v:shape>
          <o:OLEObject Type="Embed" ProgID="Equation.DSMT4" ShapeID="_x0000_i1033" DrawAspect="Content" ObjectID="_1468075733" r:id="rId43">
            <o:LockedField>false</o:LockedField>
          </o:OLEObject>
        </w:object>
      </w:r>
      <w:r>
        <w:rPr>
          <w:rFonts w:hint="eastAsia"/>
          <w:position w:val="-6"/>
          <w:lang w:val="en-US" w:eastAsia="zh-CN"/>
        </w:rPr>
        <w:t>为无人机携带雷达与发射站倾角，角度为0°到90°之间。为了简化计算，设计假设倾角为45°，无人机以20米每秒的速度在场景中移动，并且如上文所说将信号塔发射信号频率固定为1.5GHz可得如下结果。</w:t>
      </w:r>
    </w:p>
    <w:p w14:paraId="64666998">
      <w:pPr>
        <w:rPr>
          <w:rFonts w:hint="default"/>
          <w:lang w:val="en-US" w:eastAsia="zh-CN"/>
        </w:rPr>
      </w:pPr>
      <w:r>
        <w:rPr>
          <w:rFonts w:hint="eastAsia"/>
          <w:position w:val="-6"/>
          <w:lang w:val="en-US" w:eastAsia="zh-CN"/>
        </w:rPr>
        <w:t xml:space="preserve">                        </w:t>
      </w:r>
      <w:r>
        <w:rPr>
          <w:rFonts w:hint="default"/>
          <w:position w:val="-24"/>
          <w:lang w:val="en-US" w:eastAsia="zh-CN"/>
        </w:rPr>
        <w:object>
          <v:shape id="_x0000_i1034" o:spt="75" type="#_x0000_t75" style="height:33pt;width:192pt;" o:ole="t" filled="f" o:preferrelative="t" stroked="f" coordsize="21600,21600">
            <v:path/>
            <v:fill on="f" focussize="0,0"/>
            <v:stroke on="f"/>
            <v:imagedata r:id="rId46" o:title=""/>
            <o:lock v:ext="edit" aspectratio="f"/>
            <w10:wrap type="none"/>
            <w10:anchorlock/>
          </v:shape>
          <o:OLEObject Type="Embed" ProgID="Equation.DSMT4" ShapeID="_x0000_i1034" DrawAspect="Content" ObjectID="_1468075734" r:id="rId45">
            <o:LockedField>false</o:LockedField>
          </o:OLEObject>
        </w:object>
      </w:r>
      <w:r>
        <w:rPr>
          <w:rFonts w:hint="eastAsia"/>
          <w:position w:val="-24"/>
          <w:lang w:val="en-US" w:eastAsia="zh-CN"/>
        </w:rPr>
        <w:t xml:space="preserve">               </w:t>
      </w:r>
      <w:r>
        <w:rPr>
          <w:rFonts w:hint="eastAsia"/>
        </w:rPr>
        <w:t>(</w:t>
      </w:r>
      <w:r>
        <w:t>2.</w:t>
      </w:r>
      <w:r>
        <w:rPr>
          <w:rFonts w:hint="eastAsia"/>
          <w:lang w:val="en-US" w:eastAsia="zh-CN"/>
        </w:rPr>
        <w:t>5</w:t>
      </w:r>
      <w:r>
        <w:t>)</w:t>
      </w:r>
    </w:p>
    <w:p w14:paraId="5AE87794">
      <w:pPr>
        <w:rPr>
          <w:rFonts w:hint="eastAsia"/>
          <w:position w:val="-6"/>
          <w:lang w:val="en-US" w:eastAsia="zh-CN"/>
        </w:rPr>
      </w:pPr>
      <w:r>
        <w:rPr>
          <w:rFonts w:hint="eastAsia"/>
          <w:position w:val="-6"/>
          <w:lang w:val="en-US" w:eastAsia="zh-CN"/>
        </w:rPr>
        <w:tab/>
      </w:r>
      <w:r>
        <w:rPr>
          <w:rFonts w:hint="eastAsia"/>
          <w:position w:val="-6"/>
          <w:lang w:val="en-US" w:eastAsia="zh-CN"/>
        </w:rPr>
        <w:t>结合多普勒频移结果与各参数配合上文提及的仿真结果最终将多径衰落与多普勒频移造成的小尺度衰落量化为3dB。</w:t>
      </w:r>
    </w:p>
    <w:p w14:paraId="361FAD78">
      <w:pPr>
        <w:rPr>
          <w:rFonts w:hint="default"/>
          <w:position w:val="-6"/>
          <w:lang w:val="en-US" w:eastAsia="zh-CN"/>
        </w:rPr>
      </w:pPr>
      <w:r>
        <w:rPr>
          <w:rFonts w:hint="eastAsia"/>
          <w:position w:val="-6"/>
          <w:lang w:val="en-US" w:eastAsia="zh-CN"/>
        </w:rPr>
        <w:tab/>
      </w:r>
      <w:r>
        <w:rPr>
          <w:rFonts w:hint="eastAsia"/>
          <w:position w:val="-6"/>
          <w:lang w:val="en-US" w:eastAsia="zh-CN"/>
        </w:rPr>
        <w:t>当无线电波遇到波长比其大的物体（如建筑物、地面等），无线电波的部分能量就会被反射形成反射波。与此同时，部分绕射波在传播过程中也会发生衰落，与直射波和反射波产生相位差，导致接收信号发生变化，因此造成小尺度衰落。在实际的无线通信中，因为反射与绕射损耗需要考虑无线信号传播环境、物体材质、形状、大小以及信号频率等多个因素，设计将模拟一个理想情况的模型。固定反射面为混凝土性质且固定混凝土的含水率，电导率与相对介电常数、反射角度为45°且只考虑单次反射。</w:t>
      </w:r>
    </w:p>
    <w:p w14:paraId="24348B68">
      <w:pPr>
        <w:rPr>
          <w:rFonts w:hint="default"/>
          <w:lang w:val="en-US" w:eastAsia="zh-CN"/>
        </w:rPr>
      </w:pPr>
      <w:r>
        <w:rPr>
          <w:rFonts w:hint="eastAsia"/>
          <w:position w:val="-6"/>
          <w:lang w:val="en-US" w:eastAsia="zh-CN"/>
        </w:rPr>
        <w:tab/>
      </w:r>
      <w:r>
        <w:rPr>
          <w:rFonts w:hint="eastAsia"/>
          <w:lang w:val="en-US" w:eastAsia="zh-CN"/>
        </w:rPr>
        <w:t>③波瓣效应</w:t>
      </w:r>
    </w:p>
    <w:p w14:paraId="759BF628">
      <w:pPr>
        <w:rPr>
          <w:rFonts w:hint="eastAsia"/>
          <w:position w:val="-6"/>
          <w:lang w:val="en-US" w:eastAsia="zh-CN"/>
        </w:rPr>
      </w:pPr>
      <w:r>
        <w:rPr>
          <w:rFonts w:hint="eastAsia"/>
          <w:lang w:val="en-US" w:eastAsia="zh-CN"/>
        </w:rPr>
        <w:tab/>
      </w:r>
      <w:r>
        <w:rPr>
          <w:rFonts w:hint="eastAsia"/>
          <w:position w:val="-6"/>
          <w:lang w:val="en-US" w:eastAsia="zh-CN"/>
        </w:rPr>
        <w:t>对于无人机进行信号测量的天线而言，波瓣效应是一个十分重要的参数，将会直接影响天线对于特定方向收发信号的能力。无人机可携带的天线可分为图2.7。</w:t>
      </w:r>
    </w:p>
    <w:p w14:paraId="65B43309">
      <w:pPr>
        <w:rPr>
          <w:rFonts w:hint="eastAsia"/>
          <w:position w:val="-6"/>
          <w:lang w:val="en-US" w:eastAsia="zh-CN"/>
        </w:rPr>
      </w:pPr>
    </w:p>
    <w:p w14:paraId="2975D2B3">
      <w:pPr>
        <w:jc w:val="center"/>
      </w:pPr>
      <w:r>
        <w:drawing>
          <wp:inline distT="0" distB="0" distL="114300" distR="114300">
            <wp:extent cx="6122670" cy="1459230"/>
            <wp:effectExtent l="0" t="0" r="0" b="0"/>
            <wp:docPr id="8" name="ECB019B1-382A-4266-B25C-5B523AA43C14-4" descr="C:/Users/LENOVO/AppData/Local/Temp/wps.suMLG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4" descr="C:/Users/LENOVO/AppData/Local/Temp/wps.suMLGPwps"/>
                    <pic:cNvPicPr>
                      <a:picLocks noChangeAspect="1"/>
                    </pic:cNvPicPr>
                  </pic:nvPicPr>
                  <pic:blipFill>
                    <a:blip r:embed="rId47"/>
                    <a:stretch>
                      <a:fillRect/>
                    </a:stretch>
                  </pic:blipFill>
                  <pic:spPr>
                    <a:xfrm>
                      <a:off x="0" y="0"/>
                      <a:ext cx="6122670" cy="1459230"/>
                    </a:xfrm>
                    <a:prstGeom prst="rect">
                      <a:avLst/>
                    </a:prstGeom>
                  </pic:spPr>
                </pic:pic>
              </a:graphicData>
            </a:graphic>
          </wp:inline>
        </w:drawing>
      </w:r>
    </w:p>
    <w:p w14:paraId="7E7716E5">
      <w:pPr>
        <w:jc w:val="center"/>
        <w:rPr>
          <w:rFonts w:hint="eastAsia"/>
          <w:sz w:val="21"/>
          <w:szCs w:val="21"/>
          <w:lang w:val="en-US" w:eastAsia="zh-CN"/>
        </w:rPr>
      </w:pPr>
      <w:r>
        <w:rPr>
          <w:rFonts w:hint="eastAsia"/>
          <w:sz w:val="21"/>
          <w:szCs w:val="21"/>
          <w:lang w:val="en-US" w:eastAsia="zh-CN"/>
        </w:rPr>
        <w:t>图2.7 无人机携带天线分类</w:t>
      </w:r>
    </w:p>
    <w:p w14:paraId="4A5D4BB9">
      <w:pPr>
        <w:jc w:val="both"/>
        <w:rPr>
          <w:rFonts w:hint="eastAsia"/>
          <w:sz w:val="21"/>
          <w:szCs w:val="21"/>
          <w:lang w:val="en-US" w:eastAsia="zh-CN"/>
        </w:rPr>
      </w:pPr>
    </w:p>
    <w:p w14:paraId="6C6AECF2">
      <w:pPr>
        <w:jc w:val="both"/>
        <w:rPr>
          <w:rFonts w:hint="eastAsia"/>
          <w:sz w:val="21"/>
          <w:szCs w:val="21"/>
          <w:lang w:val="en-US" w:eastAsia="zh-CN"/>
        </w:rPr>
      </w:pPr>
      <w:r>
        <w:rPr>
          <w:rFonts w:hint="eastAsia"/>
          <w:position w:val="-6"/>
          <w:lang w:val="en-US" w:eastAsia="zh-CN"/>
        </w:rPr>
        <w:t>各天线特点总结如表2.2所示：</w:t>
      </w:r>
    </w:p>
    <w:p w14:paraId="468408B5">
      <w:pPr>
        <w:jc w:val="center"/>
        <w:rPr>
          <w:rFonts w:hint="eastAsia"/>
          <w:position w:val="-6"/>
          <w:lang w:val="en-US" w:eastAsia="zh-CN"/>
        </w:rPr>
      </w:pPr>
      <w:r>
        <w:rPr>
          <w:rFonts w:hint="eastAsia"/>
          <w:sz w:val="21"/>
          <w:szCs w:val="21"/>
          <w:lang w:val="en-US" w:eastAsia="zh-CN"/>
        </w:rPr>
        <w:t>表2</w:t>
      </w:r>
      <w:r>
        <w:rPr>
          <w:sz w:val="21"/>
          <w:szCs w:val="21"/>
        </w:rPr>
        <w:t>.</w:t>
      </w:r>
      <w:r>
        <w:rPr>
          <w:rFonts w:hint="eastAsia"/>
          <w:sz w:val="21"/>
          <w:szCs w:val="21"/>
          <w:lang w:val="en-US" w:eastAsia="zh-CN"/>
        </w:rPr>
        <w:t>2</w:t>
      </w:r>
      <w:r>
        <w:rPr>
          <w:sz w:val="21"/>
          <w:szCs w:val="21"/>
        </w:rPr>
        <w:t xml:space="preserve">  </w:t>
      </w:r>
      <w:r>
        <w:rPr>
          <w:rFonts w:hint="eastAsia"/>
          <w:sz w:val="21"/>
          <w:szCs w:val="21"/>
          <w:lang w:val="en-US" w:eastAsia="zh-CN"/>
        </w:rPr>
        <w:t>无人机天线特点</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7798"/>
      </w:tblGrid>
      <w:tr w14:paraId="2A36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A8B3333">
            <w:pPr>
              <w:widowControl w:val="0"/>
              <w:rPr>
                <w:rFonts w:hint="default"/>
                <w:b/>
                <w:bCs/>
                <w:vertAlign w:val="baseline"/>
                <w:lang w:val="en-US" w:eastAsia="zh-CN"/>
              </w:rPr>
            </w:pPr>
            <w:r>
              <w:rPr>
                <w:rFonts w:hint="eastAsia"/>
                <w:b/>
                <w:bCs/>
                <w:vertAlign w:val="baseline"/>
                <w:lang w:val="en-US" w:eastAsia="zh-CN"/>
              </w:rPr>
              <w:t>天线类型</w:t>
            </w:r>
          </w:p>
        </w:tc>
        <w:tc>
          <w:tcPr>
            <w:tcW w:w="7798" w:type="dxa"/>
            <w:noWrap w:val="0"/>
            <w:vAlign w:val="top"/>
          </w:tcPr>
          <w:p w14:paraId="09D3CF15">
            <w:pPr>
              <w:widowControl w:val="0"/>
              <w:rPr>
                <w:rFonts w:hint="default"/>
                <w:b/>
                <w:bCs/>
                <w:vertAlign w:val="baseline"/>
                <w:lang w:val="en-US" w:eastAsia="zh-CN"/>
              </w:rPr>
            </w:pPr>
            <w:r>
              <w:rPr>
                <w:rFonts w:hint="eastAsia"/>
                <w:b/>
                <w:bCs/>
                <w:vertAlign w:val="baseline"/>
                <w:lang w:val="en-US" w:eastAsia="zh-CN"/>
              </w:rPr>
              <w:t>天线特点</w:t>
            </w:r>
          </w:p>
        </w:tc>
      </w:tr>
      <w:tr w14:paraId="3ACF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1488" w:type="dxa"/>
            <w:noWrap w:val="0"/>
            <w:vAlign w:val="top"/>
          </w:tcPr>
          <w:p w14:paraId="335CF75E">
            <w:pPr>
              <w:widowControl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定向天线</w:t>
            </w:r>
          </w:p>
        </w:tc>
        <w:tc>
          <w:tcPr>
            <w:tcW w:w="7798" w:type="dxa"/>
            <w:noWrap w:val="0"/>
            <w:vAlign w:val="top"/>
          </w:tcPr>
          <w:p w14:paraId="0E860F31">
            <w:pPr>
              <w:widowContro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定向天线（单向天线）具备将信号聚集于同一个方向的能力，有助于增加信号的传输质量与传输距离。其适用于无人机跨地域、高精度数据传输等场景。然而，其缺点在于覆盖范围相对较小，需要准确对准目标。</w:t>
            </w:r>
          </w:p>
        </w:tc>
      </w:tr>
      <w:tr w14:paraId="17C9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1488" w:type="dxa"/>
            <w:noWrap w:val="0"/>
            <w:vAlign w:val="top"/>
          </w:tcPr>
          <w:p w14:paraId="4F7E6F61">
            <w:pPr>
              <w:widowControl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全向天线</w:t>
            </w:r>
          </w:p>
        </w:tc>
        <w:tc>
          <w:tcPr>
            <w:tcW w:w="7798" w:type="dxa"/>
            <w:noWrap w:val="0"/>
            <w:vAlign w:val="top"/>
          </w:tcPr>
          <w:p w14:paraId="1D6C4998">
            <w:pPr>
              <w:widowContro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全向天线则适用于近距离通信，其特点是信号覆盖范围广，但信号强度相对较弱。</w:t>
            </w:r>
          </w:p>
        </w:tc>
      </w:tr>
      <w:tr w14:paraId="31FC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1488" w:type="dxa"/>
            <w:noWrap w:val="0"/>
            <w:vAlign w:val="top"/>
          </w:tcPr>
          <w:p w14:paraId="432CFA88">
            <w:pPr>
              <w:widowControl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贴片天线</w:t>
            </w:r>
          </w:p>
        </w:tc>
        <w:tc>
          <w:tcPr>
            <w:tcW w:w="7798" w:type="dxa"/>
            <w:noWrap w:val="0"/>
            <w:vAlign w:val="top"/>
          </w:tcPr>
          <w:p w14:paraId="0AE08E7B">
            <w:pPr>
              <w:widowContro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贴片天线是一种小型化、轻量化的天线，适合零部件和系统集成。但其发射功率相对较小，通常适用于小型、低功耗的无人机。</w:t>
            </w:r>
          </w:p>
        </w:tc>
      </w:tr>
      <w:tr w14:paraId="258B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1488" w:type="dxa"/>
            <w:noWrap w:val="0"/>
            <w:vAlign w:val="top"/>
          </w:tcPr>
          <w:p w14:paraId="34028500">
            <w:pPr>
              <w:widowControl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螺旋桨天线</w:t>
            </w:r>
          </w:p>
        </w:tc>
        <w:tc>
          <w:tcPr>
            <w:tcW w:w="7798" w:type="dxa"/>
            <w:noWrap w:val="0"/>
            <w:vAlign w:val="top"/>
          </w:tcPr>
          <w:p w14:paraId="56A91986">
            <w:pPr>
              <w:widowContro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螺旋桨天线具有独特的结构，适用于特定场景下的无人机通信。</w:t>
            </w:r>
          </w:p>
        </w:tc>
      </w:tr>
      <w:tr w14:paraId="4C61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 w:hRule="atLeast"/>
        </w:trPr>
        <w:tc>
          <w:tcPr>
            <w:tcW w:w="1488" w:type="dxa"/>
            <w:noWrap w:val="0"/>
            <w:vAlign w:val="top"/>
          </w:tcPr>
          <w:p w14:paraId="71AC9673">
            <w:pPr>
              <w:widowControl w:val="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柔性天线</w:t>
            </w:r>
          </w:p>
        </w:tc>
        <w:tc>
          <w:tcPr>
            <w:tcW w:w="7798" w:type="dxa"/>
            <w:noWrap w:val="0"/>
            <w:vAlign w:val="top"/>
          </w:tcPr>
          <w:p w14:paraId="2D70168A">
            <w:pPr>
              <w:widowControl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柔性天线由于其柔韧性，适合在复杂环境和狭小空间内的无人机使用。</w:t>
            </w:r>
          </w:p>
        </w:tc>
      </w:tr>
    </w:tbl>
    <w:p w14:paraId="6FD49A3A">
      <w:pPr>
        <w:jc w:val="both"/>
        <w:rPr>
          <w:rFonts w:hint="eastAsia"/>
          <w:position w:val="-6"/>
          <w:lang w:val="en-US" w:eastAsia="zh-CN"/>
        </w:rPr>
      </w:pPr>
      <w:r>
        <w:rPr>
          <w:rFonts w:hint="eastAsia"/>
          <w:position w:val="-6"/>
          <w:lang w:val="en-US" w:eastAsia="zh-CN"/>
        </w:rPr>
        <w:tab/>
      </w:r>
    </w:p>
    <w:p w14:paraId="22E538A4">
      <w:pPr>
        <w:jc w:val="both"/>
        <w:rPr>
          <w:rFonts w:hint="eastAsia"/>
          <w:position w:val="-6"/>
          <w:lang w:val="en-US" w:eastAsia="zh-CN"/>
        </w:rPr>
      </w:pPr>
      <w:r>
        <w:rPr>
          <w:rFonts w:hint="eastAsia"/>
          <w:position w:val="-6"/>
          <w:lang w:val="en-US" w:eastAsia="zh-CN"/>
        </w:rPr>
        <w:tab/>
      </w:r>
      <w:r>
        <w:rPr>
          <w:rFonts w:hint="eastAsia"/>
          <w:position w:val="-6"/>
          <w:lang w:val="en-US" w:eastAsia="zh-CN"/>
        </w:rPr>
        <w:t>此外，波瓣效应与天线方向图有密切关系。波瓣效应方向图如图2.6所示，方向图主瓣与副瓣越窄，天线增益越高，其在主要方向上的辐射功率就越大，这意味着天线的信号覆盖范围也会更广。</w:t>
      </w:r>
    </w:p>
    <w:p w14:paraId="7C1FFFE6">
      <w:pPr>
        <w:jc w:val="both"/>
        <w:rPr>
          <w:rFonts w:hint="default"/>
          <w:position w:val="-6"/>
          <w:lang w:val="en-US" w:eastAsia="zh-CN"/>
        </w:rPr>
      </w:pPr>
    </w:p>
    <w:p w14:paraId="76FFE94E">
      <w:pPr>
        <w:jc w:val="center"/>
        <w:rPr>
          <w:rFonts w:hint="eastAsia"/>
          <w:lang w:val="en-US" w:eastAsia="zh-CN"/>
        </w:rPr>
      </w:pPr>
      <w:r>
        <w:rPr>
          <w:rFonts w:ascii="宋体" w:hAnsi="宋体" w:eastAsia="宋体" w:cs="宋体"/>
          <w:sz w:val="24"/>
          <w:szCs w:val="24"/>
        </w:rPr>
        <w:drawing>
          <wp:inline distT="0" distB="0" distL="114300" distR="114300">
            <wp:extent cx="5020310" cy="1966595"/>
            <wp:effectExtent l="0" t="0" r="10160" b="8890"/>
            <wp:docPr id="7" name="图片 12" descr="点击查看图片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点击查看图片来源"/>
                    <pic:cNvPicPr>
                      <a:picLocks noChangeAspect="1"/>
                    </pic:cNvPicPr>
                  </pic:nvPicPr>
                  <pic:blipFill>
                    <a:blip r:embed="rId48"/>
                    <a:stretch>
                      <a:fillRect/>
                    </a:stretch>
                  </pic:blipFill>
                  <pic:spPr>
                    <a:xfrm>
                      <a:off x="0" y="0"/>
                      <a:ext cx="5020310" cy="1966595"/>
                    </a:xfrm>
                    <a:prstGeom prst="rect">
                      <a:avLst/>
                    </a:prstGeom>
                    <a:noFill/>
                    <a:ln w="9525">
                      <a:noFill/>
                    </a:ln>
                  </pic:spPr>
                </pic:pic>
              </a:graphicData>
            </a:graphic>
          </wp:inline>
        </w:drawing>
      </w:r>
    </w:p>
    <w:p w14:paraId="53C02FB4">
      <w:pPr>
        <w:ind w:firstLine="3570" w:firstLineChars="1700"/>
        <w:jc w:val="both"/>
        <w:rPr>
          <w:rFonts w:hint="eastAsia"/>
          <w:sz w:val="21"/>
          <w:szCs w:val="21"/>
          <w:lang w:val="en-US" w:eastAsia="zh-CN"/>
        </w:rPr>
      </w:pPr>
      <w:r>
        <w:rPr>
          <w:rFonts w:hint="eastAsia"/>
          <w:sz w:val="21"/>
          <w:szCs w:val="21"/>
          <w:lang w:val="en-US" w:eastAsia="zh-CN"/>
        </w:rPr>
        <w:t>图2.6 天线方向图</w:t>
      </w:r>
    </w:p>
    <w:p w14:paraId="5DA093D3">
      <w:pPr>
        <w:ind w:firstLine="3570" w:firstLineChars="1700"/>
        <w:jc w:val="both"/>
        <w:rPr>
          <w:rFonts w:hint="default"/>
          <w:sz w:val="21"/>
          <w:szCs w:val="21"/>
          <w:lang w:val="en-US" w:eastAsia="zh-CN"/>
        </w:rPr>
      </w:pPr>
    </w:p>
    <w:p w14:paraId="0FE4FDB8">
      <w:pPr>
        <w:rPr>
          <w:rFonts w:hint="eastAsia"/>
          <w:lang w:val="en-US" w:eastAsia="zh-CN"/>
        </w:rPr>
      </w:pPr>
      <w:r>
        <w:rPr>
          <w:rFonts w:hint="eastAsia"/>
          <w:lang w:val="en-US" w:eastAsia="zh-CN"/>
        </w:rPr>
        <w:tab/>
      </w:r>
      <w:r>
        <w:rPr>
          <w:rFonts w:hint="eastAsia"/>
          <w:lang w:val="en-US" w:eastAsia="zh-CN"/>
        </w:rPr>
        <w:t>优化的天线设计可以垂直面向辐射的波瓣宽度，同时在水平面上保持全向辐射性能，从而提高天线增益。设计选用弱向性天线（宽带贴片天线），同时假想信号塔为各向同性辐射器。表示波瓣效应的参数有dBd与dBi，dBi为相对于点源天线的增益，其转化为线性比例因子公式如式2.5所示：</w:t>
      </w:r>
    </w:p>
    <w:p w14:paraId="3957B49E">
      <w:pPr>
        <w:ind w:firstLine="3600" w:firstLineChars="1500"/>
        <w:jc w:val="left"/>
        <w:rPr>
          <w:rFonts w:hint="default" w:eastAsia="宋体"/>
          <w:lang w:val="en-US" w:eastAsia="zh-CN"/>
        </w:rPr>
      </w:pPr>
      <w:r>
        <w:object>
          <v:shape id="_x0000_i1035" o:spt="75" type="#_x0000_t75" style="height:17.55pt;width:63.95pt;" o:ole="t" filled="f" o:preferrelative="t" stroked="f" coordsize="21600,21600">
            <v:path/>
            <v:fill on="f" focussize="0,0"/>
            <v:stroke on="f"/>
            <v:imagedata r:id="rId50" o:title=""/>
            <o:lock v:ext="edit" aspectratio="f"/>
            <w10:wrap type="none"/>
            <w10:anchorlock/>
          </v:shape>
          <o:OLEObject Type="Embed" ProgID="Equation.DSMT4" ShapeID="_x0000_i1035" DrawAspect="Content" ObjectID="_1468075735" r:id="rId49">
            <o:LockedField>false</o:LockedField>
          </o:OLEObject>
        </w:object>
      </w:r>
      <w:r>
        <w:rPr>
          <w:rFonts w:hint="eastAsia"/>
          <w:lang w:val="en-US" w:eastAsia="zh-CN"/>
        </w:rPr>
        <w:t xml:space="preserve">                               </w:t>
      </w:r>
      <w:r>
        <w:rPr>
          <w:rFonts w:hint="eastAsia"/>
        </w:rPr>
        <w:t>(</w:t>
      </w:r>
      <w:r>
        <w:t>2.</w:t>
      </w:r>
      <w:r>
        <w:rPr>
          <w:rFonts w:hint="eastAsia"/>
          <w:lang w:val="en-US" w:eastAsia="zh-CN"/>
        </w:rPr>
        <w:t>5</w:t>
      </w:r>
      <w:r>
        <w:t>)</w:t>
      </w:r>
      <w:r>
        <w:rPr>
          <w:rFonts w:hint="eastAsia"/>
          <w:lang w:val="en-US" w:eastAsia="zh-CN"/>
        </w:rPr>
        <w:t xml:space="preserve">   </w:t>
      </w:r>
    </w:p>
    <w:p w14:paraId="31EEA384">
      <w:pPr>
        <w:pStyle w:val="4"/>
        <w:spacing w:before="120"/>
        <w:rPr>
          <w:rFonts w:hint="eastAsia"/>
          <w:lang w:val="en-US" w:eastAsia="zh-CN"/>
        </w:rPr>
      </w:pPr>
      <w:bookmarkStart w:id="20" w:name="_Toc30309"/>
      <w:r>
        <w:t>2.</w:t>
      </w:r>
      <w:r>
        <w:rPr>
          <w:rFonts w:hint="eastAsia"/>
          <w:lang w:val="en-US" w:eastAsia="zh-CN"/>
        </w:rPr>
        <w:t>2</w:t>
      </w:r>
      <w:r>
        <w:t xml:space="preserve">  </w:t>
      </w:r>
      <w:r>
        <w:rPr>
          <w:rFonts w:hint="eastAsia"/>
          <w:lang w:val="en-US" w:eastAsia="zh-CN"/>
        </w:rPr>
        <w:t>总体方案设计</w:t>
      </w:r>
      <w:bookmarkEnd w:id="20"/>
    </w:p>
    <w:p w14:paraId="6D63D38E">
      <w:pPr>
        <w:rPr>
          <w:rFonts w:hint="default"/>
          <w:lang w:val="en-US" w:eastAsia="zh-CN"/>
        </w:rPr>
      </w:pPr>
      <w:r>
        <w:rPr>
          <w:rFonts w:hint="eastAsia"/>
          <w:lang w:val="en-US" w:eastAsia="zh-CN"/>
        </w:rPr>
        <w:tab/>
      </w:r>
      <w:r>
        <w:rPr>
          <w:rFonts w:hint="eastAsia"/>
          <w:lang w:val="en-US" w:eastAsia="zh-CN"/>
        </w:rPr>
        <w:t>上文在总体上对无人机通信信道的基本特性与模型，无人机的航迹规划策略与信号可视化模块的重要参数与公式进行了详细介绍。无人机路测的基本要求是完成区域内全覆盖信号测试，这要求航迹规划模块能够做到令无人机航迹能够覆盖整个任务区域，尽量避免路径重复以提高测试效率。根据任务设定合适的飞行高度，确保无人机在飞行过程中不会撞上障碍物或进入禁飞区域，保证飞行安全。</w:t>
      </w:r>
    </w:p>
    <w:p w14:paraId="13E132D9">
      <w:pPr>
        <w:rPr>
          <w:rFonts w:hint="eastAsia"/>
          <w:lang w:val="en-US" w:eastAsia="zh-CN"/>
        </w:rPr>
      </w:pPr>
      <w:r>
        <w:rPr>
          <w:rFonts w:hint="eastAsia"/>
          <w:lang w:val="en-US" w:eastAsia="zh-CN"/>
        </w:rPr>
        <w:tab/>
      </w:r>
      <w:r>
        <w:rPr>
          <w:rFonts w:hint="eastAsia"/>
          <w:lang w:val="en-US" w:eastAsia="zh-CN"/>
        </w:rPr>
        <w:t>信号信道能够根据测试环境和测试需求选择合适的信道模型与信道参数，合理参数决定了仿真环境中模型能否准确地反映实际环境中的信道特性。</w:t>
      </w:r>
    </w:p>
    <w:p w14:paraId="4FE775D8">
      <w:pPr>
        <w:rPr>
          <w:rFonts w:hint="eastAsia"/>
          <w:lang w:val="en-US" w:eastAsia="zh-CN"/>
        </w:rPr>
      </w:pPr>
      <w:r>
        <w:rPr>
          <w:rFonts w:hint="eastAsia"/>
          <w:lang w:val="en-US" w:eastAsia="zh-CN"/>
        </w:rPr>
        <w:tab/>
      </w:r>
      <w:r>
        <w:rPr>
          <w:rFonts w:hint="eastAsia"/>
          <w:lang w:val="en-US" w:eastAsia="zh-CN"/>
        </w:rPr>
        <w:t>信号强度可视化模块要求无人机在飞行过程中根据无人机路测点实时收集信号数据，并利用算法处理数据，最终生成信号热力图。</w:t>
      </w:r>
    </w:p>
    <w:p w14:paraId="2C9EF1CA">
      <w:pPr>
        <w:rPr>
          <w:rFonts w:hint="default"/>
          <w:lang w:val="en-US" w:eastAsia="zh-CN"/>
        </w:rPr>
      </w:pPr>
      <w:r>
        <w:rPr>
          <w:rFonts w:hint="eastAsia"/>
          <w:lang w:val="en-US" w:eastAsia="zh-CN"/>
        </w:rPr>
        <w:tab/>
      </w:r>
      <w:r>
        <w:rPr>
          <w:rFonts w:hint="eastAsia"/>
          <w:lang w:val="en-US" w:eastAsia="zh-CN"/>
        </w:rPr>
        <w:t>本课题旨在保证无人机达成基础任务要求的情况下，保证无人机信号模型拟合度，找到更佳的航迹规划策略与根据信号热力图分析信号分布情况。这需要仿真多个不同环境，将多种路测手段进行对比最终得出结论。</w:t>
      </w:r>
    </w:p>
    <w:p w14:paraId="3BAB14E6">
      <w:pPr>
        <w:rPr>
          <w:rFonts w:hint="default"/>
          <w:lang w:val="en-US" w:eastAsia="zh-CN"/>
        </w:rPr>
      </w:pPr>
      <w:r>
        <w:rPr>
          <w:rFonts w:hint="eastAsia"/>
          <w:lang w:val="en-US" w:eastAsia="zh-CN"/>
        </w:rPr>
        <w:tab/>
      </w:r>
    </w:p>
    <w:p w14:paraId="44FBA18A">
      <w:pPr>
        <w:rPr>
          <w:rFonts w:hint="eastAsia"/>
          <w:lang w:val="en-US" w:eastAsia="zh-CN"/>
        </w:rPr>
      </w:pPr>
    </w:p>
    <w:p w14:paraId="5BB14BF7">
      <w:pPr>
        <w:rPr>
          <w:rFonts w:hint="eastAsia"/>
          <w:lang w:val="en-US" w:eastAsia="zh-CN"/>
        </w:rPr>
      </w:pPr>
    </w:p>
    <w:p w14:paraId="59FC9D01">
      <w:pPr>
        <w:pStyle w:val="2"/>
        <w:numPr>
          <w:ilvl w:val="0"/>
          <w:numId w:val="1"/>
        </w:numPr>
        <w:ind w:left="0" w:leftChars="0" w:firstLine="0" w:firstLineChars="0"/>
        <w:rPr>
          <w:rFonts w:hint="default"/>
          <w:lang w:val="en-US"/>
        </w:rPr>
      </w:pPr>
      <w:r>
        <w:rPr>
          <w:rFonts w:hint="eastAsia"/>
        </w:rPr>
        <w:t xml:space="preserve"> </w:t>
      </w:r>
      <w:bookmarkStart w:id="21" w:name="_Toc1640"/>
      <w:r>
        <w:rPr>
          <w:rFonts w:hint="eastAsia"/>
          <w:lang w:val="en-US" w:eastAsia="zh-CN"/>
        </w:rPr>
        <w:t>系统程序设计</w:t>
      </w:r>
      <w:bookmarkEnd w:id="21"/>
    </w:p>
    <w:p w14:paraId="544C56AF">
      <w:pPr>
        <w:pStyle w:val="4"/>
        <w:spacing w:before="120"/>
        <w:rPr>
          <w:rFonts w:hint="default"/>
          <w:lang w:val="en-US" w:eastAsia="zh-CN"/>
        </w:rPr>
      </w:pPr>
      <w:bookmarkStart w:id="22" w:name="_Toc16630"/>
      <w:r>
        <w:rPr>
          <w:rFonts w:hint="eastAsia"/>
          <w:lang w:val="en-US" w:eastAsia="zh-CN"/>
        </w:rPr>
        <w:t>3</w:t>
      </w:r>
      <w:r>
        <w:t>.</w:t>
      </w:r>
      <w:r>
        <w:rPr>
          <w:rFonts w:hint="eastAsia"/>
          <w:lang w:val="en-US" w:eastAsia="zh-CN"/>
        </w:rPr>
        <w:t>1</w:t>
      </w:r>
      <w:r>
        <w:t xml:space="preserve">  </w:t>
      </w:r>
      <w:r>
        <w:rPr>
          <w:rFonts w:hint="eastAsia"/>
          <w:lang w:val="en-US" w:eastAsia="zh-CN"/>
        </w:rPr>
        <w:t>程序整体方案</w:t>
      </w:r>
      <w:bookmarkEnd w:id="22"/>
    </w:p>
    <w:p w14:paraId="6C8781D8">
      <w:pPr>
        <w:rPr>
          <w:rFonts w:hint="default"/>
          <w:lang w:val="en-US" w:eastAsia="zh-CN"/>
        </w:rPr>
      </w:pPr>
      <w:r>
        <w:rPr>
          <w:rFonts w:hint="eastAsia"/>
          <w:lang w:val="en-US" w:eastAsia="zh-CN"/>
        </w:rPr>
        <w:tab/>
      </w:r>
      <w:r>
        <w:rPr>
          <w:rFonts w:hint="eastAsia"/>
          <w:lang w:val="en-US" w:eastAsia="zh-CN"/>
        </w:rPr>
        <w:t>本文研究重点在于模拟实现无人机路测系统，因此在设计中要尽可能考虑周全各个方面的多种因素，将无人机路测系统模块化。系统程序框图如图3.1所示，无人机按照航迹规划模块提供的航迹飞行并在每一个路测点记录信号数据，航迹规划模块将会显示无人机的路径在立体的场景示意图中。信号场景由信道模型模块搭建。在信号可视化模块，信号数据将会直观显示在热力图中，并会显示2D场景示意图以便用户直观理解。如图3.1。</w:t>
      </w:r>
    </w:p>
    <w:p w14:paraId="29957DD3">
      <w:pPr>
        <w:jc w:val="center"/>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4806315" cy="2721610"/>
            <wp:effectExtent l="0" t="0" r="8255" b="9525"/>
            <wp:docPr id="9" name="图片 9" descr="ffd058166b86aef77ce3389c782f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fd058166b86aef77ce3389c782f53f"/>
                    <pic:cNvPicPr>
                      <a:picLocks noChangeAspect="1"/>
                    </pic:cNvPicPr>
                  </pic:nvPicPr>
                  <pic:blipFill>
                    <a:blip r:embed="rId51"/>
                    <a:stretch>
                      <a:fillRect/>
                    </a:stretch>
                  </pic:blipFill>
                  <pic:spPr>
                    <a:xfrm>
                      <a:off x="0" y="0"/>
                      <a:ext cx="4806315" cy="2721610"/>
                    </a:xfrm>
                    <a:prstGeom prst="rect">
                      <a:avLst/>
                    </a:prstGeom>
                  </pic:spPr>
                </pic:pic>
              </a:graphicData>
            </a:graphic>
          </wp:inline>
        </w:drawing>
      </w:r>
    </w:p>
    <w:p w14:paraId="6F158F29">
      <w:pPr>
        <w:jc w:val="center"/>
        <w:rPr>
          <w:rFonts w:hint="default"/>
          <w:lang w:val="en-US" w:eastAsia="zh-CN"/>
        </w:rPr>
      </w:pPr>
      <w:r>
        <w:rPr>
          <w:rFonts w:hint="eastAsia"/>
          <w:sz w:val="21"/>
          <w:szCs w:val="21"/>
          <w:lang w:val="en-US" w:eastAsia="zh-CN"/>
        </w:rPr>
        <w:t>图3.1 程序整体程序示意图</w:t>
      </w:r>
    </w:p>
    <w:p w14:paraId="2A55D45D">
      <w:pPr>
        <w:jc w:val="center"/>
        <w:rPr>
          <w:rFonts w:hint="eastAsia"/>
          <w:lang w:val="en-US" w:eastAsia="zh-CN"/>
        </w:rPr>
      </w:pPr>
    </w:p>
    <w:p w14:paraId="64A8F906">
      <w:pPr>
        <w:rPr>
          <w:rFonts w:hint="eastAsia"/>
          <w:lang w:val="en-US" w:eastAsia="zh-CN"/>
        </w:rPr>
      </w:pPr>
      <w:r>
        <w:rPr>
          <w:rFonts w:hint="eastAsia"/>
          <w:lang w:val="en-US" w:eastAsia="zh-CN"/>
        </w:rPr>
        <w:tab/>
      </w:r>
      <w:r>
        <w:rPr>
          <w:rFonts w:hint="eastAsia"/>
          <w:lang w:val="en-US" w:eastAsia="zh-CN"/>
        </w:rPr>
        <w:t>开始任务后，信道模型模块会根据输入的环境信息模拟信号在测试区域中的传播特性建立信道模型，输出信号传播预测数据与信道模型参数。航迹规划模块根据测试区域大小，障碍物情况，使用算法规划无人机飞行轨迹，确保覆盖整个测试区域，输出无人机的飞行航迹。无人机会按照指定的航迹进行飞行，在每个路测点模拟使用接收器记录信号数据，输入给信号可视化模块。信号可视化模块将在热力图上直观显示信号强度分布情况，同时显示2D场景示意图，以便用户直观理解信号分布与测试区域地理环境的关系。最终用户可根据热力图和场景示意图分析信号覆盖情况，找出信号弱区或干扰区，制定后续优化措施或改进方案。</w:t>
      </w:r>
    </w:p>
    <w:p w14:paraId="764394CF">
      <w:pPr>
        <w:pStyle w:val="4"/>
        <w:spacing w:before="120"/>
        <w:rPr>
          <w:rFonts w:hint="default"/>
          <w:lang w:val="en-US" w:eastAsia="zh-CN"/>
        </w:rPr>
      </w:pPr>
      <w:bookmarkStart w:id="23" w:name="_Toc13306"/>
      <w:r>
        <w:rPr>
          <w:rFonts w:hint="eastAsia"/>
          <w:lang w:val="en-US" w:eastAsia="zh-CN"/>
        </w:rPr>
        <w:t>3</w:t>
      </w:r>
      <w:r>
        <w:t>.</w:t>
      </w:r>
      <w:r>
        <w:rPr>
          <w:rFonts w:hint="eastAsia"/>
          <w:lang w:val="en-US" w:eastAsia="zh-CN"/>
        </w:rPr>
        <w:t>2</w:t>
      </w:r>
      <w:r>
        <w:t xml:space="preserve">  </w:t>
      </w:r>
      <w:r>
        <w:rPr>
          <w:rFonts w:hint="eastAsia"/>
          <w:lang w:val="en-US" w:eastAsia="zh-CN"/>
        </w:rPr>
        <w:t>程序各模块方案</w:t>
      </w:r>
      <w:bookmarkEnd w:id="23"/>
    </w:p>
    <w:p w14:paraId="7E70A956">
      <w:pPr>
        <w:pStyle w:val="4"/>
        <w:spacing w:before="120"/>
        <w:rPr>
          <w:rFonts w:hint="eastAsia"/>
          <w:lang w:val="en-US" w:eastAsia="zh-CN"/>
        </w:rPr>
      </w:pPr>
      <w:bookmarkStart w:id="24" w:name="_Toc2963"/>
      <w:r>
        <w:rPr>
          <w:rFonts w:hint="eastAsia"/>
          <w:lang w:val="en-US" w:eastAsia="zh-CN"/>
        </w:rPr>
        <w:t>3</w:t>
      </w:r>
      <w:r>
        <w:t>.</w:t>
      </w:r>
      <w:r>
        <w:rPr>
          <w:rFonts w:hint="eastAsia"/>
          <w:lang w:val="en-US" w:eastAsia="zh-CN"/>
        </w:rPr>
        <w:t>2</w:t>
      </w:r>
      <w:r>
        <w:t>.</w:t>
      </w:r>
      <w:r>
        <w:rPr>
          <w:rFonts w:hint="eastAsia"/>
          <w:lang w:val="en-US" w:eastAsia="zh-CN"/>
        </w:rPr>
        <w:t xml:space="preserve">1 </w:t>
      </w:r>
      <w:r>
        <w:t xml:space="preserve"> </w:t>
      </w:r>
      <w:r>
        <w:rPr>
          <w:rFonts w:hint="eastAsia"/>
          <w:lang w:val="en-US" w:eastAsia="zh-CN"/>
        </w:rPr>
        <w:t>航迹规划模块</w:t>
      </w:r>
      <w:bookmarkEnd w:id="24"/>
    </w:p>
    <w:p w14:paraId="22BB866A">
      <w:pPr>
        <w:rPr>
          <w:rFonts w:hint="eastAsia"/>
          <w:lang w:val="en-US" w:eastAsia="zh-CN"/>
        </w:rPr>
      </w:pPr>
      <w:r>
        <w:rPr>
          <w:rFonts w:hint="eastAsia"/>
          <w:lang w:val="en-US" w:eastAsia="zh-CN"/>
        </w:rPr>
        <w:tab/>
      </w:r>
      <w:r>
        <w:rPr>
          <w:rFonts w:hint="eastAsia"/>
          <w:lang w:val="en-US" w:eastAsia="zh-CN"/>
        </w:rPr>
        <w:t>航迹规划模块作为本次设计的核心基础模块，它确保了无人机在执行路测任务时能够高效、准确地覆盖目标区域、并能够实时传输监测数据，因此无人机飞行航迹的设计尤为重要。</w:t>
      </w:r>
    </w:p>
    <w:p w14:paraId="6D4ADB0E">
      <w:pPr>
        <w:rPr>
          <w:rFonts w:hint="default" w:ascii="宋体" w:hAnsi="宋体" w:cs="宋体"/>
          <w:sz w:val="24"/>
          <w:szCs w:val="24"/>
          <w:lang w:val="en-US" w:eastAsia="zh-CN"/>
        </w:rPr>
      </w:pPr>
      <w:r>
        <w:rPr>
          <w:rFonts w:hint="eastAsia"/>
          <w:lang w:val="en-US" w:eastAsia="zh-CN"/>
        </w:rPr>
        <w:tab/>
      </w:r>
      <w:r>
        <w:rPr>
          <w:rFonts w:hint="eastAsia"/>
          <w:lang w:val="en-US" w:eastAsia="zh-CN"/>
        </w:rPr>
        <w:t>尽管无人机路测的航迹规划与扫地机器人的区域全覆盖算法应用在领域和技术背景上没有直接联系，但从深层次的原理与技术角度而言，二者存在着一些共通之处。扫地机器人的区域全覆盖同样需要实现对环境的精确感知与地图构建，通过搭载各种传感器和算法，扫地机器人可以实时扫描周围环境，构建出室内的数字地图，并基于地图信息进行路径规划和避障。同时</w:t>
      </w:r>
      <w:r>
        <w:rPr>
          <w:rFonts w:ascii="宋体" w:hAnsi="宋体" w:eastAsia="宋体" w:cs="宋体"/>
          <w:sz w:val="24"/>
          <w:szCs w:val="24"/>
        </w:rPr>
        <w:t>无人机的无线信号检测和扫地机器人的区域全覆盖都涉及到对环境的动态感知和实时处理。扫地机器人需要实时监测室内环境的变化，如家具的移动、地面的污渍等，以调整清扫策略和提高清扫效果。无人机</w:t>
      </w:r>
      <w:r>
        <w:rPr>
          <w:rFonts w:hint="eastAsia" w:ascii="宋体" w:hAnsi="宋体" w:cs="宋体"/>
          <w:sz w:val="24"/>
          <w:szCs w:val="24"/>
          <w:lang w:val="en-US" w:eastAsia="zh-CN"/>
        </w:rPr>
        <w:t>也</w:t>
      </w:r>
      <w:r>
        <w:rPr>
          <w:rFonts w:ascii="宋体" w:hAnsi="宋体" w:eastAsia="宋体" w:cs="宋体"/>
          <w:sz w:val="24"/>
          <w:szCs w:val="24"/>
        </w:rPr>
        <w:t>需要实时监测周围环境的变化</w:t>
      </w:r>
      <w:r>
        <w:rPr>
          <w:rFonts w:hint="eastAsia" w:ascii="宋体" w:hAnsi="宋体" w:cs="宋体"/>
          <w:sz w:val="24"/>
          <w:szCs w:val="24"/>
          <w:lang w:eastAsia="zh-CN"/>
        </w:rPr>
        <w:t>。</w:t>
      </w:r>
      <w:r>
        <w:rPr>
          <w:rFonts w:hint="eastAsia" w:ascii="宋体" w:hAnsi="宋体" w:cs="宋体"/>
          <w:sz w:val="24"/>
          <w:szCs w:val="24"/>
          <w:lang w:val="en-US" w:eastAsia="zh-CN"/>
        </w:rPr>
        <w:t>因此设计参考了扫地机器人的部分算法进行无人机路测航迹规划的设计，将无人机的航迹规划大致分为两类：构建内部地图法，边缘探测法。同时在两类方法中，分别设计出三种不同的航迹，三类航迹均存在一定优势与一些不可忽视的劣势。不同航迹的具体数据与对比分析将在下文写出。</w:t>
      </w:r>
    </w:p>
    <w:p w14:paraId="7FA63112">
      <w:pPr>
        <w:jc w:val="center"/>
      </w:pPr>
      <w:r>
        <w:drawing>
          <wp:inline distT="0" distB="0" distL="114300" distR="114300">
            <wp:extent cx="5549900" cy="2136140"/>
            <wp:effectExtent l="0" t="0" r="0" b="0"/>
            <wp:docPr id="11" name="ECB019B1-382A-4266-B25C-5B523AA43C14-5" descr="C:/Users/LENOVO/AppData/Local/Temp/wps.OczEb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5" descr="C:/Users/LENOVO/AppData/Local/Temp/wps.OczEbbwps"/>
                    <pic:cNvPicPr>
                      <a:picLocks noChangeAspect="1"/>
                    </pic:cNvPicPr>
                  </pic:nvPicPr>
                  <pic:blipFill>
                    <a:blip r:embed="rId52"/>
                    <a:stretch>
                      <a:fillRect/>
                    </a:stretch>
                  </pic:blipFill>
                  <pic:spPr>
                    <a:xfrm>
                      <a:off x="0" y="0"/>
                      <a:ext cx="5549900" cy="2136140"/>
                    </a:xfrm>
                    <a:prstGeom prst="rect">
                      <a:avLst/>
                    </a:prstGeom>
                  </pic:spPr>
                </pic:pic>
              </a:graphicData>
            </a:graphic>
          </wp:inline>
        </w:drawing>
      </w:r>
    </w:p>
    <w:p w14:paraId="73B3B038">
      <w:pPr>
        <w:jc w:val="center"/>
        <w:rPr>
          <w:rFonts w:hint="eastAsia"/>
          <w:sz w:val="21"/>
          <w:szCs w:val="21"/>
          <w:lang w:val="en-US" w:eastAsia="zh-CN"/>
        </w:rPr>
      </w:pPr>
      <w:r>
        <w:rPr>
          <w:rFonts w:hint="eastAsia"/>
          <w:sz w:val="21"/>
          <w:szCs w:val="21"/>
          <w:lang w:val="en-US" w:eastAsia="zh-CN"/>
        </w:rPr>
        <w:t>图3.2 航迹规划种类划分示意图</w:t>
      </w:r>
    </w:p>
    <w:p w14:paraId="2506BD5C">
      <w:pPr>
        <w:jc w:val="center"/>
        <w:rPr>
          <w:rFonts w:hint="eastAsia"/>
          <w:sz w:val="21"/>
          <w:szCs w:val="21"/>
          <w:lang w:val="en-US" w:eastAsia="zh-CN"/>
        </w:rPr>
      </w:pPr>
    </w:p>
    <w:p w14:paraId="48979A57">
      <w:pPr>
        <w:jc w:val="both"/>
        <w:rPr>
          <w:rFonts w:hint="eastAsia" w:ascii="宋体" w:hAnsi="宋体" w:cs="宋体"/>
          <w:sz w:val="24"/>
          <w:szCs w:val="24"/>
          <w:lang w:val="en-US" w:eastAsia="zh-CN"/>
        </w:rPr>
      </w:pPr>
      <w:r>
        <w:rPr>
          <w:rFonts w:hint="eastAsia"/>
          <w:sz w:val="21"/>
          <w:szCs w:val="21"/>
          <w:lang w:val="en-US" w:eastAsia="zh-CN"/>
        </w:rPr>
        <w:tab/>
      </w:r>
      <w:r>
        <w:rPr>
          <w:rFonts w:hint="eastAsia" w:ascii="宋体" w:hAnsi="宋体" w:eastAsia="宋体" w:cs="宋体"/>
          <w:sz w:val="24"/>
          <w:szCs w:val="24"/>
          <w:lang w:val="en-US" w:eastAsia="zh-CN"/>
        </w:rPr>
        <w:t>程序</w:t>
      </w:r>
      <w:r>
        <w:rPr>
          <w:rFonts w:hint="eastAsia" w:ascii="宋体" w:hAnsi="宋体" w:cs="宋体"/>
          <w:sz w:val="24"/>
          <w:szCs w:val="24"/>
          <w:lang w:val="en-US" w:eastAsia="zh-CN"/>
        </w:rPr>
        <w:t>所设计的预映射智能避障全覆盖飞行算法，即无人机会根据三维场景地图提前规划出飞行路线与信号测试点。构建内部地图法要求无人机具备一定的数据处理和储存能力，如果无人机运行性能不足，将可能导致飞行航迹出现偏差，并在持续飞行过程中累加此类偏差最终导致无法完成区域全覆盖任务。无人机在飞行中会持续使用</w:t>
      </w:r>
      <w:r>
        <w:rPr>
          <w:rFonts w:ascii="宋体" w:hAnsi="宋体" w:eastAsia="宋体" w:cs="宋体"/>
          <w:sz w:val="24"/>
          <w:szCs w:val="24"/>
        </w:rPr>
        <w:t>全球定位系统（GPS）或其他定位技术</w:t>
      </w:r>
      <w:r>
        <w:rPr>
          <w:rFonts w:hint="eastAsia" w:ascii="宋体" w:hAnsi="宋体" w:cs="宋体"/>
          <w:sz w:val="24"/>
          <w:szCs w:val="24"/>
          <w:lang w:val="en-US" w:eastAsia="zh-CN"/>
        </w:rPr>
        <w:t>对自身所在位置进行实时定位，同时使用精确的陀螺仪与其他传感器进行方向判别。设计利用matlab软件模拟无人机预映射智能避障全覆盖飞行航迹。</w:t>
      </w:r>
    </w:p>
    <w:p w14:paraId="5B5EC988">
      <w:pPr>
        <w:jc w:val="both"/>
        <w:rPr>
          <w:rFonts w:hint="eastAsia" w:ascii="宋体" w:hAnsi="宋体" w:cs="宋体"/>
          <w:sz w:val="24"/>
          <w:szCs w:val="24"/>
          <w:lang w:val="en-US"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对于探测边缘法，本文设计无人机在这种方法中，使用其搭载的传感器（如激光雷达、深度相机、超声波传感器等）来检测前方的障碍物。当无人机接近障碍物时，它会自动上升以越过障碍物，并在越过障碍物后下降到预先设定的遍历高度，继续执行区域覆盖任务。这种方法的优点是能够适应复杂的环境，减少因为障碍物而导致的任务中断或失败。无人机避障流程图如图3.3所示。</w:t>
      </w:r>
    </w:p>
    <w:p w14:paraId="39A9ECA8">
      <w:pPr>
        <w:jc w:val="center"/>
      </w:pPr>
      <w:r>
        <w:drawing>
          <wp:inline distT="0" distB="0" distL="114300" distR="114300">
            <wp:extent cx="4944745" cy="3766185"/>
            <wp:effectExtent l="0" t="0" r="0" b="0"/>
            <wp:docPr id="19" name="ECB019B1-382A-4266-B25C-5B523AA43C14-6" descr="C:/Users/LENOVO/AppData/Local/Temp/wps.Ufmsz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CB019B1-382A-4266-B25C-5B523AA43C14-6" descr="C:/Users/LENOVO/AppData/Local/Temp/wps.Ufmszwwps"/>
                    <pic:cNvPicPr>
                      <a:picLocks noChangeAspect="1"/>
                    </pic:cNvPicPr>
                  </pic:nvPicPr>
                  <pic:blipFill>
                    <a:blip r:embed="rId53"/>
                    <a:stretch>
                      <a:fillRect/>
                    </a:stretch>
                  </pic:blipFill>
                  <pic:spPr>
                    <a:xfrm>
                      <a:off x="0" y="0"/>
                      <a:ext cx="4944745" cy="3766185"/>
                    </a:xfrm>
                    <a:prstGeom prst="rect">
                      <a:avLst/>
                    </a:prstGeom>
                  </pic:spPr>
                </pic:pic>
              </a:graphicData>
            </a:graphic>
          </wp:inline>
        </w:drawing>
      </w:r>
    </w:p>
    <w:p w14:paraId="08536DBA">
      <w:pPr>
        <w:jc w:val="center"/>
        <w:rPr>
          <w:rFonts w:hint="eastAsia"/>
          <w:sz w:val="21"/>
          <w:szCs w:val="21"/>
          <w:lang w:val="en-US" w:eastAsia="zh-CN"/>
        </w:rPr>
      </w:pPr>
      <w:r>
        <w:rPr>
          <w:rFonts w:hint="eastAsia"/>
          <w:sz w:val="21"/>
          <w:szCs w:val="21"/>
          <w:lang w:val="en-US" w:eastAsia="zh-CN"/>
        </w:rPr>
        <w:t>图3.3 探测边缘法避障流程图</w:t>
      </w:r>
    </w:p>
    <w:p w14:paraId="4881C3E5">
      <w:pPr>
        <w:jc w:val="center"/>
        <w:rPr>
          <w:rFonts w:hint="default"/>
          <w:sz w:val="21"/>
          <w:szCs w:val="21"/>
          <w:lang w:val="en-US" w:eastAsia="zh-CN"/>
        </w:rPr>
      </w:pPr>
    </w:p>
    <w:p w14:paraId="11C99F16">
      <w:pPr>
        <w:jc w:val="both"/>
        <w:rPr>
          <w:rFonts w:hint="default" w:ascii="宋体" w:hAnsi="宋体" w:cs="宋体"/>
          <w:sz w:val="24"/>
          <w:szCs w:val="24"/>
          <w:lang w:val="en-US"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除了常规区域全覆盖信号检测任务，设计考虑到现实场景中，用户的分布情况将会根据场景变化，密集用户区域将会存在较大信号干扰。因此设计依据实际情况将同一个场景中的不同区域分为稀疏分布、密集分布两种区域。在密集用户区域内，存在着大量无线通信设备或信号源，这些设备之间可能会产生相互干扰和冲突。如果无人机不取分两类分布状况，将可能错过一些重要的信号变化或干扰情况，进而导致评估无线信号质量产生误差。同时，在密集用户区域内，用户对无线信号的需求和依赖更高，这使得细致的信号检测与评估不可或缺。基于上述两种因素，无人机需要在密集用户区域内进行进行更为密集的检测，即增加多个信号检测点且增加无人机航迹密集度，如图3.4所示。</w:t>
      </w:r>
    </w:p>
    <w:p w14:paraId="58155F76">
      <w:pPr>
        <w:jc w:val="center"/>
        <w:rPr>
          <w:rFonts w:hint="default"/>
          <w:sz w:val="21"/>
          <w:szCs w:val="21"/>
          <w:lang w:val="en-US" w:eastAsia="zh-CN"/>
        </w:rPr>
      </w:pPr>
      <w:r>
        <w:rPr>
          <w:rFonts w:hint="default"/>
          <w:sz w:val="21"/>
          <w:szCs w:val="21"/>
          <w:lang w:val="en-US" w:eastAsia="zh-CN"/>
        </w:rPr>
        <w:drawing>
          <wp:inline distT="0" distB="0" distL="114300" distR="114300">
            <wp:extent cx="2645410" cy="2640330"/>
            <wp:effectExtent l="0" t="0" r="10160" b="4445"/>
            <wp:docPr id="14" name="图片 14" descr="171479072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14790728982"/>
                    <pic:cNvPicPr>
                      <a:picLocks noChangeAspect="1"/>
                    </pic:cNvPicPr>
                  </pic:nvPicPr>
                  <pic:blipFill>
                    <a:blip r:embed="rId54"/>
                    <a:stretch>
                      <a:fillRect/>
                    </a:stretch>
                  </pic:blipFill>
                  <pic:spPr>
                    <a:xfrm>
                      <a:off x="0" y="0"/>
                      <a:ext cx="2645410" cy="2640330"/>
                    </a:xfrm>
                    <a:prstGeom prst="rect">
                      <a:avLst/>
                    </a:prstGeom>
                  </pic:spPr>
                </pic:pic>
              </a:graphicData>
            </a:graphic>
          </wp:inline>
        </w:drawing>
      </w:r>
    </w:p>
    <w:p w14:paraId="28773AA0">
      <w:pPr>
        <w:jc w:val="center"/>
        <w:rPr>
          <w:rFonts w:hint="eastAsia"/>
          <w:sz w:val="21"/>
          <w:szCs w:val="21"/>
          <w:lang w:val="en-US" w:eastAsia="zh-CN"/>
        </w:rPr>
      </w:pPr>
      <w:r>
        <w:rPr>
          <w:rFonts w:hint="eastAsia"/>
          <w:sz w:val="21"/>
          <w:szCs w:val="21"/>
          <w:lang w:val="en-US" w:eastAsia="zh-CN"/>
        </w:rPr>
        <w:t>图3.4 部分密集用户区域无人机遍历示意图</w:t>
      </w:r>
    </w:p>
    <w:p w14:paraId="5D44ECEC">
      <w:pPr>
        <w:pStyle w:val="4"/>
        <w:spacing w:before="120"/>
        <w:rPr>
          <w:rFonts w:hint="eastAsia"/>
          <w:lang w:val="en-US" w:eastAsia="zh-CN"/>
        </w:rPr>
      </w:pPr>
      <w:bookmarkStart w:id="25" w:name="_Toc26827"/>
      <w:r>
        <w:rPr>
          <w:rFonts w:hint="eastAsia"/>
          <w:lang w:val="en-US" w:eastAsia="zh-CN"/>
        </w:rPr>
        <w:t>3</w:t>
      </w:r>
      <w:r>
        <w:t>.</w:t>
      </w:r>
      <w:r>
        <w:rPr>
          <w:rFonts w:hint="eastAsia"/>
          <w:lang w:val="en-US" w:eastAsia="zh-CN"/>
        </w:rPr>
        <w:t>2</w:t>
      </w:r>
      <w:r>
        <w:t>.</w:t>
      </w:r>
      <w:r>
        <w:rPr>
          <w:rFonts w:hint="eastAsia"/>
          <w:lang w:val="en-US" w:eastAsia="zh-CN"/>
        </w:rPr>
        <w:t>2</w:t>
      </w:r>
      <w:r>
        <w:t xml:space="preserve">  </w:t>
      </w:r>
      <w:r>
        <w:rPr>
          <w:rFonts w:hint="eastAsia"/>
          <w:lang w:val="en-US" w:eastAsia="zh-CN"/>
        </w:rPr>
        <w:t>信道模型模块</w:t>
      </w:r>
      <w:bookmarkEnd w:id="25"/>
    </w:p>
    <w:p w14:paraId="543CB4C5">
      <w:pPr>
        <w:rPr>
          <w:rFonts w:hint="default" w:eastAsia="宋体"/>
          <w:lang w:val="en-US" w:eastAsia="zh-CN"/>
        </w:rPr>
      </w:pPr>
      <w:r>
        <w:rPr>
          <w:rFonts w:hint="eastAsia"/>
          <w:lang w:val="en-US" w:eastAsia="zh-CN"/>
        </w:rPr>
        <w:tab/>
      </w:r>
      <w:r>
        <w:rPr>
          <w:rFonts w:hint="eastAsia"/>
          <w:lang w:val="en-US" w:eastAsia="zh-CN"/>
        </w:rPr>
        <w:t>如第二章中信道模型参数部分所说，信道模型模块负责模拟无人机在飞行过程中与地面站之间通信信道的特性。信道建模部分依照前文的数学模型为本模块构建了所需要用到的函数模型，分别为大尺度衰落模型和小尺度衰落模型。该模块根据无人机的飞行状态、环境条件以及通信系统的参数，仿真出真实的无人机路测通信信道场景特性。</w:t>
      </w:r>
      <w:r>
        <w:rPr>
          <w:rFonts w:ascii="宋体" w:hAnsi="宋体" w:eastAsia="宋体" w:cs="宋体"/>
          <w:sz w:val="24"/>
          <w:szCs w:val="24"/>
        </w:rPr>
        <w:t>在设计无人机与信号塔之间的信道模型时，我们会根据是否存在信号遮挡将通信链路区分为非视距（NLoS）与视距（LoS）两种情况。对于这两种链路，我们都会考虑大尺度衰落和小尺度衰落</w:t>
      </w:r>
      <w:r>
        <w:rPr>
          <w:rFonts w:hint="eastAsia" w:ascii="宋体" w:hAnsi="宋体" w:cs="宋体"/>
          <w:sz w:val="24"/>
          <w:szCs w:val="24"/>
          <w:lang w:val="en-US" w:eastAsia="zh-CN"/>
        </w:rPr>
        <w:t>中的</w:t>
      </w:r>
      <w:r>
        <w:rPr>
          <w:rFonts w:ascii="宋体" w:hAnsi="宋体" w:eastAsia="宋体" w:cs="宋体"/>
          <w:sz w:val="24"/>
          <w:szCs w:val="24"/>
        </w:rPr>
        <w:t>多种因素，但每种链路中这些因素的具体应用和权重会有所不同。</w:t>
      </w:r>
      <w:r>
        <w:rPr>
          <w:rFonts w:hint="eastAsia" w:ascii="宋体" w:hAnsi="宋体" w:cs="宋体"/>
          <w:sz w:val="24"/>
          <w:szCs w:val="24"/>
          <w:lang w:val="en-US" w:eastAsia="zh-CN"/>
        </w:rPr>
        <w:t>具体参考因素如图3.5所示。</w:t>
      </w:r>
    </w:p>
    <w:p w14:paraId="50204431">
      <w:pPr>
        <w:rPr>
          <w:rFonts w:hint="default"/>
          <w:lang w:val="en-US" w:eastAsia="zh-CN"/>
        </w:rPr>
      </w:pPr>
      <w:r>
        <w:rPr>
          <w:rFonts w:hint="eastAsia"/>
          <w:lang w:val="en-US" w:eastAsia="zh-CN"/>
        </w:rPr>
        <w:tab/>
      </w:r>
    </w:p>
    <w:p w14:paraId="0C785AB8">
      <w:pPr>
        <w:jc w:val="center"/>
        <w:rPr>
          <w:rFonts w:hint="eastAsia" w:eastAsiaTheme="minorEastAsia"/>
          <w:lang w:val="en-US" w:eastAsia="zh-CN"/>
        </w:rPr>
      </w:pPr>
      <w:r>
        <w:rPr>
          <w:rFonts w:hint="eastAsia" w:eastAsiaTheme="minorEastAsia"/>
          <w:lang w:eastAsia="zh-CN"/>
        </w:rPr>
        <w:drawing>
          <wp:inline distT="0" distB="0" distL="114300" distR="114300">
            <wp:extent cx="5391150" cy="4652010"/>
            <wp:effectExtent l="0" t="0" r="0" b="0"/>
            <wp:docPr id="12" name="ECB019B1-382A-4266-B25C-5B523AA43C14-7" descr="C:/Users/LENOVO/AppData/Local/Temp/wps.AjdFA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B019B1-382A-4266-B25C-5B523AA43C14-7" descr="C:/Users/LENOVO/AppData/Local/Temp/wps.AjdFAEwps"/>
                    <pic:cNvPicPr>
                      <a:picLocks noChangeAspect="1"/>
                    </pic:cNvPicPr>
                  </pic:nvPicPr>
                  <pic:blipFill>
                    <a:blip r:embed="rId55"/>
                    <a:stretch>
                      <a:fillRect/>
                    </a:stretch>
                  </pic:blipFill>
                  <pic:spPr>
                    <a:xfrm>
                      <a:off x="0" y="0"/>
                      <a:ext cx="5391150" cy="4652010"/>
                    </a:xfrm>
                    <a:prstGeom prst="rect">
                      <a:avLst/>
                    </a:prstGeom>
                  </pic:spPr>
                </pic:pic>
              </a:graphicData>
            </a:graphic>
          </wp:inline>
        </w:drawing>
      </w:r>
    </w:p>
    <w:p w14:paraId="344754EB">
      <w:pPr>
        <w:jc w:val="center"/>
        <w:rPr>
          <w:rFonts w:hint="eastAsia"/>
          <w:sz w:val="21"/>
          <w:szCs w:val="21"/>
          <w:lang w:val="en-US" w:eastAsia="zh-CN"/>
        </w:rPr>
      </w:pPr>
      <w:r>
        <w:rPr>
          <w:rFonts w:hint="eastAsia"/>
          <w:sz w:val="21"/>
          <w:szCs w:val="21"/>
          <w:lang w:val="en-US" w:eastAsia="zh-CN"/>
        </w:rPr>
        <w:t>图3.5 信道模型具体参考因素示意图</w:t>
      </w:r>
    </w:p>
    <w:p w14:paraId="4BDD7580">
      <w:pPr>
        <w:jc w:val="center"/>
        <w:rPr>
          <w:rFonts w:hint="eastAsia"/>
          <w:sz w:val="21"/>
          <w:szCs w:val="21"/>
          <w:lang w:val="en-US" w:eastAsia="zh-CN"/>
        </w:rPr>
      </w:pPr>
    </w:p>
    <w:p w14:paraId="2F95FC33">
      <w:pPr>
        <w:rPr>
          <w:rFonts w:hint="default"/>
          <w:lang w:val="en-US" w:eastAsia="zh-CN"/>
        </w:rPr>
      </w:pPr>
      <w:r>
        <w:rPr>
          <w:rFonts w:hint="eastAsia"/>
          <w:lang w:val="en-US" w:eastAsia="zh-CN"/>
        </w:rPr>
        <w:tab/>
      </w:r>
      <w:r>
        <w:rPr>
          <w:rFonts w:hint="eastAsia"/>
          <w:lang w:val="en-US" w:eastAsia="zh-CN"/>
        </w:rPr>
        <w:t>与此同时需要注意的是，无人机进行区域覆盖信号测量时，将会接收到来自多个信号他的信号。无人机在进行无线信号检测时，与普通的通信设备的底层通信逻辑类似。普通通信设备通常会选择所在位置信号强度信号最强的信号塔强度，这是因为无线信号在传播过程中会受到如上文所说的多种因素影响，使得信号在到达接收端时强度将会不尽相同。所以无人机在执行任务时，在每个信号检测点只考虑各信号塔所提供的最大信号强度，而不是累加所有信号塔的信号强度。如果无人机尝试选择与多个信号塔进行同时通信并将信号强度累加，可能会导致通信干扰、冲突以及产生不必要的复杂性。各个信号源所发射的信号之间可能存在相互干扰，最终使得通信质量下降。程序中，当无人机到达每个信号测试点进行无线信号强度测试时会显示在控制台的信息如图3.6所示。</w:t>
      </w:r>
    </w:p>
    <w:p w14:paraId="3F87F91E">
      <w:pPr>
        <w:rPr>
          <w:rFonts w:hint="eastAsia"/>
          <w:lang w:val="en-US" w:eastAsia="zh-CN"/>
        </w:rPr>
      </w:pPr>
      <w:r>
        <w:rPr>
          <w:rFonts w:hint="eastAsia"/>
          <w:lang w:val="en-US" w:eastAsia="zh-CN"/>
        </w:rPr>
        <w:drawing>
          <wp:inline distT="0" distB="0" distL="114300" distR="114300">
            <wp:extent cx="5754370" cy="2699385"/>
            <wp:effectExtent l="0" t="0" r="10160" b="10160"/>
            <wp:docPr id="13" name="图片 13" descr="171474005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14740059912"/>
                    <pic:cNvPicPr>
                      <a:picLocks noChangeAspect="1"/>
                    </pic:cNvPicPr>
                  </pic:nvPicPr>
                  <pic:blipFill>
                    <a:blip r:embed="rId56"/>
                    <a:stretch>
                      <a:fillRect/>
                    </a:stretch>
                  </pic:blipFill>
                  <pic:spPr>
                    <a:xfrm>
                      <a:off x="0" y="0"/>
                      <a:ext cx="5754370" cy="2699385"/>
                    </a:xfrm>
                    <a:prstGeom prst="rect">
                      <a:avLst/>
                    </a:prstGeom>
                  </pic:spPr>
                </pic:pic>
              </a:graphicData>
            </a:graphic>
          </wp:inline>
        </w:drawing>
      </w:r>
    </w:p>
    <w:p w14:paraId="4A58EE0D">
      <w:pPr>
        <w:jc w:val="center"/>
        <w:rPr>
          <w:rFonts w:hint="eastAsia"/>
          <w:sz w:val="21"/>
          <w:szCs w:val="21"/>
          <w:lang w:val="en-US" w:eastAsia="zh-CN"/>
        </w:rPr>
      </w:pPr>
      <w:r>
        <w:rPr>
          <w:rFonts w:hint="eastAsia"/>
          <w:sz w:val="21"/>
          <w:szCs w:val="21"/>
          <w:lang w:val="en-US" w:eastAsia="zh-CN"/>
        </w:rPr>
        <w:t>图3.6 控制台信号测试点显示示意图</w:t>
      </w:r>
    </w:p>
    <w:p w14:paraId="1CEA1137">
      <w:pPr>
        <w:jc w:val="center"/>
        <w:rPr>
          <w:rFonts w:hint="eastAsia"/>
          <w:sz w:val="21"/>
          <w:szCs w:val="21"/>
          <w:lang w:val="en-US" w:eastAsia="zh-CN"/>
        </w:rPr>
      </w:pPr>
    </w:p>
    <w:p w14:paraId="59618F19">
      <w:pPr>
        <w:pStyle w:val="4"/>
        <w:spacing w:before="120"/>
        <w:rPr>
          <w:rFonts w:hint="eastAsia"/>
          <w:lang w:val="en-US" w:eastAsia="zh-CN"/>
        </w:rPr>
      </w:pPr>
      <w:bookmarkStart w:id="26" w:name="_Toc846"/>
      <w:r>
        <w:rPr>
          <w:rFonts w:hint="eastAsia"/>
          <w:lang w:val="en-US" w:eastAsia="zh-CN"/>
        </w:rPr>
        <w:t>3</w:t>
      </w:r>
      <w:r>
        <w:t>.</w:t>
      </w:r>
      <w:r>
        <w:rPr>
          <w:rFonts w:hint="eastAsia"/>
          <w:lang w:val="en-US" w:eastAsia="zh-CN"/>
        </w:rPr>
        <w:t>2</w:t>
      </w:r>
      <w:r>
        <w:t>.</w:t>
      </w:r>
      <w:r>
        <w:rPr>
          <w:rFonts w:hint="eastAsia"/>
          <w:lang w:val="en-US" w:eastAsia="zh-CN"/>
        </w:rPr>
        <w:t xml:space="preserve">3 </w:t>
      </w:r>
      <w:r>
        <w:t xml:space="preserve"> </w:t>
      </w:r>
      <w:r>
        <w:rPr>
          <w:rFonts w:hint="eastAsia"/>
          <w:lang w:val="en-US" w:eastAsia="zh-CN"/>
        </w:rPr>
        <w:t>信号可视化模块</w:t>
      </w:r>
      <w:bookmarkEnd w:id="26"/>
    </w:p>
    <w:p w14:paraId="2739FED9">
      <w:pPr>
        <w:rPr>
          <w:rFonts w:hint="default"/>
          <w:lang w:val="en-US" w:eastAsia="zh-CN"/>
        </w:rPr>
      </w:pPr>
      <w:r>
        <w:rPr>
          <w:rFonts w:hint="eastAsia"/>
          <w:lang w:val="en-US" w:eastAsia="zh-CN"/>
        </w:rPr>
        <w:tab/>
      </w:r>
      <w:r>
        <w:rPr>
          <w:rFonts w:hint="eastAsia"/>
          <w:lang w:val="en-US" w:eastAsia="zh-CN"/>
        </w:rPr>
        <w:t>正如上文所提到的，信号可视化模块</w:t>
      </w:r>
      <w:r>
        <w:rPr>
          <w:rFonts w:ascii="宋体" w:hAnsi="宋体" w:eastAsia="宋体" w:cs="宋体"/>
          <w:sz w:val="24"/>
          <w:szCs w:val="24"/>
        </w:rPr>
        <w:t>能够将无人机在不同位置收集到的无线信号强度以可视化的方式展现出来，</w:t>
      </w:r>
      <w:r>
        <w:rPr>
          <w:rFonts w:hint="eastAsia" w:ascii="宋体" w:hAnsi="宋体" w:cs="宋体"/>
          <w:sz w:val="24"/>
          <w:szCs w:val="24"/>
          <w:lang w:val="en-US" w:eastAsia="zh-CN"/>
        </w:rPr>
        <w:t>令</w:t>
      </w:r>
      <w:r>
        <w:rPr>
          <w:rFonts w:ascii="宋体" w:hAnsi="宋体" w:eastAsia="宋体" w:cs="宋体"/>
          <w:sz w:val="24"/>
          <w:szCs w:val="24"/>
        </w:rPr>
        <w:t>用户可以直观地了解整个检测区域的无线信号覆盖情况。这对于优化无线通信网络、提高信号质量、</w:t>
      </w:r>
      <w:r>
        <w:rPr>
          <w:rFonts w:hint="eastAsia" w:ascii="宋体" w:hAnsi="宋体" w:cs="宋体"/>
          <w:sz w:val="24"/>
          <w:szCs w:val="24"/>
          <w:lang w:val="en-US" w:eastAsia="zh-CN"/>
        </w:rPr>
        <w:t>找到蜂窝网覆盖盲点</w:t>
      </w:r>
      <w:r>
        <w:rPr>
          <w:rFonts w:ascii="宋体" w:hAnsi="宋体" w:eastAsia="宋体" w:cs="宋体"/>
          <w:sz w:val="24"/>
          <w:szCs w:val="24"/>
        </w:rPr>
        <w:t>等方面都具有重要的意义。</w:t>
      </w:r>
    </w:p>
    <w:p w14:paraId="23AF4DD0">
      <w:pPr>
        <w:rPr>
          <w:rFonts w:hint="default" w:eastAsia="宋体"/>
          <w:lang w:val="en-US" w:eastAsia="zh-CN"/>
        </w:rPr>
      </w:pPr>
      <w:r>
        <w:rPr>
          <w:rFonts w:hint="eastAsia"/>
          <w:lang w:val="en-US" w:eastAsia="zh-CN"/>
        </w:rPr>
        <w:tab/>
      </w:r>
      <w:r>
        <w:rPr>
          <w:rFonts w:ascii="宋体" w:hAnsi="宋体" w:eastAsia="宋体" w:cs="宋体"/>
          <w:sz w:val="24"/>
          <w:szCs w:val="24"/>
        </w:rPr>
        <w:t>在这个过程中，</w:t>
      </w:r>
      <w:r>
        <w:rPr>
          <w:rFonts w:hint="eastAsia" w:ascii="宋体" w:hAnsi="宋体" w:cs="宋体"/>
          <w:sz w:val="24"/>
          <w:szCs w:val="24"/>
          <w:lang w:val="en-US" w:eastAsia="zh-CN"/>
        </w:rPr>
        <w:t>Python语言中的N</w:t>
      </w:r>
      <w:r>
        <w:rPr>
          <w:rFonts w:ascii="宋体" w:hAnsi="宋体" w:eastAsia="宋体" w:cs="宋体"/>
          <w:sz w:val="24"/>
          <w:szCs w:val="24"/>
        </w:rPr>
        <w:t>umpy数组发挥了重要的作用，因为它能够高效地处理大量的数值数据，为信号的可视化提供了坚实的基础。</w:t>
      </w:r>
      <w:r>
        <w:rPr>
          <w:rFonts w:hint="eastAsia" w:ascii="宋体" w:hAnsi="宋体" w:cs="宋体"/>
          <w:sz w:val="24"/>
          <w:szCs w:val="24"/>
          <w:lang w:val="en-US" w:eastAsia="zh-CN"/>
        </w:rPr>
        <w:t>N</w:t>
      </w:r>
      <w:r>
        <w:rPr>
          <w:rFonts w:ascii="宋体" w:hAnsi="宋体" w:eastAsia="宋体" w:cs="宋体"/>
          <w:sz w:val="24"/>
          <w:szCs w:val="24"/>
        </w:rPr>
        <w:t>umpy是一个功能强大的Python数值计算库，它提供了大量的数学函数和操作用于处理数组和矩阵数据。在无人机全覆盖无线信号检测的信号可视化模块中，</w:t>
      </w:r>
      <w:r>
        <w:rPr>
          <w:rFonts w:hint="eastAsia" w:ascii="宋体" w:hAnsi="宋体" w:cs="宋体"/>
          <w:sz w:val="24"/>
          <w:szCs w:val="24"/>
          <w:lang w:val="en-US" w:eastAsia="zh-CN"/>
        </w:rPr>
        <w:t>N</w:t>
      </w:r>
      <w:r>
        <w:rPr>
          <w:rFonts w:ascii="宋体" w:hAnsi="宋体" w:eastAsia="宋体" w:cs="宋体"/>
          <w:sz w:val="24"/>
          <w:szCs w:val="24"/>
        </w:rPr>
        <w:t>umpy数组被用来存储和处理无人机收集到的无线信号信息。</w:t>
      </w:r>
      <w:r>
        <w:rPr>
          <w:rFonts w:hint="eastAsia" w:ascii="宋体" w:hAnsi="宋体" w:cs="宋体"/>
          <w:sz w:val="24"/>
          <w:szCs w:val="24"/>
          <w:lang w:val="en-US" w:eastAsia="zh-CN"/>
        </w:rPr>
        <w:t>在无人机飞行过程中，信号信道模块将仿真无人机通过搭载信号检测设备手机不同位置上的无线信号信息，实时传输给地面站，即文中所说的信号可视化模块，并存储在Numpy数组中。N</w:t>
      </w:r>
      <w:r>
        <w:rPr>
          <w:rFonts w:ascii="宋体" w:hAnsi="宋体" w:eastAsia="宋体" w:cs="宋体"/>
          <w:sz w:val="24"/>
          <w:szCs w:val="24"/>
        </w:rPr>
        <w:t>umpy数组</w:t>
      </w:r>
      <w:r>
        <w:rPr>
          <w:rFonts w:hint="eastAsia" w:ascii="宋体" w:hAnsi="宋体" w:cs="宋体"/>
          <w:sz w:val="24"/>
          <w:szCs w:val="24"/>
          <w:lang w:val="en-US" w:eastAsia="zh-CN"/>
        </w:rPr>
        <w:t>对数据的</w:t>
      </w:r>
      <w:r>
        <w:rPr>
          <w:rFonts w:ascii="宋体" w:hAnsi="宋体" w:eastAsia="宋体" w:cs="宋体"/>
          <w:sz w:val="24"/>
          <w:szCs w:val="24"/>
        </w:rPr>
        <w:t>高效处理能力和图形库的快速渲染能力使得信号可视化模块能够快速地生成高质量的可视化结果</w:t>
      </w:r>
      <w:r>
        <w:rPr>
          <w:rFonts w:hint="eastAsia" w:ascii="宋体" w:hAnsi="宋体" w:cs="宋体"/>
          <w:sz w:val="24"/>
          <w:szCs w:val="24"/>
          <w:lang w:eastAsia="zh-CN"/>
        </w:rPr>
        <w:t>，</w:t>
      </w:r>
      <w:r>
        <w:rPr>
          <w:rFonts w:hint="eastAsia" w:ascii="宋体" w:hAnsi="宋体" w:cs="宋体"/>
          <w:sz w:val="24"/>
          <w:szCs w:val="24"/>
          <w:lang w:val="en-US" w:eastAsia="zh-CN"/>
        </w:rPr>
        <w:t>可也是信号可视化模块是无人机路测的关键组成部分的原因。在与场景布局结合的热力图中，信号强度数据能够在地理空间上进行精确定位。这意味着网络管理员或工程师能够直接在热力图上找到哪些具体区域存在信号盲点，无需进行额外的计算或推断。他们可以基于实际数据做出决策，调整基站的位置或功率，以改善信号覆盖质量。此类基于数据的决策支持方式相较于传统的经验判断更加准确和可靠。</w:t>
      </w:r>
    </w:p>
    <w:p w14:paraId="4DCE91FA">
      <w:pPr>
        <w:rPr>
          <w:rFonts w:hint="default" w:ascii="宋体" w:hAnsi="宋体" w:cs="宋体"/>
          <w:sz w:val="24"/>
          <w:szCs w:val="24"/>
          <w:lang w:val="en-US" w:eastAsia="zh-CN"/>
        </w:rPr>
      </w:pPr>
      <w:r>
        <w:rPr>
          <w:rFonts w:hint="eastAsia"/>
          <w:lang w:val="en-US" w:eastAsia="zh-CN"/>
        </w:rPr>
        <w:tab/>
      </w:r>
      <w:r>
        <w:rPr>
          <w:rFonts w:hint="eastAsia"/>
          <w:lang w:val="en-US" w:eastAsia="zh-CN"/>
        </w:rPr>
        <w:t>得益于无人机的高度灵活性与多边形，与传统地面测试方法相比，无人机无需收到地面障碍物限制。无人机能够测量不同高度上的区域无线信号覆盖情况，从而立体的评估无线网络的覆盖范围和信号质量，无人机路测任务不同高度的热力图结果如下图3.7所示。这种高度的灵活性和多边形是的无人机能够在多种场景下进行无线信号测试，为无线通信网络优化提供强有力的支持。</w:t>
      </w:r>
      <w:r>
        <w:rPr>
          <w:rFonts w:ascii="宋体" w:hAnsi="宋体" w:eastAsia="宋体" w:cs="宋体"/>
          <w:sz w:val="24"/>
          <w:szCs w:val="24"/>
        </w:rPr>
        <w:t>由于无人机能够在空中飞行，无需铺设线缆或建立基站等设施，因此可以减少对环境的破坏和污染。同时，无人机的高效性和准确性也能够降低测试过程中的能源消耗和废弃物排放，符合绿色、环保的发展理念。在城市规划中，无人机可以帮助规划师评估不同高度的建筑物对无线网络的影响</w:t>
      </w:r>
      <w:r>
        <w:rPr>
          <w:rFonts w:hint="eastAsia" w:ascii="宋体" w:hAnsi="宋体" w:cs="宋体"/>
          <w:sz w:val="24"/>
          <w:szCs w:val="24"/>
          <w:lang w:val="en-US" w:eastAsia="zh-CN"/>
        </w:rPr>
        <w:t>、</w:t>
      </w:r>
      <w:r>
        <w:rPr>
          <w:rFonts w:ascii="宋体" w:hAnsi="宋体" w:eastAsia="宋体" w:cs="宋体"/>
          <w:sz w:val="24"/>
          <w:szCs w:val="24"/>
        </w:rPr>
        <w:t>检测污染物对无线通信的影响</w:t>
      </w:r>
      <w:r>
        <w:rPr>
          <w:rFonts w:hint="eastAsia" w:ascii="宋体" w:hAnsi="宋体" w:cs="宋体"/>
          <w:sz w:val="24"/>
          <w:szCs w:val="24"/>
          <w:lang w:eastAsia="zh-CN"/>
        </w:rPr>
        <w:t>。</w:t>
      </w:r>
    </w:p>
    <w:p w14:paraId="42285D5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760085" cy="2268855"/>
            <wp:effectExtent l="0" t="0" r="4445" b="8890"/>
            <wp:docPr id="2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descr="IMG_256"/>
                    <pic:cNvPicPr>
                      <a:picLocks noChangeAspect="1"/>
                    </pic:cNvPicPr>
                  </pic:nvPicPr>
                  <pic:blipFill>
                    <a:blip r:embed="rId57"/>
                    <a:stretch>
                      <a:fillRect/>
                    </a:stretch>
                  </pic:blipFill>
                  <pic:spPr>
                    <a:xfrm>
                      <a:off x="0" y="0"/>
                      <a:ext cx="5760085" cy="2268855"/>
                    </a:xfrm>
                    <a:prstGeom prst="rect">
                      <a:avLst/>
                    </a:prstGeom>
                    <a:noFill/>
                    <a:ln w="9525">
                      <a:noFill/>
                    </a:ln>
                  </pic:spPr>
                </pic:pic>
              </a:graphicData>
            </a:graphic>
          </wp:inline>
        </w:drawing>
      </w:r>
    </w:p>
    <w:p w14:paraId="226D7380">
      <w:pPr>
        <w:jc w:val="center"/>
        <w:rPr>
          <w:rFonts w:hint="eastAsia"/>
          <w:sz w:val="21"/>
          <w:szCs w:val="21"/>
          <w:lang w:val="en-US" w:eastAsia="zh-CN"/>
        </w:rPr>
      </w:pPr>
      <w:r>
        <w:rPr>
          <w:rFonts w:hint="eastAsia"/>
          <w:sz w:val="21"/>
          <w:szCs w:val="21"/>
          <w:lang w:val="en-US" w:eastAsia="zh-CN"/>
        </w:rPr>
        <w:t>图3.7 20米与30米高度的村落信号热力图</w:t>
      </w:r>
    </w:p>
    <w:p w14:paraId="4F47425C">
      <w:pPr>
        <w:rPr>
          <w:rFonts w:hint="eastAsia"/>
          <w:lang w:val="en-US" w:eastAsia="zh-CN"/>
        </w:rPr>
      </w:pPr>
    </w:p>
    <w:p w14:paraId="11577302">
      <w:pPr>
        <w:rPr>
          <w:rFonts w:hint="eastAsia"/>
          <w:lang w:val="en-US" w:eastAsia="zh-CN"/>
        </w:rPr>
      </w:pPr>
    </w:p>
    <w:p w14:paraId="000FDB7C">
      <w:pPr>
        <w:rPr>
          <w:rFonts w:hint="eastAsia"/>
          <w:lang w:val="en-US" w:eastAsia="zh-CN"/>
        </w:rPr>
      </w:pPr>
    </w:p>
    <w:p w14:paraId="73BE8B07">
      <w:pPr>
        <w:rPr>
          <w:rFonts w:hint="eastAsia"/>
          <w:lang w:val="en-US" w:eastAsia="zh-CN"/>
        </w:rPr>
      </w:pPr>
    </w:p>
    <w:p w14:paraId="3346D762">
      <w:pPr>
        <w:rPr>
          <w:rFonts w:hint="eastAsia"/>
          <w:lang w:val="en-US" w:eastAsia="zh-CN"/>
        </w:rPr>
      </w:pPr>
    </w:p>
    <w:p w14:paraId="46456885">
      <w:pPr>
        <w:rPr>
          <w:rFonts w:hint="eastAsia"/>
          <w:lang w:val="en-US" w:eastAsia="zh-CN"/>
        </w:rPr>
      </w:pPr>
    </w:p>
    <w:p w14:paraId="7BB3732C">
      <w:pPr>
        <w:rPr>
          <w:rFonts w:hint="eastAsia"/>
          <w:lang w:val="en-US" w:eastAsia="zh-CN"/>
        </w:rPr>
      </w:pPr>
    </w:p>
    <w:p w14:paraId="4FE4083B">
      <w:pPr>
        <w:rPr>
          <w:rFonts w:hint="eastAsia"/>
          <w:lang w:val="en-US" w:eastAsia="zh-CN"/>
        </w:rPr>
      </w:pPr>
    </w:p>
    <w:p w14:paraId="7E3E68D9">
      <w:pPr>
        <w:rPr>
          <w:rFonts w:hint="eastAsia"/>
          <w:lang w:val="en-US" w:eastAsia="zh-CN"/>
        </w:rPr>
      </w:pPr>
    </w:p>
    <w:p w14:paraId="58452792">
      <w:pPr>
        <w:rPr>
          <w:rFonts w:hint="eastAsia"/>
          <w:lang w:val="en-US" w:eastAsia="zh-CN"/>
        </w:rPr>
      </w:pPr>
    </w:p>
    <w:p w14:paraId="07F00578">
      <w:pPr>
        <w:rPr>
          <w:rFonts w:hint="eastAsia"/>
          <w:lang w:val="en-US" w:eastAsia="zh-CN"/>
        </w:rPr>
      </w:pPr>
    </w:p>
    <w:p w14:paraId="52484E13">
      <w:pPr>
        <w:rPr>
          <w:rFonts w:hint="eastAsia"/>
          <w:lang w:val="en-US" w:eastAsia="zh-CN"/>
        </w:rPr>
      </w:pPr>
    </w:p>
    <w:p w14:paraId="79FB76DF">
      <w:pPr>
        <w:rPr>
          <w:rFonts w:hint="eastAsia"/>
          <w:lang w:val="en-US" w:eastAsia="zh-CN"/>
        </w:rPr>
      </w:pPr>
    </w:p>
    <w:p w14:paraId="708E8628">
      <w:pPr>
        <w:rPr>
          <w:rFonts w:hint="eastAsia"/>
          <w:lang w:val="en-US" w:eastAsia="zh-CN"/>
        </w:rPr>
      </w:pPr>
    </w:p>
    <w:p w14:paraId="4A3833B3">
      <w:pPr>
        <w:rPr>
          <w:rFonts w:hint="eastAsia"/>
          <w:lang w:val="en-US" w:eastAsia="zh-CN"/>
        </w:rPr>
      </w:pPr>
    </w:p>
    <w:p w14:paraId="094EF732">
      <w:pPr>
        <w:rPr>
          <w:rFonts w:hint="eastAsia"/>
          <w:lang w:val="en-US" w:eastAsia="zh-CN"/>
        </w:rPr>
      </w:pPr>
    </w:p>
    <w:p w14:paraId="7A2AFBF0">
      <w:pPr>
        <w:rPr>
          <w:rFonts w:hint="eastAsia"/>
          <w:lang w:val="en-US" w:eastAsia="zh-CN"/>
        </w:rPr>
      </w:pPr>
    </w:p>
    <w:p w14:paraId="29395301">
      <w:pPr>
        <w:rPr>
          <w:rFonts w:hint="eastAsia"/>
          <w:lang w:val="en-US" w:eastAsia="zh-CN"/>
        </w:rPr>
      </w:pPr>
    </w:p>
    <w:p w14:paraId="3A2C426F">
      <w:pPr>
        <w:pStyle w:val="2"/>
        <w:numPr>
          <w:ilvl w:val="0"/>
          <w:numId w:val="1"/>
        </w:numPr>
        <w:ind w:left="0" w:leftChars="0" w:firstLine="0" w:firstLineChars="0"/>
        <w:rPr>
          <w:rFonts w:hint="default"/>
          <w:lang w:val="en-US"/>
        </w:rPr>
      </w:pPr>
      <w:r>
        <w:rPr>
          <w:rFonts w:hint="eastAsia"/>
        </w:rPr>
        <w:t xml:space="preserve"> </w:t>
      </w:r>
      <w:bookmarkStart w:id="27" w:name="_Toc17077"/>
      <w:r>
        <w:rPr>
          <w:rFonts w:hint="eastAsia"/>
          <w:lang w:val="en-US" w:eastAsia="zh-CN"/>
        </w:rPr>
        <w:t>设计结果与分析</w:t>
      </w:r>
      <w:bookmarkEnd w:id="27"/>
    </w:p>
    <w:p w14:paraId="4751671B">
      <w:pPr>
        <w:pStyle w:val="3"/>
        <w:spacing w:before="120"/>
        <w:rPr>
          <w:rFonts w:hint="default"/>
          <w:lang w:val="en-US" w:eastAsia="zh-CN"/>
        </w:rPr>
      </w:pPr>
      <w:bookmarkStart w:id="28" w:name="_Toc10077"/>
      <w:r>
        <w:rPr>
          <w:rFonts w:hint="eastAsia"/>
          <w:lang w:val="en-US" w:eastAsia="zh-CN"/>
        </w:rPr>
        <w:t>4</w:t>
      </w:r>
      <w:r>
        <w:rPr>
          <w:rFonts w:hint="eastAsia"/>
        </w:rPr>
        <w:t>.</w:t>
      </w:r>
      <w:r>
        <w:rPr>
          <w:rFonts w:hint="eastAsia"/>
          <w:lang w:val="en-US" w:eastAsia="zh-CN"/>
        </w:rPr>
        <w:t>1</w:t>
      </w:r>
      <w:r>
        <w:rPr>
          <w:rFonts w:hint="eastAsia"/>
        </w:rPr>
        <w:t xml:space="preserve">  </w:t>
      </w:r>
      <w:r>
        <w:rPr>
          <w:rFonts w:hint="eastAsia"/>
          <w:lang w:val="en-US" w:eastAsia="zh-CN"/>
        </w:rPr>
        <w:t>三种航迹规划对比分析</w:t>
      </w:r>
      <w:bookmarkEnd w:id="28"/>
    </w:p>
    <w:p w14:paraId="531DFF5F">
      <w:pPr>
        <w:pStyle w:val="4"/>
        <w:spacing w:before="120"/>
        <w:rPr>
          <w:rFonts w:hint="eastAsia"/>
          <w:lang w:val="en-US" w:eastAsia="zh-CN"/>
        </w:rPr>
      </w:pPr>
      <w:bookmarkStart w:id="29" w:name="_Toc25015"/>
      <w:r>
        <w:rPr>
          <w:rFonts w:hint="eastAsia"/>
          <w:lang w:val="en-US" w:eastAsia="zh-CN"/>
        </w:rPr>
        <w:t>4.1.1  预映射智能全覆盖避障飞行算法分析</w:t>
      </w:r>
      <w:bookmarkEnd w:id="29"/>
    </w:p>
    <w:p w14:paraId="6C3DFA01">
      <w:pPr>
        <w:rPr>
          <w:rFonts w:hint="default"/>
          <w:lang w:val="en-US" w:eastAsia="zh-CN"/>
        </w:rPr>
      </w:pPr>
      <w:r>
        <w:rPr>
          <w:rFonts w:hint="eastAsia"/>
          <w:lang w:val="en-US" w:eastAsia="zh-CN"/>
        </w:rPr>
        <w:tab/>
      </w:r>
      <w:r>
        <w:rPr>
          <w:rFonts w:hint="eastAsia"/>
          <w:lang w:val="en-US" w:eastAsia="zh-CN"/>
        </w:rPr>
        <w:t>如上文所说，无人机航迹规划中的构建内部地图法，即无人机会根据已知的地图信息规划出既定的飞行路线与信号检测点。本文所设计的预映射智能全覆盖飞行算法为构建内部地图法中的一种航迹规划策略。</w:t>
      </w:r>
    </w:p>
    <w:p w14:paraId="3C9F5B26">
      <w:pPr>
        <w:rPr>
          <w:rFonts w:hint="eastAsia" w:ascii="宋体" w:hAnsi="宋体" w:cs="宋体"/>
          <w:sz w:val="24"/>
          <w:szCs w:val="24"/>
          <w:lang w:val="en-US" w:eastAsia="zh-CN"/>
        </w:rPr>
      </w:pPr>
      <w:r>
        <w:rPr>
          <w:rFonts w:hint="eastAsia"/>
          <w:lang w:val="en-US" w:eastAsia="zh-CN"/>
        </w:rPr>
        <w:tab/>
      </w:r>
      <w:r>
        <w:rPr>
          <w:rFonts w:ascii="宋体" w:hAnsi="宋体" w:eastAsia="宋体" w:cs="宋体"/>
          <w:sz w:val="24"/>
          <w:szCs w:val="24"/>
        </w:rPr>
        <w:t>预映射智能全覆盖避障飞行算法主要包括三个核心步骤：地图预处理、航线规划和实时避障。首先，通过地图预处理，无人机可以获取测量区域的详细地图信息，包括地形、建筑物、树木等障碍物的位置和尺寸。然后，基于这些信息，算法会规划出内螺旋航迹作为基本的飞行路线。这条航迹能够确保无人机在覆盖整个区域的同时，尽量减少与障碍物的接触。</w:t>
      </w:r>
      <w:r>
        <w:rPr>
          <w:rFonts w:hint="eastAsia" w:ascii="宋体" w:hAnsi="宋体" w:cs="宋体"/>
          <w:sz w:val="24"/>
          <w:szCs w:val="24"/>
          <w:lang w:val="en-US" w:eastAsia="zh-CN"/>
        </w:rPr>
        <w:t>当无人机在飞行过程中通过自身携带的传感器模块检测到障碍物时，它会立刻启动避障模式，通过调整飞行姿态绕过障碍物并继续按照预定的航线飞行。设计通过matlab模拟无人机在小区场景地图中飞行航迹如下图4.1所示。</w:t>
      </w:r>
    </w:p>
    <w:p w14:paraId="38433803">
      <w:pPr>
        <w:rPr>
          <w:rFonts w:hint="eastAsia" w:ascii="宋体" w:hAnsi="宋体" w:cs="宋体"/>
          <w:sz w:val="24"/>
          <w:szCs w:val="24"/>
          <w:lang w:val="en-US" w:eastAsia="zh-CN"/>
        </w:rPr>
      </w:pPr>
    </w:p>
    <w:p w14:paraId="36AE362D">
      <w:pPr>
        <w:keepNext w:val="0"/>
        <w:keepLines w:val="0"/>
        <w:widowControl/>
        <w:suppressLineNumbers w:val="0"/>
        <w:jc w:val="center"/>
      </w:pPr>
      <w:r>
        <w:drawing>
          <wp:inline distT="0" distB="0" distL="114300" distR="114300">
            <wp:extent cx="2077085" cy="1844040"/>
            <wp:effectExtent l="0" t="0" r="635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8"/>
                    <a:stretch>
                      <a:fillRect/>
                    </a:stretch>
                  </pic:blipFill>
                  <pic:spPr>
                    <a:xfrm>
                      <a:off x="0" y="0"/>
                      <a:ext cx="2077085" cy="1844040"/>
                    </a:xfrm>
                    <a:prstGeom prst="rect">
                      <a:avLst/>
                    </a:prstGeom>
                  </pic:spPr>
                </pic:pic>
              </a:graphicData>
            </a:graphic>
          </wp:inline>
        </w:drawing>
      </w:r>
      <w:r>
        <w:rPr>
          <w:rFonts w:ascii="宋体" w:hAnsi="宋体" w:eastAsia="宋体" w:cs="宋体"/>
          <w:kern w:val="0"/>
          <w:sz w:val="24"/>
          <w:szCs w:val="24"/>
          <w:lang w:val="en-US" w:eastAsia="zh-CN" w:bidi="ar"/>
        </w:rPr>
        <w:drawing>
          <wp:inline distT="0" distB="0" distL="114300" distR="114300">
            <wp:extent cx="2051050" cy="1842135"/>
            <wp:effectExtent l="0" t="0" r="0" b="3810"/>
            <wp:docPr id="1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G_256"/>
                    <pic:cNvPicPr>
                      <a:picLocks noChangeAspect="1"/>
                    </pic:cNvPicPr>
                  </pic:nvPicPr>
                  <pic:blipFill>
                    <a:blip r:embed="rId59"/>
                    <a:stretch>
                      <a:fillRect/>
                    </a:stretch>
                  </pic:blipFill>
                  <pic:spPr>
                    <a:xfrm>
                      <a:off x="0" y="0"/>
                      <a:ext cx="2051050" cy="1842135"/>
                    </a:xfrm>
                    <a:prstGeom prst="rect">
                      <a:avLst/>
                    </a:prstGeom>
                    <a:noFill/>
                    <a:ln w="9525">
                      <a:noFill/>
                    </a:ln>
                  </pic:spPr>
                </pic:pic>
              </a:graphicData>
            </a:graphic>
          </wp:inline>
        </w:drawing>
      </w:r>
      <w:r>
        <w:drawing>
          <wp:inline distT="0" distB="0" distL="114300" distR="114300">
            <wp:extent cx="2076450" cy="1931670"/>
            <wp:effectExtent l="0" t="0" r="6985" b="63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60"/>
                    <a:stretch>
                      <a:fillRect/>
                    </a:stretch>
                  </pic:blipFill>
                  <pic:spPr>
                    <a:xfrm>
                      <a:off x="0" y="0"/>
                      <a:ext cx="2076450" cy="1931670"/>
                    </a:xfrm>
                    <a:prstGeom prst="rect">
                      <a:avLst/>
                    </a:prstGeom>
                  </pic:spPr>
                </pic:pic>
              </a:graphicData>
            </a:graphic>
          </wp:inline>
        </w:drawing>
      </w:r>
      <w:r>
        <w:drawing>
          <wp:inline distT="0" distB="0" distL="114300" distR="114300">
            <wp:extent cx="2092960" cy="1864360"/>
            <wp:effectExtent l="0" t="0" r="1270" b="317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61"/>
                    <a:stretch>
                      <a:fillRect/>
                    </a:stretch>
                  </pic:blipFill>
                  <pic:spPr>
                    <a:xfrm>
                      <a:off x="0" y="0"/>
                      <a:ext cx="2092960" cy="1864360"/>
                    </a:xfrm>
                    <a:prstGeom prst="rect">
                      <a:avLst/>
                    </a:prstGeom>
                  </pic:spPr>
                </pic:pic>
              </a:graphicData>
            </a:graphic>
          </wp:inline>
        </w:drawing>
      </w:r>
    </w:p>
    <w:p w14:paraId="6CDBD982">
      <w:pPr>
        <w:jc w:val="center"/>
        <w:rPr>
          <w:rFonts w:hint="eastAsia"/>
          <w:sz w:val="21"/>
          <w:szCs w:val="21"/>
          <w:lang w:val="en-US" w:eastAsia="zh-CN"/>
        </w:rPr>
      </w:pPr>
      <w:r>
        <w:rPr>
          <w:rFonts w:hint="eastAsia"/>
          <w:sz w:val="21"/>
          <w:szCs w:val="21"/>
          <w:lang w:val="en-US" w:eastAsia="zh-CN"/>
        </w:rPr>
        <w:t>图4.1 预映射智能全覆盖避障飞行航迹示意图</w:t>
      </w:r>
    </w:p>
    <w:p w14:paraId="5F04C207">
      <w:pPr>
        <w:keepNext w:val="0"/>
        <w:keepLines w:val="0"/>
        <w:widowControl/>
        <w:suppressLineNumbers w:val="0"/>
        <w:jc w:val="both"/>
        <w:rPr>
          <w:rFonts w:hint="eastAsia" w:ascii="宋体" w:hAnsi="宋体" w:cs="宋体"/>
          <w:sz w:val="24"/>
          <w:szCs w:val="24"/>
          <w:lang w:val="en-US" w:eastAsia="zh-CN"/>
        </w:rPr>
      </w:pPr>
      <w:r>
        <w:rPr>
          <w:rFonts w:hint="eastAsia" w:ascii="宋体" w:hAnsi="宋体" w:cs="宋体"/>
          <w:sz w:val="24"/>
          <w:szCs w:val="24"/>
          <w:lang w:val="en-US" w:eastAsia="zh-CN"/>
        </w:rPr>
        <w:tab/>
      </w:r>
    </w:p>
    <w:p w14:paraId="62F034E2">
      <w:pPr>
        <w:keepNext w:val="0"/>
        <w:keepLines w:val="0"/>
        <w:widowControl/>
        <w:suppressLineNumbers w:val="0"/>
        <w:jc w:val="both"/>
        <w:rPr>
          <w:rFonts w:hint="eastAsia" w:ascii="宋体" w:hAnsi="宋体" w:cs="宋体"/>
          <w:sz w:val="24"/>
          <w:szCs w:val="24"/>
          <w:lang w:val="en-US" w:eastAsia="zh-CN"/>
        </w:rPr>
      </w:pPr>
    </w:p>
    <w:p w14:paraId="200C23F0">
      <w:pPr>
        <w:keepNext w:val="0"/>
        <w:keepLines w:val="0"/>
        <w:widowControl/>
        <w:suppressLineNumbers w:val="0"/>
        <w:jc w:val="both"/>
        <w:rPr>
          <w:rFonts w:hint="eastAsia" w:ascii="宋体" w:hAnsi="宋体" w:cs="宋体"/>
          <w:sz w:val="24"/>
          <w:szCs w:val="24"/>
          <w:lang w:val="en-US" w:eastAsia="zh-CN"/>
        </w:rPr>
      </w:pPr>
      <w:r>
        <w:rPr>
          <w:rFonts w:ascii="宋体" w:hAnsi="宋体" w:eastAsia="宋体" w:cs="宋体"/>
          <w:sz w:val="24"/>
          <w:szCs w:val="24"/>
        </w:rPr>
        <w:t>构建内部地图法和探测边缘法各有其优点和缺点。</w:t>
      </w:r>
      <w:r>
        <w:rPr>
          <w:rFonts w:hint="eastAsia" w:ascii="宋体" w:hAnsi="宋体" w:cs="宋体"/>
          <w:sz w:val="24"/>
          <w:szCs w:val="24"/>
          <w:lang w:val="en-US" w:eastAsia="zh-CN"/>
        </w:rPr>
        <w:t>具体分析如下表4.1所示：</w:t>
      </w:r>
    </w:p>
    <w:p w14:paraId="066517A4">
      <w:pPr>
        <w:keepNext w:val="0"/>
        <w:keepLines w:val="0"/>
        <w:widowControl/>
        <w:suppressLineNumbers w:val="0"/>
        <w:jc w:val="both"/>
        <w:rPr>
          <w:rFonts w:hint="default" w:ascii="宋体" w:hAnsi="宋体" w:cs="宋体"/>
          <w:sz w:val="24"/>
          <w:szCs w:val="24"/>
          <w:lang w:val="en-US" w:eastAsia="zh-CN"/>
        </w:rPr>
      </w:pPr>
    </w:p>
    <w:p w14:paraId="7C5CB304">
      <w:pPr>
        <w:jc w:val="center"/>
        <w:rPr>
          <w:rFonts w:hint="default" w:ascii="宋体" w:hAnsi="宋体" w:cs="宋体"/>
          <w:sz w:val="24"/>
          <w:szCs w:val="24"/>
          <w:lang w:val="en-US" w:eastAsia="zh-CN"/>
        </w:rPr>
      </w:pPr>
      <w:r>
        <w:rPr>
          <w:rFonts w:hint="eastAsia"/>
          <w:sz w:val="21"/>
          <w:szCs w:val="21"/>
          <w:lang w:val="en-US" w:eastAsia="zh-CN"/>
        </w:rPr>
        <w:t>表4.1 航迹规划策略优缺点对比</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029A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3A7AF6C">
            <w:pPr>
              <w:widowControl w:val="0"/>
              <w:rPr>
                <w:rFonts w:hint="default" w:ascii="宋体" w:hAnsi="宋体" w:cs="宋体"/>
                <w:b/>
                <w:bCs/>
                <w:sz w:val="24"/>
                <w:szCs w:val="24"/>
                <w:vertAlign w:val="baseline"/>
                <w:lang w:val="en-US" w:eastAsia="zh-CN"/>
              </w:rPr>
            </w:pPr>
            <w:r>
              <w:rPr>
                <w:rFonts w:hint="eastAsia" w:ascii="宋体" w:hAnsi="宋体" w:cs="宋体"/>
                <w:b/>
                <w:bCs/>
                <w:sz w:val="24"/>
                <w:szCs w:val="24"/>
                <w:vertAlign w:val="baseline"/>
                <w:lang w:val="en-US" w:eastAsia="zh-CN"/>
              </w:rPr>
              <w:t>航迹规划策略对比</w:t>
            </w:r>
          </w:p>
        </w:tc>
        <w:tc>
          <w:tcPr>
            <w:tcW w:w="3095" w:type="dxa"/>
          </w:tcPr>
          <w:p w14:paraId="32D2E52F">
            <w:pPr>
              <w:widowControl w:val="0"/>
              <w:rPr>
                <w:rFonts w:hint="default" w:ascii="宋体" w:hAnsi="宋体" w:cs="宋体"/>
                <w:b/>
                <w:bCs/>
                <w:sz w:val="24"/>
                <w:szCs w:val="24"/>
                <w:vertAlign w:val="baseline"/>
                <w:lang w:val="en-US" w:eastAsia="zh-CN"/>
              </w:rPr>
            </w:pPr>
            <w:r>
              <w:rPr>
                <w:rFonts w:hint="eastAsia" w:ascii="宋体" w:hAnsi="宋体" w:cs="宋体"/>
                <w:b/>
                <w:bCs/>
                <w:sz w:val="24"/>
                <w:szCs w:val="24"/>
                <w:vertAlign w:val="baseline"/>
                <w:lang w:val="en-US" w:eastAsia="zh-CN"/>
              </w:rPr>
              <w:t>优点</w:t>
            </w:r>
          </w:p>
        </w:tc>
        <w:tc>
          <w:tcPr>
            <w:tcW w:w="3096" w:type="dxa"/>
          </w:tcPr>
          <w:p w14:paraId="4EFB912C">
            <w:pPr>
              <w:widowControl w:val="0"/>
              <w:rPr>
                <w:rFonts w:hint="default" w:ascii="宋体" w:hAnsi="宋体" w:cs="宋体"/>
                <w:b/>
                <w:bCs/>
                <w:sz w:val="24"/>
                <w:szCs w:val="24"/>
                <w:vertAlign w:val="baseline"/>
                <w:lang w:val="en-US" w:eastAsia="zh-CN"/>
              </w:rPr>
            </w:pPr>
            <w:r>
              <w:rPr>
                <w:rFonts w:hint="eastAsia" w:ascii="宋体" w:hAnsi="宋体" w:cs="宋体"/>
                <w:b/>
                <w:bCs/>
                <w:sz w:val="24"/>
                <w:szCs w:val="24"/>
                <w:vertAlign w:val="baseline"/>
                <w:lang w:val="en-US" w:eastAsia="zh-CN"/>
              </w:rPr>
              <w:t>缺点</w:t>
            </w:r>
          </w:p>
        </w:tc>
      </w:tr>
      <w:tr w14:paraId="74BD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22E72469">
            <w:pPr>
              <w:widowControl w:val="0"/>
              <w:jc w:val="center"/>
              <w:rPr>
                <w:rFonts w:hint="eastAsia" w:ascii="宋体" w:hAnsi="宋体" w:cs="宋体"/>
                <w:b/>
                <w:bCs/>
                <w:sz w:val="24"/>
                <w:szCs w:val="24"/>
                <w:vertAlign w:val="baseline"/>
                <w:lang w:val="en-US" w:eastAsia="zh-CN"/>
              </w:rPr>
            </w:pPr>
          </w:p>
          <w:p w14:paraId="5BA0ACB5">
            <w:pPr>
              <w:widowControl w:val="0"/>
              <w:jc w:val="center"/>
              <w:rPr>
                <w:rFonts w:hint="eastAsia" w:ascii="宋体" w:hAnsi="宋体" w:cs="宋体"/>
                <w:b/>
                <w:bCs/>
                <w:sz w:val="24"/>
                <w:szCs w:val="24"/>
                <w:vertAlign w:val="baseline"/>
                <w:lang w:val="en-US" w:eastAsia="zh-CN"/>
              </w:rPr>
            </w:pPr>
          </w:p>
          <w:p w14:paraId="1A13AE9A">
            <w:pPr>
              <w:widowControl w:val="0"/>
              <w:jc w:val="center"/>
              <w:rPr>
                <w:rFonts w:hint="eastAsia" w:ascii="宋体" w:hAnsi="宋体" w:cs="宋体"/>
                <w:b/>
                <w:bCs/>
                <w:sz w:val="24"/>
                <w:szCs w:val="24"/>
                <w:vertAlign w:val="baseline"/>
                <w:lang w:val="en-US" w:eastAsia="zh-CN"/>
              </w:rPr>
            </w:pPr>
          </w:p>
          <w:p w14:paraId="6350D64C">
            <w:pPr>
              <w:widowControl w:val="0"/>
              <w:jc w:val="center"/>
              <w:rPr>
                <w:rFonts w:hint="eastAsia" w:ascii="宋体" w:hAnsi="宋体" w:cs="宋体"/>
                <w:b/>
                <w:bCs/>
                <w:sz w:val="24"/>
                <w:szCs w:val="24"/>
                <w:vertAlign w:val="baseline"/>
                <w:lang w:val="en-US" w:eastAsia="zh-CN"/>
              </w:rPr>
            </w:pPr>
          </w:p>
          <w:p w14:paraId="00AA244D">
            <w:pPr>
              <w:widowControl w:val="0"/>
              <w:jc w:val="center"/>
              <w:rPr>
                <w:rFonts w:hint="eastAsia" w:ascii="宋体" w:hAnsi="宋体" w:cs="宋体"/>
                <w:b/>
                <w:bCs/>
                <w:sz w:val="24"/>
                <w:szCs w:val="24"/>
                <w:vertAlign w:val="baseline"/>
                <w:lang w:val="en-US" w:eastAsia="zh-CN"/>
              </w:rPr>
            </w:pPr>
          </w:p>
          <w:p w14:paraId="07F3411D">
            <w:pPr>
              <w:widowControl w:val="0"/>
              <w:jc w:val="center"/>
              <w:rPr>
                <w:rFonts w:hint="default" w:ascii="宋体" w:hAnsi="宋体" w:cs="宋体"/>
                <w:b/>
                <w:bCs/>
                <w:sz w:val="24"/>
                <w:szCs w:val="24"/>
                <w:vertAlign w:val="baseline"/>
                <w:lang w:val="en-US" w:eastAsia="zh-CN"/>
              </w:rPr>
            </w:pPr>
            <w:r>
              <w:rPr>
                <w:rFonts w:hint="eastAsia" w:ascii="宋体" w:hAnsi="宋体" w:cs="宋体"/>
                <w:b/>
                <w:bCs/>
                <w:sz w:val="24"/>
                <w:szCs w:val="24"/>
                <w:vertAlign w:val="baseline"/>
                <w:lang w:val="en-US" w:eastAsia="zh-CN"/>
              </w:rPr>
              <w:t>构建内部地图法</w:t>
            </w:r>
          </w:p>
        </w:tc>
        <w:tc>
          <w:tcPr>
            <w:tcW w:w="3095" w:type="dxa"/>
          </w:tcPr>
          <w:p w14:paraId="0440218C">
            <w:pPr>
              <w:widowControl w:val="0"/>
              <w:numPr>
                <w:ilvl w:val="0"/>
                <w:numId w:val="3"/>
              </w:numPr>
              <w:tabs>
                <w:tab w:val="clear" w:pos="312"/>
              </w:tabs>
              <w:rPr>
                <w:rFonts w:ascii="宋体" w:hAnsi="宋体" w:eastAsia="宋体" w:cs="宋体"/>
                <w:sz w:val="24"/>
                <w:szCs w:val="24"/>
              </w:rPr>
            </w:pPr>
            <w:r>
              <w:rPr>
                <w:rFonts w:ascii="宋体" w:hAnsi="宋体" w:eastAsia="宋体" w:cs="宋体"/>
                <w:sz w:val="24"/>
                <w:szCs w:val="24"/>
              </w:rPr>
              <w:t>规划精准：提前导入地图，可以精确地规划无人机的飞行路线</w:t>
            </w:r>
            <w:r>
              <w:rPr>
                <w:rFonts w:hint="eastAsia" w:ascii="宋体" w:hAnsi="宋体" w:cs="宋体"/>
                <w:sz w:val="24"/>
                <w:szCs w:val="24"/>
                <w:lang w:eastAsia="zh-CN"/>
              </w:rPr>
              <w:t>。</w:t>
            </w:r>
          </w:p>
          <w:p w14:paraId="483BFF81">
            <w:pPr>
              <w:widowControl w:val="0"/>
              <w:numPr>
                <w:ilvl w:val="0"/>
                <w:numId w:val="3"/>
              </w:numPr>
              <w:tabs>
                <w:tab w:val="clear" w:pos="312"/>
              </w:tabs>
              <w:ind w:left="0" w:leftChars="0" w:firstLine="0" w:firstLineChars="0"/>
              <w:rPr>
                <w:rFonts w:ascii="宋体" w:hAnsi="宋体" w:eastAsia="宋体" w:cs="宋体"/>
                <w:sz w:val="24"/>
                <w:szCs w:val="24"/>
              </w:rPr>
            </w:pPr>
            <w:r>
              <w:rPr>
                <w:rFonts w:ascii="宋体" w:hAnsi="宋体" w:eastAsia="宋体" w:cs="宋体"/>
                <w:sz w:val="24"/>
                <w:szCs w:val="24"/>
              </w:rPr>
              <w:t>高效性：内部地图法能够充分利用地图信息从而提高测量的效率。</w:t>
            </w:r>
          </w:p>
          <w:p w14:paraId="4C2581F8">
            <w:pPr>
              <w:widowControl w:val="0"/>
              <w:numPr>
                <w:ilvl w:val="0"/>
                <w:numId w:val="3"/>
              </w:numPr>
              <w:tabs>
                <w:tab w:val="clear" w:pos="312"/>
              </w:tabs>
              <w:ind w:left="0" w:leftChars="0" w:firstLine="0" w:firstLineChars="0"/>
              <w:rPr>
                <w:rFonts w:ascii="宋体" w:hAnsi="宋体" w:eastAsia="宋体" w:cs="宋体"/>
                <w:sz w:val="24"/>
                <w:szCs w:val="24"/>
              </w:rPr>
            </w:pPr>
            <w:r>
              <w:rPr>
                <w:rFonts w:ascii="宋体" w:hAnsi="宋体" w:eastAsia="宋体" w:cs="宋体"/>
                <w:sz w:val="24"/>
                <w:szCs w:val="24"/>
              </w:rPr>
              <w:t>可预测性：可以预测无人机在测量过程中的行为，便于对可能出现的问题进行提前预防和处理。</w:t>
            </w:r>
          </w:p>
          <w:p w14:paraId="72304B6B">
            <w:pPr>
              <w:widowControl w:val="0"/>
              <w:numPr>
                <w:ilvl w:val="0"/>
                <w:numId w:val="0"/>
              </w:numPr>
              <w:rPr>
                <w:rFonts w:hint="default" w:ascii="宋体" w:hAnsi="宋体" w:eastAsia="宋体" w:cs="宋体"/>
                <w:sz w:val="24"/>
                <w:szCs w:val="24"/>
                <w:lang w:val="en-US" w:eastAsia="zh-CN"/>
              </w:rPr>
            </w:pPr>
          </w:p>
        </w:tc>
        <w:tc>
          <w:tcPr>
            <w:tcW w:w="3096" w:type="dxa"/>
          </w:tcPr>
          <w:p w14:paraId="1CEC4346">
            <w:pPr>
              <w:widowControl w:val="0"/>
              <w:numPr>
                <w:ilvl w:val="0"/>
                <w:numId w:val="4"/>
              </w:numPr>
              <w:rPr>
                <w:rFonts w:hint="default" w:ascii="宋体" w:hAnsi="宋体" w:cs="宋体"/>
                <w:sz w:val="24"/>
                <w:szCs w:val="24"/>
                <w:vertAlign w:val="baseline"/>
                <w:lang w:val="en-US" w:eastAsia="zh-CN"/>
              </w:rPr>
            </w:pPr>
            <w:r>
              <w:rPr>
                <w:rFonts w:ascii="宋体" w:hAnsi="宋体" w:eastAsia="宋体" w:cs="宋体"/>
                <w:sz w:val="24"/>
                <w:szCs w:val="24"/>
              </w:rPr>
              <w:t>地图依赖性强：构建内部地图法高度依赖地图的准确性，如果地图信息不准确或存在误差，将会对测量结果产生较大影响。</w:t>
            </w:r>
          </w:p>
          <w:p w14:paraId="0B4E2B8A">
            <w:pPr>
              <w:widowControl w:val="0"/>
              <w:numPr>
                <w:ilvl w:val="0"/>
                <w:numId w:val="4"/>
              </w:numPr>
              <w:rPr>
                <w:rFonts w:hint="default" w:ascii="宋体" w:hAnsi="宋体" w:cs="宋体"/>
                <w:sz w:val="24"/>
                <w:szCs w:val="24"/>
                <w:vertAlign w:val="baseline"/>
                <w:lang w:val="en-US" w:eastAsia="zh-CN"/>
              </w:rPr>
            </w:pPr>
            <w:r>
              <w:rPr>
                <w:rFonts w:ascii="宋体" w:hAnsi="宋体" w:eastAsia="宋体" w:cs="宋体"/>
                <w:sz w:val="24"/>
                <w:szCs w:val="24"/>
              </w:rPr>
              <w:t>适应性差：内部地图法无法适应动态变化的环境，这可能影响测量的准确性。</w:t>
            </w:r>
          </w:p>
          <w:p w14:paraId="3B547823">
            <w:pPr>
              <w:widowControl w:val="0"/>
              <w:numPr>
                <w:ilvl w:val="0"/>
                <w:numId w:val="4"/>
              </w:numPr>
              <w:rPr>
                <w:rFonts w:hint="default" w:ascii="宋体" w:hAnsi="宋体" w:cs="宋体"/>
                <w:sz w:val="24"/>
                <w:szCs w:val="24"/>
                <w:vertAlign w:val="baseline"/>
                <w:lang w:val="en-US" w:eastAsia="zh-CN"/>
              </w:rPr>
            </w:pPr>
            <w:r>
              <w:rPr>
                <w:rFonts w:ascii="宋体" w:hAnsi="宋体" w:eastAsia="宋体" w:cs="宋体"/>
                <w:sz w:val="24"/>
                <w:szCs w:val="24"/>
              </w:rPr>
              <w:t>灵活性不足：由于飞行路线是提前规划的，因此无人机无法根据实时情况进行调整和优化。</w:t>
            </w:r>
          </w:p>
        </w:tc>
      </w:tr>
      <w:tr w14:paraId="4E122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5D46C3B">
            <w:pPr>
              <w:widowControl w:val="0"/>
              <w:jc w:val="center"/>
              <w:rPr>
                <w:rFonts w:hint="eastAsia" w:ascii="宋体" w:hAnsi="宋体" w:cs="宋体"/>
                <w:b/>
                <w:bCs/>
                <w:sz w:val="24"/>
                <w:szCs w:val="24"/>
                <w:vertAlign w:val="baseline"/>
                <w:lang w:val="en-US" w:eastAsia="zh-CN"/>
              </w:rPr>
            </w:pPr>
          </w:p>
          <w:p w14:paraId="319C8CA2">
            <w:pPr>
              <w:widowControl w:val="0"/>
              <w:jc w:val="center"/>
              <w:rPr>
                <w:rFonts w:hint="eastAsia" w:ascii="宋体" w:hAnsi="宋体" w:cs="宋体"/>
                <w:b/>
                <w:bCs/>
                <w:sz w:val="24"/>
                <w:szCs w:val="24"/>
                <w:vertAlign w:val="baseline"/>
                <w:lang w:val="en-US" w:eastAsia="zh-CN"/>
              </w:rPr>
            </w:pPr>
          </w:p>
          <w:p w14:paraId="2F8CE637">
            <w:pPr>
              <w:widowControl w:val="0"/>
              <w:jc w:val="center"/>
              <w:rPr>
                <w:rFonts w:hint="eastAsia" w:ascii="宋体" w:hAnsi="宋体" w:cs="宋体"/>
                <w:b/>
                <w:bCs/>
                <w:sz w:val="24"/>
                <w:szCs w:val="24"/>
                <w:vertAlign w:val="baseline"/>
                <w:lang w:val="en-US" w:eastAsia="zh-CN"/>
              </w:rPr>
            </w:pPr>
          </w:p>
          <w:p w14:paraId="6BD14273">
            <w:pPr>
              <w:widowControl w:val="0"/>
              <w:jc w:val="center"/>
              <w:rPr>
                <w:rFonts w:hint="eastAsia" w:ascii="宋体" w:hAnsi="宋体" w:cs="宋体"/>
                <w:b/>
                <w:bCs/>
                <w:sz w:val="24"/>
                <w:szCs w:val="24"/>
                <w:vertAlign w:val="baseline"/>
                <w:lang w:val="en-US" w:eastAsia="zh-CN"/>
              </w:rPr>
            </w:pPr>
          </w:p>
          <w:p w14:paraId="45B5E85A">
            <w:pPr>
              <w:widowControl w:val="0"/>
              <w:jc w:val="center"/>
              <w:rPr>
                <w:rFonts w:hint="eastAsia" w:ascii="宋体" w:hAnsi="宋体" w:cs="宋体"/>
                <w:b/>
                <w:bCs/>
                <w:sz w:val="24"/>
                <w:szCs w:val="24"/>
                <w:vertAlign w:val="baseline"/>
                <w:lang w:val="en-US" w:eastAsia="zh-CN"/>
              </w:rPr>
            </w:pPr>
          </w:p>
          <w:p w14:paraId="35CE2C41">
            <w:pPr>
              <w:widowControl w:val="0"/>
              <w:jc w:val="center"/>
              <w:rPr>
                <w:rFonts w:hint="eastAsia" w:ascii="宋体" w:hAnsi="宋体" w:cs="宋体"/>
                <w:b/>
                <w:bCs/>
                <w:sz w:val="24"/>
                <w:szCs w:val="24"/>
                <w:vertAlign w:val="baseline"/>
                <w:lang w:val="en-US" w:eastAsia="zh-CN"/>
              </w:rPr>
            </w:pPr>
          </w:p>
          <w:p w14:paraId="6097DDF4">
            <w:pPr>
              <w:widowControl w:val="0"/>
              <w:jc w:val="center"/>
              <w:rPr>
                <w:rFonts w:hint="eastAsia" w:ascii="宋体" w:hAnsi="宋体" w:cs="宋体"/>
                <w:b/>
                <w:bCs/>
                <w:sz w:val="24"/>
                <w:szCs w:val="24"/>
                <w:vertAlign w:val="baseline"/>
                <w:lang w:val="en-US" w:eastAsia="zh-CN"/>
              </w:rPr>
            </w:pPr>
          </w:p>
          <w:p w14:paraId="299BE751">
            <w:pPr>
              <w:widowControl w:val="0"/>
              <w:jc w:val="center"/>
              <w:rPr>
                <w:rFonts w:hint="default" w:ascii="宋体" w:hAnsi="宋体" w:cs="宋体"/>
                <w:b/>
                <w:bCs/>
                <w:sz w:val="24"/>
                <w:szCs w:val="24"/>
                <w:vertAlign w:val="baseline"/>
                <w:lang w:val="en-US" w:eastAsia="zh-CN"/>
              </w:rPr>
            </w:pPr>
            <w:r>
              <w:rPr>
                <w:rFonts w:hint="eastAsia" w:ascii="宋体" w:hAnsi="宋体" w:cs="宋体"/>
                <w:b/>
                <w:bCs/>
                <w:sz w:val="24"/>
                <w:szCs w:val="24"/>
                <w:vertAlign w:val="baseline"/>
                <w:lang w:val="en-US" w:eastAsia="zh-CN"/>
              </w:rPr>
              <w:t>探测边缘法</w:t>
            </w:r>
          </w:p>
        </w:tc>
        <w:tc>
          <w:tcPr>
            <w:tcW w:w="3095" w:type="dxa"/>
          </w:tcPr>
          <w:p w14:paraId="01103FB5">
            <w:pPr>
              <w:widowControl w:val="0"/>
              <w:numPr>
                <w:ilvl w:val="0"/>
                <w:numId w:val="5"/>
              </w:numPr>
              <w:tabs>
                <w:tab w:val="clear" w:pos="312"/>
              </w:tabs>
              <w:rPr>
                <w:rFonts w:ascii="宋体" w:hAnsi="宋体" w:eastAsia="宋体" w:cs="宋体"/>
                <w:sz w:val="24"/>
                <w:szCs w:val="24"/>
              </w:rPr>
            </w:pPr>
            <w:r>
              <w:rPr>
                <w:rFonts w:ascii="宋体" w:hAnsi="宋体" w:eastAsia="宋体" w:cs="宋体"/>
                <w:sz w:val="24"/>
                <w:szCs w:val="24"/>
              </w:rPr>
              <w:t>自主性强：探测边缘法使无人机能够自主探测障碍物并进行避障，具有较强的自主性和智能性。</w:t>
            </w:r>
          </w:p>
          <w:p w14:paraId="48A6CF50">
            <w:pPr>
              <w:widowControl w:val="0"/>
              <w:numPr>
                <w:ilvl w:val="0"/>
                <w:numId w:val="5"/>
              </w:numPr>
              <w:tabs>
                <w:tab w:val="clear" w:pos="312"/>
              </w:tabs>
              <w:rPr>
                <w:rFonts w:hint="default" w:ascii="宋体" w:hAnsi="宋体" w:eastAsia="宋体" w:cs="宋体"/>
                <w:sz w:val="24"/>
                <w:szCs w:val="24"/>
                <w:lang w:val="en-US" w:eastAsia="zh-CN"/>
              </w:rPr>
            </w:pPr>
            <w:r>
              <w:rPr>
                <w:rFonts w:ascii="宋体" w:hAnsi="宋体" w:eastAsia="宋体" w:cs="宋体"/>
                <w:sz w:val="24"/>
                <w:szCs w:val="24"/>
              </w:rPr>
              <w:t>适应性强：探测边缘法能够适应动态变化的环境，如天气变化、地形变化等，无人机可以根据实时情况进行调整和优化飞行路线。</w:t>
            </w:r>
          </w:p>
          <w:p w14:paraId="011190D1">
            <w:pPr>
              <w:widowControl w:val="0"/>
              <w:numPr>
                <w:ilvl w:val="0"/>
                <w:numId w:val="5"/>
              </w:numPr>
              <w:tabs>
                <w:tab w:val="clear" w:pos="312"/>
              </w:tabs>
              <w:rPr>
                <w:rFonts w:hint="default" w:ascii="宋体" w:hAnsi="宋体" w:eastAsia="宋体" w:cs="宋体"/>
                <w:sz w:val="24"/>
                <w:szCs w:val="24"/>
                <w:lang w:val="en-US" w:eastAsia="zh-CN"/>
              </w:rPr>
            </w:pPr>
            <w:r>
              <w:rPr>
                <w:rFonts w:ascii="宋体" w:hAnsi="宋体" w:eastAsia="宋体" w:cs="宋体"/>
                <w:sz w:val="24"/>
                <w:szCs w:val="24"/>
              </w:rPr>
              <w:t>灵活性好：无人机在飞行过程中可以根据实时情况进行灵活调整和优化飞行路线，提高测量的灵活性和效率。</w:t>
            </w:r>
          </w:p>
        </w:tc>
        <w:tc>
          <w:tcPr>
            <w:tcW w:w="3096" w:type="dxa"/>
          </w:tcPr>
          <w:p w14:paraId="5DEDDBB8">
            <w:pPr>
              <w:widowControl w:val="0"/>
              <w:numPr>
                <w:ilvl w:val="0"/>
                <w:numId w:val="6"/>
              </w:numPr>
              <w:rPr>
                <w:rFonts w:hint="default" w:ascii="宋体" w:hAnsi="宋体" w:cs="宋体"/>
                <w:sz w:val="24"/>
                <w:szCs w:val="24"/>
                <w:vertAlign w:val="baseline"/>
                <w:lang w:val="en-US" w:eastAsia="zh-CN"/>
              </w:rPr>
            </w:pPr>
            <w:r>
              <w:rPr>
                <w:rFonts w:ascii="宋体" w:hAnsi="宋体" w:eastAsia="宋体" w:cs="宋体"/>
                <w:sz w:val="24"/>
                <w:szCs w:val="24"/>
              </w:rPr>
              <w:t>技术复杂度高：探测边缘法需要借助先进的传感器和算法来实现对障碍物的探测和避障，技术复杂度较高，对硬件和软件的要求也较高。</w:t>
            </w:r>
          </w:p>
          <w:p w14:paraId="547B76B3">
            <w:pPr>
              <w:widowControl w:val="0"/>
              <w:numPr>
                <w:ilvl w:val="0"/>
                <w:numId w:val="6"/>
              </w:numPr>
              <w:rPr>
                <w:rFonts w:hint="default" w:ascii="宋体" w:hAnsi="宋体" w:cs="宋体"/>
                <w:sz w:val="24"/>
                <w:szCs w:val="24"/>
                <w:vertAlign w:val="baseline"/>
                <w:lang w:val="en-US" w:eastAsia="zh-CN"/>
              </w:rPr>
            </w:pPr>
            <w:r>
              <w:rPr>
                <w:rFonts w:ascii="宋体" w:hAnsi="宋体" w:eastAsia="宋体" w:cs="宋体"/>
                <w:sz w:val="24"/>
                <w:szCs w:val="24"/>
              </w:rPr>
              <w:t>时性要求高：探测边缘法需要实时探测并处理障碍物信息，对实时性要求较高，如果处理不及时或存在误差，可能会影响测量的准确性和安全性。</w:t>
            </w:r>
          </w:p>
          <w:p w14:paraId="662A974B">
            <w:pPr>
              <w:widowControl w:val="0"/>
              <w:numPr>
                <w:ilvl w:val="0"/>
                <w:numId w:val="6"/>
              </w:numPr>
              <w:rPr>
                <w:rFonts w:hint="default" w:ascii="宋体" w:hAnsi="宋体" w:cs="宋体"/>
                <w:sz w:val="24"/>
                <w:szCs w:val="24"/>
                <w:vertAlign w:val="baseline"/>
                <w:lang w:val="en-US" w:eastAsia="zh-CN"/>
              </w:rPr>
            </w:pPr>
            <w:r>
              <w:rPr>
                <w:rFonts w:hint="eastAsia" w:ascii="宋体" w:hAnsi="宋体" w:cs="宋体"/>
                <w:sz w:val="24"/>
                <w:szCs w:val="24"/>
                <w:lang w:val="en-US" w:eastAsia="zh-CN"/>
              </w:rPr>
              <w:t>能</w:t>
            </w:r>
            <w:r>
              <w:rPr>
                <w:rFonts w:ascii="宋体" w:hAnsi="宋体" w:eastAsia="宋体" w:cs="宋体"/>
                <w:sz w:val="24"/>
                <w:szCs w:val="24"/>
              </w:rPr>
              <w:t>耗较大：由于需要不断探测和处理障碍物信息，探测边缘法的能耗较大，可能会影响无人机的续航能力和使用寿命。</w:t>
            </w:r>
          </w:p>
        </w:tc>
      </w:tr>
    </w:tbl>
    <w:p w14:paraId="6D435E64">
      <w:pPr>
        <w:ind w:firstLine="480" w:firstLineChars="200"/>
        <w:rPr>
          <w:rFonts w:hint="default" w:ascii="宋体" w:hAnsi="宋体" w:cs="宋体"/>
          <w:sz w:val="24"/>
          <w:szCs w:val="24"/>
          <w:lang w:val="en-US" w:eastAsia="zh-CN"/>
        </w:rPr>
      </w:pPr>
      <w:r>
        <w:rPr>
          <w:rFonts w:ascii="宋体" w:hAnsi="宋体" w:eastAsia="宋体" w:cs="宋体"/>
          <w:sz w:val="24"/>
          <w:szCs w:val="24"/>
        </w:rPr>
        <w:t>综上所述，探测边缘法相较于构建内部地图法在无人机无线信号测量领域具有显著的优势。它不仅能够适应动态变化的环境和应对各种复杂情况，还具有较高的自主性和智能性、安全性和灵活性。因此，在实际应用中，探测边缘法更适用于无人机无线信号测量领域，能够更好地满足</w:t>
      </w:r>
      <w:r>
        <w:rPr>
          <w:rFonts w:hint="eastAsia" w:ascii="宋体" w:hAnsi="宋体" w:cs="宋体"/>
          <w:sz w:val="24"/>
          <w:szCs w:val="24"/>
          <w:lang w:val="en-US" w:eastAsia="zh-CN"/>
        </w:rPr>
        <w:t>路测</w:t>
      </w:r>
      <w:r>
        <w:rPr>
          <w:rFonts w:ascii="宋体" w:hAnsi="宋体" w:eastAsia="宋体" w:cs="宋体"/>
          <w:sz w:val="24"/>
          <w:szCs w:val="24"/>
        </w:rPr>
        <w:t>任务的需求和提高测量效率。</w:t>
      </w:r>
    </w:p>
    <w:p w14:paraId="0AF3016D">
      <w:pPr>
        <w:pStyle w:val="4"/>
        <w:spacing w:before="120"/>
        <w:rPr>
          <w:rFonts w:hint="eastAsia"/>
          <w:lang w:val="en-US" w:eastAsia="zh-CN"/>
        </w:rPr>
      </w:pPr>
      <w:bookmarkStart w:id="30" w:name="_Toc18149"/>
      <w:r>
        <w:rPr>
          <w:rFonts w:hint="eastAsia"/>
          <w:lang w:val="en-US" w:eastAsia="zh-CN"/>
        </w:rPr>
        <w:t>4</w:t>
      </w:r>
      <w:r>
        <w:rPr>
          <w:rFonts w:hint="eastAsia"/>
        </w:rPr>
        <w:t>.</w:t>
      </w:r>
      <w:r>
        <w:rPr>
          <w:rFonts w:hint="eastAsia"/>
          <w:lang w:val="en-US" w:eastAsia="zh-CN"/>
        </w:rPr>
        <w:t>1.2</w:t>
      </w:r>
      <w:r>
        <w:rPr>
          <w:rFonts w:hint="eastAsia"/>
        </w:rPr>
        <w:t xml:space="preserve">  </w:t>
      </w:r>
      <w:r>
        <w:rPr>
          <w:rFonts w:hint="eastAsia"/>
          <w:lang w:val="en-US" w:eastAsia="zh-CN"/>
        </w:rPr>
        <w:t>自适应避障区域内螺旋航迹与往复式航迹对比分析</w:t>
      </w:r>
      <w:bookmarkEnd w:id="30"/>
    </w:p>
    <w:p w14:paraId="3A535158">
      <w:pPr>
        <w:rPr>
          <w:rFonts w:hint="eastAsia"/>
          <w:lang w:val="en-US" w:eastAsia="zh-CN"/>
        </w:rPr>
      </w:pPr>
      <w:r>
        <w:rPr>
          <w:rFonts w:hint="eastAsia" w:ascii="宋体" w:hAnsi="宋体" w:cs="宋体"/>
          <w:sz w:val="24"/>
          <w:szCs w:val="24"/>
          <w:lang w:val="en-US" w:eastAsia="zh-CN"/>
        </w:rPr>
        <w:tab/>
      </w:r>
      <w:r>
        <w:rPr>
          <w:rFonts w:ascii="宋体" w:hAnsi="宋体" w:eastAsia="宋体" w:cs="宋体"/>
          <w:sz w:val="24"/>
          <w:szCs w:val="24"/>
        </w:rPr>
        <w:t>尽管固定内螺旋和往复式方法在无人机无线信号测量中都具有较高的实用性，</w:t>
      </w:r>
      <w:r>
        <w:rPr>
          <w:rFonts w:hint="eastAsia" w:ascii="宋体" w:hAnsi="宋体" w:cs="宋体"/>
          <w:sz w:val="24"/>
          <w:szCs w:val="24"/>
          <w:lang w:val="en-US" w:eastAsia="zh-CN"/>
        </w:rPr>
        <w:t>但二者的效率谁更高有待考证，</w:t>
      </w:r>
      <w:r>
        <w:rPr>
          <w:rFonts w:ascii="宋体" w:hAnsi="宋体" w:eastAsia="宋体" w:cs="宋体"/>
          <w:sz w:val="24"/>
          <w:szCs w:val="24"/>
        </w:rPr>
        <w:t>因此需要在多个模拟场景中进行对比测试以确保选择最合适的避障策略。这将有助于提高测量的准确性和效率，降低飞行风险，为无人机在无线信号测量领域的应用提供有力支持。</w:t>
      </w:r>
    </w:p>
    <w:p w14:paraId="55943F1E">
      <w:pPr>
        <w:rPr>
          <w:rFonts w:hint="eastAsia" w:ascii="宋体" w:hAnsi="宋体" w:cs="宋体"/>
          <w:sz w:val="24"/>
          <w:szCs w:val="24"/>
          <w:lang w:val="en-US" w:eastAsia="zh-CN"/>
        </w:rPr>
      </w:pPr>
      <w:r>
        <w:rPr>
          <w:rFonts w:hint="eastAsia" w:ascii="宋体" w:hAnsi="宋体" w:cs="宋体"/>
          <w:sz w:val="24"/>
          <w:szCs w:val="24"/>
          <w:lang w:val="en-US" w:eastAsia="zh-CN"/>
        </w:rPr>
        <w:tab/>
      </w:r>
      <w:r>
        <w:rPr>
          <w:rFonts w:ascii="宋体" w:hAnsi="宋体" w:eastAsia="宋体" w:cs="宋体"/>
          <w:sz w:val="24"/>
          <w:szCs w:val="24"/>
        </w:rPr>
        <w:t>城市环境是无人机无线信号测量中常见的复杂场景之一。在城市中，无人机需要面对高楼大厦</w:t>
      </w:r>
      <w:r>
        <w:rPr>
          <w:rFonts w:hint="eastAsia" w:ascii="宋体" w:hAnsi="宋体" w:cs="宋体"/>
          <w:sz w:val="24"/>
          <w:szCs w:val="24"/>
          <w:lang w:val="en-US" w:eastAsia="zh-CN"/>
        </w:rPr>
        <w:t>此类高度较高的障碍物</w:t>
      </w:r>
      <w:r>
        <w:rPr>
          <w:rFonts w:ascii="宋体" w:hAnsi="宋体" w:eastAsia="宋体" w:cs="宋体"/>
          <w:sz w:val="24"/>
          <w:szCs w:val="24"/>
        </w:rPr>
        <w:t>。将固定内螺旋和往复式避障策略在城市环境中进行对比，有助于我们了解它们在处理这类障碍物时的表现。工厂环境是另一个具有挑战性的无人机无线信号测量场景。在工厂中，无人机需要面对</w:t>
      </w:r>
      <w:r>
        <w:rPr>
          <w:rFonts w:hint="eastAsia" w:ascii="宋体" w:hAnsi="宋体" w:cs="宋体"/>
          <w:sz w:val="24"/>
          <w:szCs w:val="24"/>
          <w:lang w:val="en-US" w:eastAsia="zh-CN"/>
        </w:rPr>
        <w:t>厂房</w:t>
      </w:r>
      <w:r>
        <w:rPr>
          <w:rFonts w:ascii="宋体" w:hAnsi="宋体" w:eastAsia="宋体" w:cs="宋体"/>
          <w:sz w:val="24"/>
          <w:szCs w:val="24"/>
        </w:rPr>
        <w:t>障碍物。村落中</w:t>
      </w:r>
      <w:r>
        <w:rPr>
          <w:rFonts w:hint="eastAsia" w:ascii="宋体" w:hAnsi="宋体" w:cs="宋体"/>
          <w:sz w:val="24"/>
          <w:szCs w:val="24"/>
          <w:lang w:val="en-US" w:eastAsia="zh-CN"/>
        </w:rPr>
        <w:t>建筑物较多，可对比出二者同一种翻越障碍物策略下全覆盖任务效率的高低。城市，工厂，村落3D场景图如下图4.2所示。</w:t>
      </w:r>
    </w:p>
    <w:p w14:paraId="202A98F3">
      <w:pPr>
        <w:rPr>
          <w:rFonts w:hint="eastAsia" w:ascii="宋体" w:hAnsi="宋体" w:cs="宋体"/>
          <w:sz w:val="24"/>
          <w:szCs w:val="24"/>
          <w:lang w:val="en-US" w:eastAsia="zh-CN"/>
        </w:rPr>
      </w:pPr>
    </w:p>
    <w:p w14:paraId="026EBD81">
      <w:pPr>
        <w:keepNext w:val="0"/>
        <w:keepLines w:val="0"/>
        <w:widowControl/>
        <w:suppressLineNumbers w:val="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695315" cy="1945005"/>
            <wp:effectExtent l="0" t="0" r="4445" b="8890"/>
            <wp:docPr id="23" name="图片 23" descr="171496323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14963237899"/>
                    <pic:cNvPicPr>
                      <a:picLocks noChangeAspect="1"/>
                    </pic:cNvPicPr>
                  </pic:nvPicPr>
                  <pic:blipFill>
                    <a:blip r:embed="rId62"/>
                    <a:stretch>
                      <a:fillRect/>
                    </a:stretch>
                  </pic:blipFill>
                  <pic:spPr>
                    <a:xfrm>
                      <a:off x="0" y="0"/>
                      <a:ext cx="5695315" cy="1945005"/>
                    </a:xfrm>
                    <a:prstGeom prst="rect">
                      <a:avLst/>
                    </a:prstGeom>
                  </pic:spPr>
                </pic:pic>
              </a:graphicData>
            </a:graphic>
          </wp:inline>
        </w:drawing>
      </w:r>
    </w:p>
    <w:p w14:paraId="13952766">
      <w:pPr>
        <w:keepNext w:val="0"/>
        <w:keepLines w:val="0"/>
        <w:widowControl/>
        <w:suppressLineNumbers w:val="0"/>
        <w:jc w:val="center"/>
      </w:pPr>
      <w:r>
        <w:rPr>
          <w:rFonts w:hint="eastAsia"/>
          <w:sz w:val="21"/>
          <w:szCs w:val="21"/>
          <w:lang w:val="en-US" w:eastAsia="zh-CN"/>
        </w:rPr>
        <w:t>图4.2 城市、工厂、村落模拟三维场景图</w:t>
      </w:r>
    </w:p>
    <w:p w14:paraId="6BF48722">
      <w:pPr>
        <w:rPr>
          <w:rFonts w:hint="eastAsia"/>
          <w:lang w:val="en-US" w:eastAsia="zh-CN"/>
        </w:rPr>
      </w:pPr>
    </w:p>
    <w:p w14:paraId="661219D3">
      <w:pPr>
        <w:rPr>
          <w:rFonts w:hint="eastAsia"/>
          <w:lang w:val="en-US" w:eastAsia="zh-CN"/>
        </w:rPr>
      </w:pPr>
    </w:p>
    <w:p w14:paraId="21E8BCB2">
      <w:pPr>
        <w:rPr>
          <w:rFonts w:hint="eastAsia"/>
          <w:lang w:val="en-US" w:eastAsia="zh-CN"/>
        </w:rPr>
      </w:pPr>
    </w:p>
    <w:p w14:paraId="51E766F9">
      <w:pPr>
        <w:rPr>
          <w:rFonts w:hint="eastAsia"/>
          <w:lang w:val="en-US" w:eastAsia="zh-CN"/>
        </w:rPr>
      </w:pPr>
    </w:p>
    <w:p w14:paraId="3BC018E0">
      <w:pPr>
        <w:rPr>
          <w:rFonts w:hint="eastAsia"/>
          <w:lang w:val="en-US" w:eastAsia="zh-CN"/>
        </w:rPr>
      </w:pPr>
    </w:p>
    <w:p w14:paraId="492C7A0E">
      <w:pPr>
        <w:rPr>
          <w:rFonts w:hint="eastAsia"/>
          <w:lang w:val="en-US" w:eastAsia="zh-CN"/>
        </w:rPr>
      </w:pPr>
    </w:p>
    <w:p w14:paraId="09B84583">
      <w:pPr>
        <w:rPr>
          <w:rFonts w:hint="eastAsia"/>
          <w:lang w:val="en-US" w:eastAsia="zh-CN"/>
        </w:rPr>
      </w:pPr>
    </w:p>
    <w:p w14:paraId="35FD9BCA">
      <w:pPr>
        <w:rPr>
          <w:rFonts w:hint="eastAsia"/>
          <w:lang w:val="en-US" w:eastAsia="zh-CN"/>
        </w:rPr>
      </w:pPr>
    </w:p>
    <w:p w14:paraId="64E0DA3F">
      <w:pPr>
        <w:rPr>
          <w:rFonts w:hint="eastAsia"/>
          <w:lang w:val="en-US" w:eastAsia="zh-CN"/>
        </w:rPr>
      </w:pPr>
    </w:p>
    <w:p w14:paraId="6B79C057">
      <w:pPr>
        <w:rPr>
          <w:rFonts w:hint="eastAsia"/>
          <w:lang w:val="en-US" w:eastAsia="zh-CN"/>
        </w:rPr>
      </w:pPr>
      <w:r>
        <w:rPr>
          <w:rFonts w:hint="eastAsia"/>
          <w:lang w:val="en-US" w:eastAsia="zh-CN"/>
        </w:rPr>
        <w:tab/>
      </w:r>
    </w:p>
    <w:p w14:paraId="6FE839E7">
      <w:pPr>
        <w:rPr>
          <w:rFonts w:hint="eastAsia"/>
          <w:lang w:val="en-US" w:eastAsia="zh-CN"/>
        </w:rPr>
      </w:pPr>
      <w:r>
        <w:rPr>
          <w:rFonts w:hint="eastAsia"/>
          <w:lang w:val="en-US" w:eastAsia="zh-CN"/>
        </w:rPr>
        <w:tab/>
      </w:r>
      <w:r>
        <w:rPr>
          <w:rFonts w:hint="eastAsia"/>
          <w:lang w:val="en-US" w:eastAsia="zh-CN"/>
        </w:rPr>
        <w:t>城市模拟环境下，自适应避障区域内螺旋航迹，飞行总用时与无人机飞行总距离程序运行结果如图4.3所示：</w:t>
      </w:r>
    </w:p>
    <w:p w14:paraId="636E8FF3">
      <w:pPr>
        <w:rPr>
          <w:rFonts w:hint="eastAsia"/>
          <w:lang w:val="en-US" w:eastAsia="zh-CN"/>
        </w:rPr>
      </w:pPr>
    </w:p>
    <w:p w14:paraId="22047E5E">
      <w:pPr>
        <w:jc w:val="center"/>
      </w:pPr>
      <w:r>
        <w:rPr>
          <w:rFonts w:ascii="宋体" w:hAnsi="宋体" w:eastAsia="宋体" w:cs="宋体"/>
          <w:kern w:val="0"/>
          <w:sz w:val="24"/>
          <w:szCs w:val="24"/>
          <w:lang w:val="en-US" w:eastAsia="zh-CN" w:bidi="ar"/>
        </w:rPr>
        <w:drawing>
          <wp:inline distT="0" distB="0" distL="114300" distR="114300">
            <wp:extent cx="2826385" cy="2788285"/>
            <wp:effectExtent l="0" t="0" r="1905" b="7620"/>
            <wp:docPr id="33"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descr="IMG_256"/>
                    <pic:cNvPicPr>
                      <a:picLocks noChangeAspect="1"/>
                    </pic:cNvPicPr>
                  </pic:nvPicPr>
                  <pic:blipFill>
                    <a:blip r:embed="rId63"/>
                    <a:stretch>
                      <a:fillRect/>
                    </a:stretch>
                  </pic:blipFill>
                  <pic:spPr>
                    <a:xfrm>
                      <a:off x="0" y="0"/>
                      <a:ext cx="2826385" cy="278828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00960" cy="2748280"/>
            <wp:effectExtent l="0" t="0" r="635" b="4445"/>
            <wp:docPr id="34"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IMG_256"/>
                    <pic:cNvPicPr>
                      <a:picLocks noChangeAspect="1"/>
                    </pic:cNvPicPr>
                  </pic:nvPicPr>
                  <pic:blipFill>
                    <a:blip r:embed="rId64"/>
                    <a:stretch>
                      <a:fillRect/>
                    </a:stretch>
                  </pic:blipFill>
                  <pic:spPr>
                    <a:xfrm>
                      <a:off x="0" y="0"/>
                      <a:ext cx="2600960" cy="2748280"/>
                    </a:xfrm>
                    <a:prstGeom prst="rect">
                      <a:avLst/>
                    </a:prstGeom>
                    <a:noFill/>
                    <a:ln w="9525">
                      <a:noFill/>
                    </a:ln>
                  </pic:spPr>
                </pic:pic>
              </a:graphicData>
            </a:graphic>
          </wp:inline>
        </w:drawing>
      </w:r>
    </w:p>
    <w:p w14:paraId="127711BD">
      <w:pPr>
        <w:jc w:val="center"/>
        <w:rPr>
          <w:rFonts w:hint="default"/>
          <w:lang w:val="en-US" w:eastAsia="zh-CN"/>
        </w:rPr>
      </w:pPr>
      <w:r>
        <w:rPr>
          <w:rFonts w:ascii="宋体" w:hAnsi="宋体" w:eastAsia="宋体" w:cs="宋体"/>
          <w:kern w:val="0"/>
          <w:sz w:val="24"/>
          <w:szCs w:val="24"/>
          <w:lang w:val="en-US" w:eastAsia="zh-CN" w:bidi="ar"/>
        </w:rPr>
        <w:drawing>
          <wp:inline distT="0" distB="0" distL="114300" distR="114300">
            <wp:extent cx="2998470" cy="2823845"/>
            <wp:effectExtent l="0" t="0" r="2540" b="4445"/>
            <wp:docPr id="36"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descr="IMG_256"/>
                    <pic:cNvPicPr>
                      <a:picLocks noChangeAspect="1"/>
                    </pic:cNvPicPr>
                  </pic:nvPicPr>
                  <pic:blipFill>
                    <a:blip r:embed="rId65"/>
                    <a:stretch>
                      <a:fillRect/>
                    </a:stretch>
                  </pic:blipFill>
                  <pic:spPr>
                    <a:xfrm>
                      <a:off x="0" y="0"/>
                      <a:ext cx="2998470" cy="282384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727325" cy="2785745"/>
            <wp:effectExtent l="0" t="0" r="3810" b="10160"/>
            <wp:docPr id="35"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descr="IMG_256"/>
                    <pic:cNvPicPr>
                      <a:picLocks noChangeAspect="1"/>
                    </pic:cNvPicPr>
                  </pic:nvPicPr>
                  <pic:blipFill>
                    <a:blip r:embed="rId66"/>
                    <a:stretch>
                      <a:fillRect/>
                    </a:stretch>
                  </pic:blipFill>
                  <pic:spPr>
                    <a:xfrm>
                      <a:off x="0" y="0"/>
                      <a:ext cx="2727325" cy="2785745"/>
                    </a:xfrm>
                    <a:prstGeom prst="rect">
                      <a:avLst/>
                    </a:prstGeom>
                    <a:noFill/>
                    <a:ln w="9525">
                      <a:noFill/>
                    </a:ln>
                  </pic:spPr>
                </pic:pic>
              </a:graphicData>
            </a:graphic>
          </wp:inline>
        </w:drawing>
      </w:r>
    </w:p>
    <w:p w14:paraId="18EC451F">
      <w:pPr>
        <w:jc w:val="center"/>
        <w:rPr>
          <w:rFonts w:hint="eastAsia"/>
          <w:sz w:val="21"/>
          <w:szCs w:val="21"/>
          <w:lang w:val="en-US" w:eastAsia="zh-CN"/>
        </w:rPr>
      </w:pPr>
      <w:r>
        <w:rPr>
          <w:rFonts w:hint="eastAsia"/>
          <w:sz w:val="21"/>
          <w:szCs w:val="21"/>
          <w:lang w:val="en-US" w:eastAsia="zh-CN"/>
        </w:rPr>
        <w:t>图4.3 城市场景中自适应避障区域内螺旋式航迹图</w:t>
      </w:r>
    </w:p>
    <w:p w14:paraId="6726141F">
      <w:pPr>
        <w:jc w:val="center"/>
        <w:rPr>
          <w:rFonts w:hint="eastAsia"/>
          <w:sz w:val="21"/>
          <w:szCs w:val="21"/>
          <w:lang w:val="en-US" w:eastAsia="zh-CN"/>
        </w:rPr>
      </w:pPr>
    </w:p>
    <w:p w14:paraId="5274A89D">
      <w:pPr>
        <w:rPr>
          <w:rFonts w:hint="eastAsia"/>
          <w:lang w:val="en-US" w:eastAsia="zh-CN"/>
        </w:rPr>
      </w:pPr>
      <w:r>
        <w:rPr>
          <w:rFonts w:hint="eastAsia"/>
          <w:lang w:val="en-US" w:eastAsia="zh-CN"/>
        </w:rPr>
        <w:tab/>
      </w:r>
      <w:r>
        <w:rPr>
          <w:rFonts w:hint="eastAsia"/>
          <w:lang w:val="en-US" w:eastAsia="zh-CN"/>
        </w:rPr>
        <w:t>城市模拟环境下，自适应避障区域内螺旋式航迹飞行总用时与无人机飞行总距离程序运行结果如图4.4：</w:t>
      </w:r>
    </w:p>
    <w:p w14:paraId="18C87F94">
      <w:pPr>
        <w:rPr>
          <w:rFonts w:hint="default"/>
          <w:lang w:val="en-US" w:eastAsia="zh-CN"/>
        </w:rPr>
      </w:pPr>
    </w:p>
    <w:p w14:paraId="40426EE9">
      <w:pPr>
        <w:jc w:val="center"/>
        <w:rPr>
          <w:rFonts w:hint="eastAsia"/>
          <w:lang w:val="en-US" w:eastAsia="zh-CN"/>
        </w:rPr>
      </w:pPr>
      <w:r>
        <w:drawing>
          <wp:inline distT="0" distB="0" distL="114300" distR="114300">
            <wp:extent cx="3887470" cy="247015"/>
            <wp:effectExtent l="0" t="0" r="9525" b="127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67"/>
                    <a:stretch>
                      <a:fillRect/>
                    </a:stretch>
                  </pic:blipFill>
                  <pic:spPr>
                    <a:xfrm>
                      <a:off x="0" y="0"/>
                      <a:ext cx="3887470" cy="247015"/>
                    </a:xfrm>
                    <a:prstGeom prst="rect">
                      <a:avLst/>
                    </a:prstGeom>
                  </pic:spPr>
                </pic:pic>
              </a:graphicData>
            </a:graphic>
          </wp:inline>
        </w:drawing>
      </w:r>
      <w:r>
        <w:drawing>
          <wp:inline distT="0" distB="0" distL="114300" distR="114300">
            <wp:extent cx="4157980" cy="280035"/>
            <wp:effectExtent l="0" t="0" r="8890" b="63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68"/>
                    <a:stretch>
                      <a:fillRect/>
                    </a:stretch>
                  </pic:blipFill>
                  <pic:spPr>
                    <a:xfrm>
                      <a:off x="0" y="0"/>
                      <a:ext cx="4157980" cy="280035"/>
                    </a:xfrm>
                    <a:prstGeom prst="rect">
                      <a:avLst/>
                    </a:prstGeom>
                  </pic:spPr>
                </pic:pic>
              </a:graphicData>
            </a:graphic>
          </wp:inline>
        </w:drawing>
      </w:r>
    </w:p>
    <w:p w14:paraId="799E31F1">
      <w:pPr>
        <w:jc w:val="center"/>
        <w:rPr>
          <w:rFonts w:hint="eastAsia"/>
          <w:sz w:val="21"/>
          <w:szCs w:val="21"/>
          <w:lang w:val="en-US" w:eastAsia="zh-CN"/>
        </w:rPr>
      </w:pPr>
      <w:r>
        <w:rPr>
          <w:rFonts w:hint="eastAsia"/>
          <w:sz w:val="21"/>
          <w:szCs w:val="21"/>
          <w:lang w:val="en-US" w:eastAsia="zh-CN"/>
        </w:rPr>
        <w:t>图4.4 城市场景中自适应避障区域内螺旋运行结果图</w:t>
      </w:r>
    </w:p>
    <w:p w14:paraId="08C4B9DD">
      <w:pPr>
        <w:jc w:val="center"/>
        <w:rPr>
          <w:rFonts w:hint="eastAsia"/>
          <w:sz w:val="21"/>
          <w:szCs w:val="21"/>
          <w:lang w:val="en-US" w:eastAsia="zh-CN"/>
        </w:rPr>
      </w:pPr>
    </w:p>
    <w:p w14:paraId="612E394C">
      <w:pPr>
        <w:jc w:val="both"/>
        <w:rPr>
          <w:rFonts w:hint="eastAsia"/>
          <w:sz w:val="21"/>
          <w:szCs w:val="21"/>
          <w:lang w:val="en-US" w:eastAsia="zh-CN"/>
        </w:rPr>
      </w:pPr>
    </w:p>
    <w:p w14:paraId="2623B3F3">
      <w:pPr>
        <w:rPr>
          <w:rFonts w:hint="eastAsia"/>
          <w:lang w:val="en-US" w:eastAsia="zh-CN"/>
        </w:rPr>
      </w:pPr>
      <w:r>
        <w:rPr>
          <w:rFonts w:hint="eastAsia"/>
          <w:lang w:val="en-US" w:eastAsia="zh-CN"/>
        </w:rPr>
        <w:tab/>
      </w:r>
      <w:r>
        <w:rPr>
          <w:rFonts w:hint="eastAsia"/>
          <w:lang w:val="en-US" w:eastAsia="zh-CN"/>
        </w:rPr>
        <w:t>城市模拟环境下，自适应避障区域往复式航迹如下图4.5所示：</w:t>
      </w:r>
    </w:p>
    <w:p w14:paraId="02E1D5BC">
      <w:pPr>
        <w:rPr>
          <w:rFonts w:hint="eastAsia"/>
          <w:lang w:val="en-US" w:eastAsia="zh-CN"/>
        </w:rPr>
      </w:pPr>
    </w:p>
    <w:p w14:paraId="68053877">
      <w:pPr>
        <w:keepNext w:val="0"/>
        <w:keepLines w:val="0"/>
        <w:widowControl/>
        <w:suppressLineNumbers w:val="0"/>
        <w:jc w:val="center"/>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733040" cy="2662555"/>
            <wp:effectExtent l="0" t="0" r="8890" b="3810"/>
            <wp:docPr id="41"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6" descr="IMG_256"/>
                    <pic:cNvPicPr>
                      <a:picLocks noChangeAspect="1"/>
                    </pic:cNvPicPr>
                  </pic:nvPicPr>
                  <pic:blipFill>
                    <a:blip r:embed="rId69"/>
                    <a:stretch>
                      <a:fillRect/>
                    </a:stretch>
                  </pic:blipFill>
                  <pic:spPr>
                    <a:xfrm>
                      <a:off x="0" y="0"/>
                      <a:ext cx="2733040" cy="266255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463800" cy="2473960"/>
            <wp:effectExtent l="0" t="0" r="8255" b="8890"/>
            <wp:docPr id="42"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 descr="IMG_256"/>
                    <pic:cNvPicPr>
                      <a:picLocks noChangeAspect="1"/>
                    </pic:cNvPicPr>
                  </pic:nvPicPr>
                  <pic:blipFill>
                    <a:blip r:embed="rId70"/>
                    <a:stretch>
                      <a:fillRect/>
                    </a:stretch>
                  </pic:blipFill>
                  <pic:spPr>
                    <a:xfrm>
                      <a:off x="0" y="0"/>
                      <a:ext cx="2463800" cy="2473960"/>
                    </a:xfrm>
                    <a:prstGeom prst="rect">
                      <a:avLst/>
                    </a:prstGeom>
                    <a:noFill/>
                    <a:ln w="9525">
                      <a:noFill/>
                    </a:ln>
                  </pic:spPr>
                </pic:pic>
              </a:graphicData>
            </a:graphic>
          </wp:inline>
        </w:drawing>
      </w:r>
    </w:p>
    <w:p w14:paraId="75D562BF">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820035" cy="2607945"/>
            <wp:effectExtent l="0" t="0" r="8255" b="4445"/>
            <wp:docPr id="43"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descr="IMG_256"/>
                    <pic:cNvPicPr>
                      <a:picLocks noChangeAspect="1"/>
                    </pic:cNvPicPr>
                  </pic:nvPicPr>
                  <pic:blipFill>
                    <a:blip r:embed="rId71"/>
                    <a:stretch>
                      <a:fillRect/>
                    </a:stretch>
                  </pic:blipFill>
                  <pic:spPr>
                    <a:xfrm>
                      <a:off x="0" y="0"/>
                      <a:ext cx="2820035" cy="260794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447925" cy="2656205"/>
            <wp:effectExtent l="0" t="0" r="2540" b="10160"/>
            <wp:docPr id="44"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descr="IMG_256"/>
                    <pic:cNvPicPr>
                      <a:picLocks noChangeAspect="1"/>
                    </pic:cNvPicPr>
                  </pic:nvPicPr>
                  <pic:blipFill>
                    <a:blip r:embed="rId72"/>
                    <a:stretch>
                      <a:fillRect/>
                    </a:stretch>
                  </pic:blipFill>
                  <pic:spPr>
                    <a:xfrm>
                      <a:off x="0" y="0"/>
                      <a:ext cx="2447925" cy="2656205"/>
                    </a:xfrm>
                    <a:prstGeom prst="rect">
                      <a:avLst/>
                    </a:prstGeom>
                    <a:noFill/>
                    <a:ln w="9525">
                      <a:noFill/>
                    </a:ln>
                  </pic:spPr>
                </pic:pic>
              </a:graphicData>
            </a:graphic>
          </wp:inline>
        </w:drawing>
      </w:r>
    </w:p>
    <w:p w14:paraId="5CFE7FD4">
      <w:pPr>
        <w:jc w:val="center"/>
        <w:rPr>
          <w:rFonts w:hint="eastAsia"/>
          <w:sz w:val="21"/>
          <w:szCs w:val="21"/>
          <w:lang w:val="en-US" w:eastAsia="zh-CN"/>
        </w:rPr>
      </w:pPr>
      <w:r>
        <w:rPr>
          <w:rFonts w:hint="eastAsia"/>
          <w:sz w:val="21"/>
          <w:szCs w:val="21"/>
          <w:lang w:val="en-US" w:eastAsia="zh-CN"/>
        </w:rPr>
        <w:t>图4.5 城市场景中自适应避障区域往复式航迹图</w:t>
      </w:r>
    </w:p>
    <w:p w14:paraId="6C3A642D">
      <w:pPr>
        <w:jc w:val="center"/>
        <w:rPr>
          <w:rFonts w:hint="eastAsia"/>
          <w:sz w:val="21"/>
          <w:szCs w:val="21"/>
          <w:lang w:val="en-US" w:eastAsia="zh-CN"/>
        </w:rPr>
      </w:pPr>
    </w:p>
    <w:p w14:paraId="42189BEC">
      <w:pPr>
        <w:keepNext w:val="0"/>
        <w:keepLines w:val="0"/>
        <w:widowControl/>
        <w:suppressLineNumbers w:val="0"/>
        <w:jc w:val="both"/>
        <w:rPr>
          <w:rFonts w:hint="eastAsia"/>
          <w:lang w:val="en-US" w:eastAsia="zh-CN"/>
        </w:rPr>
      </w:pPr>
      <w:r>
        <w:rPr>
          <w:rFonts w:hint="eastAsia"/>
          <w:lang w:val="en-US" w:eastAsia="zh-CN"/>
        </w:rPr>
        <w:tab/>
      </w:r>
      <w:r>
        <w:rPr>
          <w:rFonts w:hint="eastAsia"/>
          <w:lang w:val="en-US" w:eastAsia="zh-CN"/>
        </w:rPr>
        <w:t>城市模拟环境下，自适应避障区域往复式航迹飞行总用时与无人机飞行总距离程序运行结果如下图4.6：</w:t>
      </w:r>
    </w:p>
    <w:p w14:paraId="35C40751">
      <w:pPr>
        <w:keepNext w:val="0"/>
        <w:keepLines w:val="0"/>
        <w:widowControl/>
        <w:suppressLineNumbers w:val="0"/>
        <w:jc w:val="both"/>
        <w:rPr>
          <w:rFonts w:hint="eastAsia"/>
          <w:lang w:val="en-US" w:eastAsia="zh-CN"/>
        </w:rPr>
      </w:pPr>
    </w:p>
    <w:p w14:paraId="34B3352B">
      <w:pPr>
        <w:keepNext w:val="0"/>
        <w:keepLines w:val="0"/>
        <w:widowControl/>
        <w:suppressLineNumbers w:val="0"/>
        <w:jc w:val="center"/>
      </w:pPr>
      <w:r>
        <w:drawing>
          <wp:inline distT="0" distB="0" distL="114300" distR="114300">
            <wp:extent cx="4042410" cy="212090"/>
            <wp:effectExtent l="0" t="0" r="5715" b="381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73"/>
                    <a:stretch>
                      <a:fillRect/>
                    </a:stretch>
                  </pic:blipFill>
                  <pic:spPr>
                    <a:xfrm>
                      <a:off x="0" y="0"/>
                      <a:ext cx="4042410" cy="212090"/>
                    </a:xfrm>
                    <a:prstGeom prst="rect">
                      <a:avLst/>
                    </a:prstGeom>
                  </pic:spPr>
                </pic:pic>
              </a:graphicData>
            </a:graphic>
          </wp:inline>
        </w:drawing>
      </w:r>
    </w:p>
    <w:p w14:paraId="23B099AE">
      <w:pPr>
        <w:keepNext w:val="0"/>
        <w:keepLines w:val="0"/>
        <w:widowControl/>
        <w:suppressLineNumbers w:val="0"/>
        <w:jc w:val="center"/>
      </w:pPr>
      <w:r>
        <w:drawing>
          <wp:inline distT="0" distB="0" distL="114300" distR="114300">
            <wp:extent cx="5135880" cy="245110"/>
            <wp:effectExtent l="0" t="0" r="2540" b="3175"/>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7"/>
                    <pic:cNvPicPr>
                      <a:picLocks noChangeAspect="1"/>
                    </pic:cNvPicPr>
                  </pic:nvPicPr>
                  <pic:blipFill>
                    <a:blip r:embed="rId74"/>
                    <a:stretch>
                      <a:fillRect/>
                    </a:stretch>
                  </pic:blipFill>
                  <pic:spPr>
                    <a:xfrm>
                      <a:off x="0" y="0"/>
                      <a:ext cx="5135880" cy="245110"/>
                    </a:xfrm>
                    <a:prstGeom prst="rect">
                      <a:avLst/>
                    </a:prstGeom>
                  </pic:spPr>
                </pic:pic>
              </a:graphicData>
            </a:graphic>
          </wp:inline>
        </w:drawing>
      </w:r>
    </w:p>
    <w:p w14:paraId="6F7AFF0C">
      <w:pPr>
        <w:jc w:val="center"/>
        <w:rPr>
          <w:rFonts w:hint="eastAsia"/>
          <w:lang w:val="en-US" w:eastAsia="zh-CN"/>
        </w:rPr>
      </w:pPr>
      <w:r>
        <w:rPr>
          <w:rFonts w:hint="eastAsia"/>
          <w:lang w:val="en-US" w:eastAsia="zh-CN"/>
        </w:rPr>
        <w:tab/>
      </w:r>
      <w:r>
        <w:rPr>
          <w:rFonts w:hint="eastAsia"/>
          <w:sz w:val="21"/>
          <w:szCs w:val="21"/>
          <w:lang w:val="en-US" w:eastAsia="zh-CN"/>
        </w:rPr>
        <w:t>图4.6 城市场景中自适应避障区域往复式运行结果图</w:t>
      </w:r>
    </w:p>
    <w:p w14:paraId="0AC57893">
      <w:pPr>
        <w:keepNext w:val="0"/>
        <w:keepLines w:val="0"/>
        <w:widowControl/>
        <w:suppressLineNumbers w:val="0"/>
        <w:jc w:val="left"/>
        <w:rPr>
          <w:rFonts w:hint="eastAsia"/>
          <w:lang w:val="en-US" w:eastAsia="zh-CN"/>
        </w:rPr>
      </w:pPr>
    </w:p>
    <w:p w14:paraId="6D301BFA">
      <w:pPr>
        <w:keepNext w:val="0"/>
        <w:keepLines w:val="0"/>
        <w:widowControl/>
        <w:suppressLineNumbers w:val="0"/>
        <w:jc w:val="left"/>
        <w:rPr>
          <w:rFonts w:hint="eastAsia"/>
          <w:lang w:val="en-US" w:eastAsia="zh-CN"/>
        </w:rPr>
      </w:pPr>
    </w:p>
    <w:p w14:paraId="2D93A74B">
      <w:pPr>
        <w:keepNext w:val="0"/>
        <w:keepLines w:val="0"/>
        <w:widowControl/>
        <w:suppressLineNumbers w:val="0"/>
        <w:jc w:val="left"/>
        <w:rPr>
          <w:rFonts w:hint="eastAsia"/>
          <w:lang w:val="en-US" w:eastAsia="zh-CN"/>
        </w:rPr>
      </w:pPr>
    </w:p>
    <w:p w14:paraId="462B2203">
      <w:pPr>
        <w:keepNext w:val="0"/>
        <w:keepLines w:val="0"/>
        <w:widowControl/>
        <w:suppressLineNumbers w:val="0"/>
        <w:jc w:val="left"/>
        <w:rPr>
          <w:rFonts w:hint="eastAsia"/>
          <w:lang w:val="en-US" w:eastAsia="zh-CN"/>
        </w:rPr>
      </w:pPr>
      <w:r>
        <w:rPr>
          <w:rFonts w:hint="eastAsia"/>
          <w:lang w:val="en-US" w:eastAsia="zh-CN"/>
        </w:rPr>
        <w:tab/>
      </w:r>
      <w:r>
        <w:rPr>
          <w:rFonts w:hint="eastAsia"/>
          <w:lang w:val="en-US" w:eastAsia="zh-CN"/>
        </w:rPr>
        <w:t>工厂模拟环境下，自适应避障区域内螺旋航迹如下图4.7所示：</w:t>
      </w:r>
    </w:p>
    <w:p w14:paraId="1A97E173">
      <w:pPr>
        <w:keepNext w:val="0"/>
        <w:keepLines w:val="0"/>
        <w:widowControl/>
        <w:suppressLineNumbers w:val="0"/>
        <w:jc w:val="left"/>
        <w:rPr>
          <w:rFonts w:hint="eastAsia"/>
          <w:lang w:val="en-US" w:eastAsia="zh-CN"/>
        </w:rPr>
      </w:pPr>
    </w:p>
    <w:p w14:paraId="2D0FD89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752725" cy="2755900"/>
            <wp:effectExtent l="0" t="0" r="0" b="7620"/>
            <wp:docPr id="47"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descr="IMG_256"/>
                    <pic:cNvPicPr>
                      <a:picLocks noChangeAspect="1"/>
                    </pic:cNvPicPr>
                  </pic:nvPicPr>
                  <pic:blipFill>
                    <a:blip r:embed="rId75"/>
                    <a:stretch>
                      <a:fillRect/>
                    </a:stretch>
                  </pic:blipFill>
                  <pic:spPr>
                    <a:xfrm>
                      <a:off x="0" y="0"/>
                      <a:ext cx="2752725" cy="27559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754630" cy="2684780"/>
            <wp:effectExtent l="0" t="0" r="8890" b="3175"/>
            <wp:docPr id="48"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1" descr="IMG_256"/>
                    <pic:cNvPicPr>
                      <a:picLocks noChangeAspect="1"/>
                    </pic:cNvPicPr>
                  </pic:nvPicPr>
                  <pic:blipFill>
                    <a:blip r:embed="rId76"/>
                    <a:stretch>
                      <a:fillRect/>
                    </a:stretch>
                  </pic:blipFill>
                  <pic:spPr>
                    <a:xfrm>
                      <a:off x="0" y="0"/>
                      <a:ext cx="2754630" cy="2684780"/>
                    </a:xfrm>
                    <a:prstGeom prst="rect">
                      <a:avLst/>
                    </a:prstGeom>
                    <a:noFill/>
                    <a:ln w="9525">
                      <a:noFill/>
                    </a:ln>
                  </pic:spPr>
                </pic:pic>
              </a:graphicData>
            </a:graphic>
          </wp:inline>
        </w:drawing>
      </w:r>
    </w:p>
    <w:p w14:paraId="77D9845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981960" cy="2990850"/>
            <wp:effectExtent l="0" t="0" r="8255" b="10160"/>
            <wp:docPr id="50"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3" descr="IMG_256"/>
                    <pic:cNvPicPr>
                      <a:picLocks noChangeAspect="1"/>
                    </pic:cNvPicPr>
                  </pic:nvPicPr>
                  <pic:blipFill>
                    <a:blip r:embed="rId77"/>
                    <a:stretch>
                      <a:fillRect/>
                    </a:stretch>
                  </pic:blipFill>
                  <pic:spPr>
                    <a:xfrm>
                      <a:off x="0" y="0"/>
                      <a:ext cx="2981960" cy="299085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760980" cy="3049270"/>
            <wp:effectExtent l="0" t="0" r="2540" b="5715"/>
            <wp:docPr id="49"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2" descr="IMG_256"/>
                    <pic:cNvPicPr>
                      <a:picLocks noChangeAspect="1"/>
                    </pic:cNvPicPr>
                  </pic:nvPicPr>
                  <pic:blipFill>
                    <a:blip r:embed="rId78"/>
                    <a:stretch>
                      <a:fillRect/>
                    </a:stretch>
                  </pic:blipFill>
                  <pic:spPr>
                    <a:xfrm>
                      <a:off x="0" y="0"/>
                      <a:ext cx="2760980" cy="3049270"/>
                    </a:xfrm>
                    <a:prstGeom prst="rect">
                      <a:avLst/>
                    </a:prstGeom>
                    <a:noFill/>
                    <a:ln w="9525">
                      <a:noFill/>
                    </a:ln>
                  </pic:spPr>
                </pic:pic>
              </a:graphicData>
            </a:graphic>
          </wp:inline>
        </w:drawing>
      </w:r>
    </w:p>
    <w:p w14:paraId="3A1BEAFD">
      <w:pPr>
        <w:jc w:val="center"/>
        <w:rPr>
          <w:rFonts w:hint="eastAsia"/>
          <w:sz w:val="21"/>
          <w:szCs w:val="21"/>
          <w:lang w:val="en-US" w:eastAsia="zh-CN"/>
        </w:rPr>
      </w:pPr>
      <w:r>
        <w:rPr>
          <w:rFonts w:hint="eastAsia"/>
          <w:sz w:val="21"/>
          <w:szCs w:val="21"/>
          <w:lang w:val="en-US" w:eastAsia="zh-CN"/>
        </w:rPr>
        <w:t>图4.7 工厂场景中自适应避障区域内螺旋式航迹图</w:t>
      </w:r>
    </w:p>
    <w:p w14:paraId="594F9F6D">
      <w:pPr>
        <w:jc w:val="center"/>
        <w:rPr>
          <w:rFonts w:hint="eastAsia"/>
          <w:sz w:val="21"/>
          <w:szCs w:val="21"/>
          <w:lang w:val="en-US" w:eastAsia="zh-CN"/>
        </w:rPr>
      </w:pPr>
    </w:p>
    <w:p w14:paraId="0A67AA7E">
      <w:pPr>
        <w:keepNext w:val="0"/>
        <w:keepLines w:val="0"/>
        <w:widowControl/>
        <w:suppressLineNumbers w:val="0"/>
        <w:jc w:val="left"/>
        <w:rPr>
          <w:rFonts w:hint="eastAsia"/>
          <w:lang w:val="en-US" w:eastAsia="zh-CN"/>
        </w:rPr>
      </w:pPr>
      <w:r>
        <w:rPr>
          <w:rFonts w:hint="eastAsia"/>
          <w:lang w:val="en-US" w:eastAsia="zh-CN"/>
        </w:rPr>
        <w:tab/>
      </w:r>
      <w:r>
        <w:rPr>
          <w:rFonts w:hint="eastAsia"/>
          <w:lang w:val="en-US" w:eastAsia="zh-CN"/>
        </w:rPr>
        <w:t>工厂模拟环境下，自适应避障区域内螺旋式航迹飞行总用时与无人机飞行总距离程序运行结果如下图4.8所示：</w:t>
      </w:r>
    </w:p>
    <w:p w14:paraId="4C427088">
      <w:pPr>
        <w:keepNext w:val="0"/>
        <w:keepLines w:val="0"/>
        <w:widowControl/>
        <w:suppressLineNumbers w:val="0"/>
        <w:jc w:val="left"/>
        <w:rPr>
          <w:rFonts w:hint="eastAsia"/>
          <w:lang w:val="en-US" w:eastAsia="zh-CN"/>
        </w:rPr>
      </w:pPr>
    </w:p>
    <w:p w14:paraId="3BF73F0C">
      <w:pPr>
        <w:keepNext w:val="0"/>
        <w:keepLines w:val="0"/>
        <w:widowControl/>
        <w:suppressLineNumbers w:val="0"/>
        <w:jc w:val="center"/>
      </w:pPr>
      <w:r>
        <w:drawing>
          <wp:inline distT="0" distB="0" distL="114300" distR="114300">
            <wp:extent cx="3039745" cy="196850"/>
            <wp:effectExtent l="0" t="0" r="4445" b="8255"/>
            <wp:docPr id="5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4"/>
                    <pic:cNvPicPr>
                      <a:picLocks noChangeAspect="1"/>
                    </pic:cNvPicPr>
                  </pic:nvPicPr>
                  <pic:blipFill>
                    <a:blip r:embed="rId79"/>
                    <a:stretch>
                      <a:fillRect/>
                    </a:stretch>
                  </pic:blipFill>
                  <pic:spPr>
                    <a:xfrm>
                      <a:off x="0" y="0"/>
                      <a:ext cx="3039745" cy="196850"/>
                    </a:xfrm>
                    <a:prstGeom prst="rect">
                      <a:avLst/>
                    </a:prstGeom>
                    <a:noFill/>
                    <a:ln>
                      <a:noFill/>
                    </a:ln>
                  </pic:spPr>
                </pic:pic>
              </a:graphicData>
            </a:graphic>
          </wp:inline>
        </w:drawing>
      </w:r>
    </w:p>
    <w:p w14:paraId="68C1E2F4">
      <w:pPr>
        <w:keepNext w:val="0"/>
        <w:keepLines w:val="0"/>
        <w:widowControl/>
        <w:suppressLineNumbers w:val="0"/>
        <w:jc w:val="center"/>
      </w:pPr>
      <w:r>
        <w:drawing>
          <wp:inline distT="0" distB="0" distL="114300" distR="114300">
            <wp:extent cx="3436620" cy="203200"/>
            <wp:effectExtent l="0" t="0" r="6985" b="1905"/>
            <wp:docPr id="5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5"/>
                    <pic:cNvPicPr>
                      <a:picLocks noChangeAspect="1"/>
                    </pic:cNvPicPr>
                  </pic:nvPicPr>
                  <pic:blipFill>
                    <a:blip r:embed="rId80"/>
                    <a:stretch>
                      <a:fillRect/>
                    </a:stretch>
                  </pic:blipFill>
                  <pic:spPr>
                    <a:xfrm>
                      <a:off x="0" y="0"/>
                      <a:ext cx="3436620" cy="203200"/>
                    </a:xfrm>
                    <a:prstGeom prst="rect">
                      <a:avLst/>
                    </a:prstGeom>
                    <a:noFill/>
                    <a:ln>
                      <a:noFill/>
                    </a:ln>
                  </pic:spPr>
                </pic:pic>
              </a:graphicData>
            </a:graphic>
          </wp:inline>
        </w:drawing>
      </w:r>
    </w:p>
    <w:p w14:paraId="1E3498FE">
      <w:pPr>
        <w:jc w:val="center"/>
        <w:rPr>
          <w:rFonts w:hint="eastAsia"/>
          <w:lang w:val="en-US" w:eastAsia="zh-CN"/>
        </w:rPr>
      </w:pPr>
      <w:r>
        <w:rPr>
          <w:rFonts w:hint="eastAsia"/>
          <w:sz w:val="21"/>
          <w:szCs w:val="21"/>
          <w:lang w:val="en-US" w:eastAsia="zh-CN"/>
        </w:rPr>
        <w:t>图4.8 工厂场景中自适应避障区域内螺旋式运行结果图</w:t>
      </w:r>
    </w:p>
    <w:p w14:paraId="27C08AC4">
      <w:pPr>
        <w:keepNext w:val="0"/>
        <w:keepLines w:val="0"/>
        <w:widowControl/>
        <w:suppressLineNumbers w:val="0"/>
        <w:jc w:val="left"/>
        <w:rPr>
          <w:rFonts w:hint="eastAsia"/>
          <w:lang w:val="en-US" w:eastAsia="zh-CN"/>
        </w:rPr>
      </w:pPr>
      <w:r>
        <w:rPr>
          <w:rFonts w:hint="eastAsia"/>
          <w:lang w:val="en-US" w:eastAsia="zh-CN"/>
        </w:rPr>
        <w:tab/>
      </w:r>
    </w:p>
    <w:p w14:paraId="685EFC57">
      <w:pPr>
        <w:keepNext w:val="0"/>
        <w:keepLines w:val="0"/>
        <w:widowControl/>
        <w:suppressLineNumbers w:val="0"/>
        <w:jc w:val="left"/>
        <w:rPr>
          <w:rFonts w:hint="eastAsia"/>
          <w:lang w:val="en-US" w:eastAsia="zh-CN"/>
        </w:rPr>
      </w:pPr>
      <w:r>
        <w:rPr>
          <w:rFonts w:hint="eastAsia"/>
          <w:lang w:val="en-US" w:eastAsia="zh-CN"/>
        </w:rPr>
        <w:tab/>
      </w:r>
      <w:r>
        <w:rPr>
          <w:rFonts w:hint="eastAsia"/>
          <w:lang w:val="en-US" w:eastAsia="zh-CN"/>
        </w:rPr>
        <w:t>工厂模拟环境下，自适应避障区域往复式航迹如下图4.9所示：</w:t>
      </w:r>
    </w:p>
    <w:p w14:paraId="37E0ABE4">
      <w:pPr>
        <w:keepNext w:val="0"/>
        <w:keepLines w:val="0"/>
        <w:widowControl/>
        <w:suppressLineNumbers w:val="0"/>
        <w:jc w:val="left"/>
        <w:rPr>
          <w:rFonts w:hint="eastAsia"/>
          <w:lang w:val="en-US" w:eastAsia="zh-CN"/>
        </w:rPr>
      </w:pPr>
    </w:p>
    <w:p w14:paraId="4A289A7E">
      <w:pPr>
        <w:keepNext w:val="0"/>
        <w:keepLines w:val="0"/>
        <w:widowControl/>
        <w:suppressLineNumbers w:val="0"/>
        <w:jc w:val="center"/>
      </w:pPr>
      <w:r>
        <w:rPr>
          <w:rFonts w:ascii="宋体" w:hAnsi="宋体" w:eastAsia="宋体" w:cs="宋体"/>
          <w:sz w:val="24"/>
          <w:szCs w:val="24"/>
        </w:rPr>
        <w:drawing>
          <wp:inline distT="0" distB="0" distL="114300" distR="114300">
            <wp:extent cx="2525395" cy="2474595"/>
            <wp:effectExtent l="0" t="0" r="635" b="8255"/>
            <wp:docPr id="53"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6" descr="IMG_256"/>
                    <pic:cNvPicPr>
                      <a:picLocks noChangeAspect="1"/>
                    </pic:cNvPicPr>
                  </pic:nvPicPr>
                  <pic:blipFill>
                    <a:blip r:embed="rId81"/>
                    <a:stretch>
                      <a:fillRect/>
                    </a:stretch>
                  </pic:blipFill>
                  <pic:spPr>
                    <a:xfrm>
                      <a:off x="0" y="0"/>
                      <a:ext cx="2525395" cy="247459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338705" cy="2497455"/>
            <wp:effectExtent l="0" t="0" r="3810" b="6985"/>
            <wp:docPr id="54"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descr="IMG_256"/>
                    <pic:cNvPicPr>
                      <a:picLocks noChangeAspect="1"/>
                    </pic:cNvPicPr>
                  </pic:nvPicPr>
                  <pic:blipFill>
                    <a:blip r:embed="rId82"/>
                    <a:stretch>
                      <a:fillRect/>
                    </a:stretch>
                  </pic:blipFill>
                  <pic:spPr>
                    <a:xfrm>
                      <a:off x="0" y="0"/>
                      <a:ext cx="2338705" cy="2497455"/>
                    </a:xfrm>
                    <a:prstGeom prst="rect">
                      <a:avLst/>
                    </a:prstGeom>
                    <a:noFill/>
                    <a:ln w="9525">
                      <a:noFill/>
                    </a:ln>
                  </pic:spPr>
                </pic:pic>
              </a:graphicData>
            </a:graphic>
          </wp:inline>
        </w:drawing>
      </w:r>
    </w:p>
    <w:p w14:paraId="299CE5AE">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28900" cy="2654935"/>
            <wp:effectExtent l="0" t="0" r="5080" b="635"/>
            <wp:docPr id="56"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9" descr="IMG_256"/>
                    <pic:cNvPicPr>
                      <a:picLocks noChangeAspect="1"/>
                    </pic:cNvPicPr>
                  </pic:nvPicPr>
                  <pic:blipFill>
                    <a:blip r:embed="rId83"/>
                    <a:stretch>
                      <a:fillRect/>
                    </a:stretch>
                  </pic:blipFill>
                  <pic:spPr>
                    <a:xfrm>
                      <a:off x="0" y="0"/>
                      <a:ext cx="2628900" cy="265493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424430" cy="2733040"/>
            <wp:effectExtent l="0" t="0" r="4445" b="8890"/>
            <wp:docPr id="55"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8" descr="IMG_256"/>
                    <pic:cNvPicPr>
                      <a:picLocks noChangeAspect="1"/>
                    </pic:cNvPicPr>
                  </pic:nvPicPr>
                  <pic:blipFill>
                    <a:blip r:embed="rId84"/>
                    <a:stretch>
                      <a:fillRect/>
                    </a:stretch>
                  </pic:blipFill>
                  <pic:spPr>
                    <a:xfrm>
                      <a:off x="0" y="0"/>
                      <a:ext cx="2424430" cy="2733040"/>
                    </a:xfrm>
                    <a:prstGeom prst="rect">
                      <a:avLst/>
                    </a:prstGeom>
                    <a:noFill/>
                    <a:ln w="9525">
                      <a:noFill/>
                    </a:ln>
                  </pic:spPr>
                </pic:pic>
              </a:graphicData>
            </a:graphic>
          </wp:inline>
        </w:drawing>
      </w:r>
    </w:p>
    <w:p w14:paraId="214AFA68">
      <w:pPr>
        <w:jc w:val="center"/>
        <w:rPr>
          <w:rFonts w:hint="eastAsia"/>
          <w:sz w:val="21"/>
          <w:szCs w:val="21"/>
          <w:lang w:val="en-US" w:eastAsia="zh-CN"/>
        </w:rPr>
      </w:pPr>
      <w:r>
        <w:rPr>
          <w:rFonts w:hint="eastAsia"/>
          <w:sz w:val="21"/>
          <w:szCs w:val="21"/>
          <w:lang w:val="en-US" w:eastAsia="zh-CN"/>
        </w:rPr>
        <w:t>图4.9 工厂场景中自适应避障区域往复式航迹图</w:t>
      </w:r>
    </w:p>
    <w:p w14:paraId="35865BBE">
      <w:pPr>
        <w:jc w:val="center"/>
        <w:rPr>
          <w:rFonts w:hint="eastAsia"/>
          <w:sz w:val="21"/>
          <w:szCs w:val="21"/>
          <w:lang w:val="en-US" w:eastAsia="zh-CN"/>
        </w:rPr>
      </w:pPr>
    </w:p>
    <w:p w14:paraId="67DF67D8">
      <w:pPr>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工厂模拟环境下，自适应避障区域往复式航迹飞行总用时与无人机飞行总距离程序运行结果如下图4.10所示：</w:t>
      </w:r>
    </w:p>
    <w:p w14:paraId="5D4A4BCF">
      <w:pPr>
        <w:jc w:val="left"/>
        <w:rPr>
          <w:rFonts w:hint="eastAsia"/>
          <w:lang w:val="en-US" w:eastAsia="zh-CN"/>
        </w:rPr>
      </w:pPr>
    </w:p>
    <w:p w14:paraId="2D6DCD77">
      <w:pPr>
        <w:keepNext w:val="0"/>
        <w:keepLines w:val="0"/>
        <w:widowControl/>
        <w:suppressLineNumbers w:val="0"/>
        <w:jc w:val="center"/>
      </w:pPr>
      <w:r>
        <w:drawing>
          <wp:inline distT="0" distB="0" distL="114300" distR="114300">
            <wp:extent cx="3438525" cy="219710"/>
            <wp:effectExtent l="0" t="0" r="5080" b="6985"/>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85"/>
                    <a:stretch>
                      <a:fillRect/>
                    </a:stretch>
                  </pic:blipFill>
                  <pic:spPr>
                    <a:xfrm>
                      <a:off x="0" y="0"/>
                      <a:ext cx="3438525" cy="219710"/>
                    </a:xfrm>
                    <a:prstGeom prst="rect">
                      <a:avLst/>
                    </a:prstGeom>
                  </pic:spPr>
                </pic:pic>
              </a:graphicData>
            </a:graphic>
          </wp:inline>
        </w:drawing>
      </w:r>
    </w:p>
    <w:p w14:paraId="4246CF89">
      <w:pPr>
        <w:jc w:val="center"/>
        <w:rPr>
          <w:rFonts w:hint="eastAsia"/>
          <w:lang w:val="en-US" w:eastAsia="zh-CN"/>
        </w:rPr>
      </w:pPr>
      <w:r>
        <w:drawing>
          <wp:inline distT="0" distB="0" distL="114300" distR="114300">
            <wp:extent cx="4473575" cy="234950"/>
            <wp:effectExtent l="0" t="0" r="6350" b="2540"/>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86"/>
                    <a:stretch>
                      <a:fillRect/>
                    </a:stretch>
                  </pic:blipFill>
                  <pic:spPr>
                    <a:xfrm>
                      <a:off x="0" y="0"/>
                      <a:ext cx="4473575" cy="234950"/>
                    </a:xfrm>
                    <a:prstGeom prst="rect">
                      <a:avLst/>
                    </a:prstGeom>
                  </pic:spPr>
                </pic:pic>
              </a:graphicData>
            </a:graphic>
          </wp:inline>
        </w:drawing>
      </w:r>
    </w:p>
    <w:p w14:paraId="014A7538">
      <w:pPr>
        <w:jc w:val="center"/>
        <w:rPr>
          <w:rFonts w:hint="eastAsia"/>
          <w:sz w:val="21"/>
          <w:szCs w:val="21"/>
          <w:lang w:val="en-US" w:eastAsia="zh-CN"/>
        </w:rPr>
      </w:pPr>
      <w:r>
        <w:rPr>
          <w:rFonts w:hint="eastAsia"/>
          <w:sz w:val="21"/>
          <w:szCs w:val="21"/>
          <w:lang w:val="en-US" w:eastAsia="zh-CN"/>
        </w:rPr>
        <w:t>图4.10 工厂场景中自适应避障区域往复式运行结果图</w:t>
      </w:r>
    </w:p>
    <w:p w14:paraId="5253EDE3">
      <w:pPr>
        <w:jc w:val="center"/>
        <w:rPr>
          <w:rFonts w:hint="eastAsia"/>
          <w:sz w:val="21"/>
          <w:szCs w:val="21"/>
          <w:lang w:val="en-US" w:eastAsia="zh-CN"/>
        </w:rPr>
      </w:pPr>
    </w:p>
    <w:p w14:paraId="6368B36B">
      <w:pPr>
        <w:jc w:val="center"/>
        <w:rPr>
          <w:rFonts w:hint="eastAsia"/>
          <w:sz w:val="21"/>
          <w:szCs w:val="21"/>
          <w:lang w:val="en-US" w:eastAsia="zh-CN"/>
        </w:rPr>
      </w:pPr>
    </w:p>
    <w:p w14:paraId="57F8ADC6">
      <w:pPr>
        <w:jc w:val="center"/>
        <w:rPr>
          <w:rFonts w:hint="eastAsia"/>
          <w:sz w:val="21"/>
          <w:szCs w:val="21"/>
          <w:lang w:val="en-US" w:eastAsia="zh-CN"/>
        </w:rPr>
      </w:pPr>
    </w:p>
    <w:p w14:paraId="487818C4">
      <w:pPr>
        <w:jc w:val="center"/>
        <w:rPr>
          <w:rFonts w:hint="eastAsia"/>
          <w:sz w:val="21"/>
          <w:szCs w:val="21"/>
          <w:lang w:val="en-US" w:eastAsia="zh-CN"/>
        </w:rPr>
      </w:pPr>
    </w:p>
    <w:p w14:paraId="13822F9C">
      <w:pPr>
        <w:jc w:val="both"/>
        <w:rPr>
          <w:rFonts w:hint="eastAsia"/>
          <w:lang w:val="en-US" w:eastAsia="zh-CN"/>
        </w:rPr>
      </w:pPr>
      <w:r>
        <w:rPr>
          <w:rFonts w:hint="eastAsia"/>
          <w:lang w:val="en-US" w:eastAsia="zh-CN"/>
        </w:rPr>
        <w:tab/>
      </w:r>
      <w:r>
        <w:rPr>
          <w:rFonts w:hint="eastAsia"/>
          <w:lang w:val="en-US" w:eastAsia="zh-CN"/>
        </w:rPr>
        <w:t>村落模拟环境下，自适应避障区域内螺旋式航迹如下图4.11所示：</w:t>
      </w:r>
    </w:p>
    <w:p w14:paraId="5060B5C5">
      <w:pPr>
        <w:jc w:val="both"/>
        <w:rPr>
          <w:rFonts w:hint="default"/>
          <w:lang w:val="en-US" w:eastAsia="zh-CN"/>
        </w:rPr>
      </w:pPr>
    </w:p>
    <w:p w14:paraId="09B4407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590800" cy="2453005"/>
            <wp:effectExtent l="0" t="0" r="0" b="8255"/>
            <wp:docPr id="60"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1" descr="IMG_256"/>
                    <pic:cNvPicPr>
                      <a:picLocks noChangeAspect="1"/>
                    </pic:cNvPicPr>
                  </pic:nvPicPr>
                  <pic:blipFill>
                    <a:blip r:embed="rId87"/>
                    <a:stretch>
                      <a:fillRect/>
                    </a:stretch>
                  </pic:blipFill>
                  <pic:spPr>
                    <a:xfrm>
                      <a:off x="0" y="0"/>
                      <a:ext cx="2590800" cy="2453005"/>
                    </a:xfrm>
                    <a:prstGeom prst="rect">
                      <a:avLst/>
                    </a:prstGeom>
                    <a:noFill/>
                    <a:ln w="9525">
                      <a:noFill/>
                    </a:ln>
                  </pic:spPr>
                </pic:pic>
              </a:graphicData>
            </a:graphic>
          </wp:inline>
        </w:drawing>
      </w:r>
      <w:r>
        <w:drawing>
          <wp:inline distT="0" distB="0" distL="114300" distR="114300">
            <wp:extent cx="2706370" cy="2452370"/>
            <wp:effectExtent l="0" t="0" r="3175" b="8890"/>
            <wp:docPr id="62" name="图片 62" descr="~[YYX%%N}H3)EISRQ~OS6$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YYX%%N}H3)EISRQ~OS6$Y"/>
                    <pic:cNvPicPr>
                      <a:picLocks noChangeAspect="1"/>
                    </pic:cNvPicPr>
                  </pic:nvPicPr>
                  <pic:blipFill>
                    <a:blip r:embed="rId88"/>
                    <a:stretch>
                      <a:fillRect/>
                    </a:stretch>
                  </pic:blipFill>
                  <pic:spPr>
                    <a:xfrm>
                      <a:off x="0" y="0"/>
                      <a:ext cx="2706370" cy="2452370"/>
                    </a:xfrm>
                    <a:prstGeom prst="rect">
                      <a:avLst/>
                    </a:prstGeom>
                  </pic:spPr>
                </pic:pic>
              </a:graphicData>
            </a:graphic>
          </wp:inline>
        </w:drawing>
      </w:r>
    </w:p>
    <w:p w14:paraId="3A97C7A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700655" cy="3197225"/>
            <wp:effectExtent l="0" t="0" r="8890" b="8890"/>
            <wp:docPr id="65" name="图片 65" descr="F$2{59%VJ6H]%D]E`ZK}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2{59%VJ6H]%D]E`ZK}E~H"/>
                    <pic:cNvPicPr>
                      <a:picLocks noChangeAspect="1"/>
                    </pic:cNvPicPr>
                  </pic:nvPicPr>
                  <pic:blipFill>
                    <a:blip r:embed="rId89"/>
                    <a:stretch>
                      <a:fillRect/>
                    </a:stretch>
                  </pic:blipFill>
                  <pic:spPr>
                    <a:xfrm>
                      <a:off x="0" y="0"/>
                      <a:ext cx="2700655" cy="3197225"/>
                    </a:xfrm>
                    <a:prstGeom prst="rect">
                      <a:avLst/>
                    </a:prstGeom>
                  </pic:spPr>
                </pic:pic>
              </a:graphicData>
            </a:graphic>
          </wp:inline>
        </w:drawing>
      </w:r>
      <w:r>
        <w:rPr>
          <w:rFonts w:ascii="宋体" w:hAnsi="宋体" w:eastAsia="宋体" w:cs="宋体"/>
          <w:kern w:val="0"/>
          <w:sz w:val="24"/>
          <w:szCs w:val="24"/>
          <w:lang w:val="en-US" w:eastAsia="zh-CN" w:bidi="ar"/>
        </w:rPr>
        <w:drawing>
          <wp:inline distT="0" distB="0" distL="114300" distR="114300">
            <wp:extent cx="2794000" cy="2961640"/>
            <wp:effectExtent l="0" t="0" r="1905" b="6985"/>
            <wp:docPr id="63"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3" descr="IMG_256"/>
                    <pic:cNvPicPr>
                      <a:picLocks noChangeAspect="1"/>
                    </pic:cNvPicPr>
                  </pic:nvPicPr>
                  <pic:blipFill>
                    <a:blip r:embed="rId90"/>
                    <a:stretch>
                      <a:fillRect/>
                    </a:stretch>
                  </pic:blipFill>
                  <pic:spPr>
                    <a:xfrm>
                      <a:off x="0" y="0"/>
                      <a:ext cx="2794000" cy="2961640"/>
                    </a:xfrm>
                    <a:prstGeom prst="rect">
                      <a:avLst/>
                    </a:prstGeom>
                    <a:noFill/>
                    <a:ln w="9525">
                      <a:noFill/>
                    </a:ln>
                  </pic:spPr>
                </pic:pic>
              </a:graphicData>
            </a:graphic>
          </wp:inline>
        </w:drawing>
      </w:r>
    </w:p>
    <w:p w14:paraId="1B869E1A">
      <w:pPr>
        <w:jc w:val="center"/>
        <w:rPr>
          <w:rFonts w:hint="eastAsia"/>
          <w:sz w:val="21"/>
          <w:szCs w:val="21"/>
          <w:lang w:val="en-US" w:eastAsia="zh-CN"/>
        </w:rPr>
      </w:pPr>
      <w:r>
        <w:rPr>
          <w:rFonts w:hint="eastAsia"/>
          <w:sz w:val="21"/>
          <w:szCs w:val="21"/>
          <w:lang w:val="en-US" w:eastAsia="zh-CN"/>
        </w:rPr>
        <w:t>图4.11 村落场景中自适应避障区域内螺旋式航迹图</w:t>
      </w:r>
    </w:p>
    <w:p w14:paraId="466BF331">
      <w:pPr>
        <w:jc w:val="center"/>
        <w:rPr>
          <w:rFonts w:hint="eastAsia"/>
          <w:sz w:val="21"/>
          <w:szCs w:val="21"/>
          <w:lang w:val="en-US" w:eastAsia="zh-CN"/>
        </w:rPr>
      </w:pPr>
    </w:p>
    <w:p w14:paraId="3D14DAB2">
      <w:pPr>
        <w:keepNext w:val="0"/>
        <w:keepLines w:val="0"/>
        <w:widowControl/>
        <w:suppressLineNumbers w:val="0"/>
        <w:jc w:val="left"/>
        <w:rPr>
          <w:rFonts w:hint="eastAsia"/>
          <w:lang w:val="en-US" w:eastAsia="zh-CN"/>
        </w:rPr>
      </w:pPr>
      <w:r>
        <w:rPr>
          <w:rFonts w:hint="eastAsia"/>
          <w:lang w:val="en-US" w:eastAsia="zh-CN"/>
        </w:rPr>
        <w:tab/>
      </w:r>
      <w:r>
        <w:rPr>
          <w:rFonts w:hint="eastAsia"/>
          <w:lang w:val="en-US" w:eastAsia="zh-CN"/>
        </w:rPr>
        <w:t>村落模拟环境下，自适应避障区域内螺旋式航迹飞行总用时与无人机飞行总距离程序运行结果如下图4.12所示：</w:t>
      </w:r>
    </w:p>
    <w:p w14:paraId="72A7206A">
      <w:pPr>
        <w:keepNext w:val="0"/>
        <w:keepLines w:val="0"/>
        <w:widowControl/>
        <w:suppressLineNumbers w:val="0"/>
        <w:jc w:val="left"/>
        <w:rPr>
          <w:rFonts w:hint="eastAsia"/>
          <w:lang w:val="en-US" w:eastAsia="zh-CN"/>
        </w:rPr>
      </w:pPr>
    </w:p>
    <w:p w14:paraId="78AFD581">
      <w:pPr>
        <w:ind w:firstLine="420" w:firstLineChars="0"/>
        <w:jc w:val="center"/>
        <w:rPr>
          <w:rFonts w:hint="eastAsia"/>
          <w:lang w:val="en-US" w:eastAsia="zh-CN"/>
        </w:rPr>
      </w:pPr>
      <w:r>
        <w:drawing>
          <wp:inline distT="0" distB="0" distL="114300" distR="114300">
            <wp:extent cx="3800475" cy="210820"/>
            <wp:effectExtent l="0" t="0" r="10160" b="5080"/>
            <wp:docPr id="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pic:cNvPicPr>
                      <a:picLocks noChangeAspect="1"/>
                    </pic:cNvPicPr>
                  </pic:nvPicPr>
                  <pic:blipFill>
                    <a:blip r:embed="rId91"/>
                    <a:stretch>
                      <a:fillRect/>
                    </a:stretch>
                  </pic:blipFill>
                  <pic:spPr>
                    <a:xfrm>
                      <a:off x="0" y="0"/>
                      <a:ext cx="3800475" cy="210820"/>
                    </a:xfrm>
                    <a:prstGeom prst="rect">
                      <a:avLst/>
                    </a:prstGeom>
                  </pic:spPr>
                </pic:pic>
              </a:graphicData>
            </a:graphic>
          </wp:inline>
        </w:drawing>
      </w:r>
    </w:p>
    <w:p w14:paraId="68F9C96C">
      <w:pPr>
        <w:ind w:firstLine="420" w:firstLineChars="0"/>
        <w:jc w:val="center"/>
      </w:pPr>
      <w:r>
        <w:drawing>
          <wp:inline distT="0" distB="0" distL="114300" distR="114300">
            <wp:extent cx="4026535" cy="250190"/>
            <wp:effectExtent l="0" t="0" r="0" b="8890"/>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92"/>
                    <a:stretch>
                      <a:fillRect/>
                    </a:stretch>
                  </pic:blipFill>
                  <pic:spPr>
                    <a:xfrm>
                      <a:off x="0" y="0"/>
                      <a:ext cx="4026535" cy="250190"/>
                    </a:xfrm>
                    <a:prstGeom prst="rect">
                      <a:avLst/>
                    </a:prstGeom>
                  </pic:spPr>
                </pic:pic>
              </a:graphicData>
            </a:graphic>
          </wp:inline>
        </w:drawing>
      </w:r>
    </w:p>
    <w:p w14:paraId="72A74C78">
      <w:pPr>
        <w:jc w:val="center"/>
        <w:rPr>
          <w:rFonts w:hint="eastAsia"/>
          <w:sz w:val="21"/>
          <w:szCs w:val="21"/>
          <w:lang w:val="en-US" w:eastAsia="zh-CN"/>
        </w:rPr>
      </w:pPr>
      <w:r>
        <w:rPr>
          <w:rFonts w:hint="eastAsia"/>
          <w:sz w:val="21"/>
          <w:szCs w:val="21"/>
          <w:lang w:val="en-US" w:eastAsia="zh-CN"/>
        </w:rPr>
        <w:t>图4.12 村落场景中自适应避障区域内螺旋式运行结果图</w:t>
      </w:r>
    </w:p>
    <w:p w14:paraId="4C69AFF9">
      <w:pPr>
        <w:jc w:val="center"/>
        <w:rPr>
          <w:rFonts w:hint="eastAsia"/>
          <w:sz w:val="21"/>
          <w:szCs w:val="21"/>
          <w:lang w:val="en-US" w:eastAsia="zh-CN"/>
        </w:rPr>
      </w:pPr>
    </w:p>
    <w:p w14:paraId="76115C9B">
      <w:pPr>
        <w:rPr>
          <w:rFonts w:hint="eastAsia"/>
          <w:lang w:val="en-US" w:eastAsia="zh-CN"/>
        </w:rPr>
      </w:pPr>
    </w:p>
    <w:p w14:paraId="2B07B592">
      <w:pPr>
        <w:ind w:firstLine="420" w:firstLineChars="0"/>
        <w:rPr>
          <w:rFonts w:hint="eastAsia"/>
          <w:lang w:val="en-US" w:eastAsia="zh-CN"/>
        </w:rPr>
      </w:pPr>
      <w:r>
        <w:rPr>
          <w:rFonts w:hint="eastAsia"/>
          <w:lang w:val="en-US" w:eastAsia="zh-CN"/>
        </w:rPr>
        <w:t>村落模拟环境下，自适应避障区域往复式航迹如下图4.13所示：</w:t>
      </w:r>
    </w:p>
    <w:p w14:paraId="35681667">
      <w:pPr>
        <w:ind w:firstLine="420" w:firstLineChars="0"/>
        <w:rPr>
          <w:rFonts w:hint="eastAsia"/>
          <w:lang w:val="en-US" w:eastAsia="zh-CN"/>
        </w:rPr>
      </w:pPr>
    </w:p>
    <w:p w14:paraId="690F86E6">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486660" cy="2511425"/>
            <wp:effectExtent l="0" t="0" r="6985" b="3810"/>
            <wp:docPr id="68"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5" descr="IMG_256"/>
                    <pic:cNvPicPr>
                      <a:picLocks noChangeAspect="1"/>
                    </pic:cNvPicPr>
                  </pic:nvPicPr>
                  <pic:blipFill>
                    <a:blip r:embed="rId93"/>
                    <a:stretch>
                      <a:fillRect/>
                    </a:stretch>
                  </pic:blipFill>
                  <pic:spPr>
                    <a:xfrm>
                      <a:off x="0" y="0"/>
                      <a:ext cx="2486660" cy="25114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878455" cy="2400300"/>
            <wp:effectExtent l="0" t="0" r="3810" b="6985"/>
            <wp:docPr id="70"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7" descr="IMG_256"/>
                    <pic:cNvPicPr>
                      <a:picLocks noChangeAspect="1"/>
                    </pic:cNvPicPr>
                  </pic:nvPicPr>
                  <pic:blipFill>
                    <a:blip r:embed="rId94"/>
                    <a:stretch>
                      <a:fillRect/>
                    </a:stretch>
                  </pic:blipFill>
                  <pic:spPr>
                    <a:xfrm>
                      <a:off x="0" y="0"/>
                      <a:ext cx="2878455" cy="2400300"/>
                    </a:xfrm>
                    <a:prstGeom prst="rect">
                      <a:avLst/>
                    </a:prstGeom>
                    <a:noFill/>
                    <a:ln w="9525">
                      <a:noFill/>
                    </a:ln>
                  </pic:spPr>
                </pic:pic>
              </a:graphicData>
            </a:graphic>
          </wp:inline>
        </w:drawing>
      </w:r>
    </w:p>
    <w:p w14:paraId="1CC942A5">
      <w:pPr>
        <w:jc w:val="center"/>
        <w:rPr>
          <w:rFonts w:ascii="宋体" w:hAnsi="宋体" w:eastAsia="宋体" w:cs="宋体"/>
          <w:kern w:val="0"/>
          <w:sz w:val="24"/>
          <w:szCs w:val="24"/>
          <w:lang w:val="en-US" w:eastAsia="zh-CN" w:bidi="ar"/>
        </w:rPr>
      </w:pPr>
      <w:r>
        <w:rPr>
          <w:rFonts w:ascii="宋体" w:hAnsi="宋体" w:eastAsia="宋体" w:cs="宋体"/>
          <w:sz w:val="24"/>
          <w:szCs w:val="24"/>
        </w:rPr>
        <w:drawing>
          <wp:inline distT="0" distB="0" distL="114300" distR="114300">
            <wp:extent cx="2528570" cy="2595245"/>
            <wp:effectExtent l="0" t="0" r="8255" b="6350"/>
            <wp:docPr id="72" name="图片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9" descr="IMG_256"/>
                    <pic:cNvPicPr>
                      <a:picLocks noChangeAspect="1"/>
                    </pic:cNvPicPr>
                  </pic:nvPicPr>
                  <pic:blipFill>
                    <a:blip r:embed="rId95"/>
                    <a:stretch>
                      <a:fillRect/>
                    </a:stretch>
                  </pic:blipFill>
                  <pic:spPr>
                    <a:xfrm>
                      <a:off x="0" y="0"/>
                      <a:ext cx="2528570" cy="259524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392680" cy="2591435"/>
            <wp:effectExtent l="0" t="0" r="3810" b="10160"/>
            <wp:docPr id="69"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6" descr="IMG_256"/>
                    <pic:cNvPicPr>
                      <a:picLocks noChangeAspect="1"/>
                    </pic:cNvPicPr>
                  </pic:nvPicPr>
                  <pic:blipFill>
                    <a:blip r:embed="rId96"/>
                    <a:stretch>
                      <a:fillRect/>
                    </a:stretch>
                  </pic:blipFill>
                  <pic:spPr>
                    <a:xfrm>
                      <a:off x="0" y="0"/>
                      <a:ext cx="2392680" cy="2591435"/>
                    </a:xfrm>
                    <a:prstGeom prst="rect">
                      <a:avLst/>
                    </a:prstGeom>
                    <a:noFill/>
                    <a:ln w="9525">
                      <a:noFill/>
                    </a:ln>
                  </pic:spPr>
                </pic:pic>
              </a:graphicData>
            </a:graphic>
          </wp:inline>
        </w:drawing>
      </w:r>
    </w:p>
    <w:p w14:paraId="0BB39FFE">
      <w:pPr>
        <w:jc w:val="center"/>
      </w:pPr>
      <w:r>
        <w:rPr>
          <w:rFonts w:hint="eastAsia"/>
          <w:sz w:val="21"/>
          <w:szCs w:val="21"/>
          <w:lang w:val="en-US" w:eastAsia="zh-CN"/>
        </w:rPr>
        <w:t>图4.13 村落场景中自适应避障区域往复式运行结果图</w:t>
      </w:r>
    </w:p>
    <w:p w14:paraId="5E8FD9E2">
      <w:pPr>
        <w:keepNext w:val="0"/>
        <w:keepLines w:val="0"/>
        <w:widowControl/>
        <w:suppressLineNumbers w:val="0"/>
        <w:jc w:val="left"/>
        <w:rPr>
          <w:rFonts w:hint="eastAsia"/>
          <w:lang w:val="en-US" w:eastAsia="zh-CN"/>
        </w:rPr>
      </w:pPr>
      <w:r>
        <w:rPr>
          <w:rFonts w:hint="eastAsia"/>
          <w:lang w:val="en-US" w:eastAsia="zh-CN"/>
        </w:rPr>
        <w:tab/>
      </w:r>
    </w:p>
    <w:p w14:paraId="3F5838FB">
      <w:pPr>
        <w:keepNext w:val="0"/>
        <w:keepLines w:val="0"/>
        <w:widowControl/>
        <w:suppressLineNumbers w:val="0"/>
        <w:jc w:val="left"/>
        <w:rPr>
          <w:rFonts w:hint="eastAsia"/>
          <w:lang w:val="en-US" w:eastAsia="zh-CN"/>
        </w:rPr>
      </w:pPr>
      <w:r>
        <w:rPr>
          <w:rFonts w:hint="eastAsia"/>
          <w:lang w:val="en-US" w:eastAsia="zh-CN"/>
        </w:rPr>
        <w:tab/>
      </w:r>
      <w:r>
        <w:rPr>
          <w:rFonts w:hint="eastAsia"/>
          <w:lang w:val="en-US" w:eastAsia="zh-CN"/>
        </w:rPr>
        <w:t>村落模拟环境下，自适应避障区域内螺旋式航迹飞行总用时与无人机飞行总距离程序运行结果如下图4.14所示。</w:t>
      </w:r>
    </w:p>
    <w:p w14:paraId="4DA61285">
      <w:pPr>
        <w:keepNext w:val="0"/>
        <w:keepLines w:val="0"/>
        <w:widowControl/>
        <w:suppressLineNumbers w:val="0"/>
        <w:jc w:val="left"/>
        <w:rPr>
          <w:rFonts w:hint="eastAsia"/>
          <w:lang w:val="en-US" w:eastAsia="zh-CN"/>
        </w:rPr>
      </w:pPr>
    </w:p>
    <w:p w14:paraId="2BCADB70">
      <w:pPr>
        <w:keepNext w:val="0"/>
        <w:keepLines w:val="0"/>
        <w:widowControl/>
        <w:suppressLineNumbers w:val="0"/>
        <w:jc w:val="center"/>
      </w:pPr>
      <w:r>
        <w:drawing>
          <wp:inline distT="0" distB="0" distL="114300" distR="114300">
            <wp:extent cx="3052445" cy="236220"/>
            <wp:effectExtent l="0" t="0" r="2540" b="1270"/>
            <wp:docPr id="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pic:cNvPicPr>
                      <a:picLocks noChangeAspect="1"/>
                    </pic:cNvPicPr>
                  </pic:nvPicPr>
                  <pic:blipFill>
                    <a:blip r:embed="rId97"/>
                    <a:stretch>
                      <a:fillRect/>
                    </a:stretch>
                  </pic:blipFill>
                  <pic:spPr>
                    <a:xfrm>
                      <a:off x="0" y="0"/>
                      <a:ext cx="3052445" cy="236220"/>
                    </a:xfrm>
                    <a:prstGeom prst="rect">
                      <a:avLst/>
                    </a:prstGeom>
                  </pic:spPr>
                </pic:pic>
              </a:graphicData>
            </a:graphic>
          </wp:inline>
        </w:drawing>
      </w:r>
    </w:p>
    <w:p w14:paraId="483AB874">
      <w:pPr>
        <w:ind w:firstLine="420" w:firstLineChars="0"/>
        <w:jc w:val="center"/>
        <w:rPr>
          <w:rFonts w:hint="eastAsia"/>
          <w:lang w:val="en-US" w:eastAsia="zh-CN"/>
        </w:rPr>
      </w:pPr>
      <w:r>
        <w:drawing>
          <wp:inline distT="0" distB="0" distL="114300" distR="114300">
            <wp:extent cx="4406265" cy="240665"/>
            <wp:effectExtent l="0" t="0" r="8890" b="7620"/>
            <wp:docPr id="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
                    <pic:cNvPicPr>
                      <a:picLocks noChangeAspect="1"/>
                    </pic:cNvPicPr>
                  </pic:nvPicPr>
                  <pic:blipFill>
                    <a:blip r:embed="rId98"/>
                    <a:stretch>
                      <a:fillRect/>
                    </a:stretch>
                  </pic:blipFill>
                  <pic:spPr>
                    <a:xfrm>
                      <a:off x="0" y="0"/>
                      <a:ext cx="4406265" cy="240665"/>
                    </a:xfrm>
                    <a:prstGeom prst="rect">
                      <a:avLst/>
                    </a:prstGeom>
                  </pic:spPr>
                </pic:pic>
              </a:graphicData>
            </a:graphic>
          </wp:inline>
        </w:drawing>
      </w:r>
    </w:p>
    <w:p w14:paraId="79D15E64">
      <w:pPr>
        <w:jc w:val="center"/>
        <w:rPr>
          <w:rFonts w:hint="eastAsia"/>
          <w:sz w:val="21"/>
          <w:szCs w:val="21"/>
          <w:lang w:val="en-US" w:eastAsia="zh-CN"/>
        </w:rPr>
      </w:pPr>
      <w:r>
        <w:rPr>
          <w:rFonts w:hint="eastAsia"/>
          <w:sz w:val="21"/>
          <w:szCs w:val="21"/>
          <w:lang w:val="en-US" w:eastAsia="zh-CN"/>
        </w:rPr>
        <w:t>图4.14 村落场景中自适应避障区域内往复式运行结果图</w:t>
      </w:r>
    </w:p>
    <w:p w14:paraId="41BC3C1C">
      <w:pPr>
        <w:ind w:firstLine="420" w:firstLineChars="0"/>
        <w:rPr>
          <w:rFonts w:ascii="宋体" w:hAnsi="宋体" w:eastAsia="宋体" w:cs="宋体"/>
          <w:sz w:val="24"/>
          <w:szCs w:val="24"/>
        </w:rPr>
      </w:pPr>
    </w:p>
    <w:p w14:paraId="5CCD67B6">
      <w:pPr>
        <w:ind w:firstLine="420" w:firstLineChars="0"/>
        <w:rPr>
          <w:rFonts w:ascii="宋体" w:hAnsi="宋体" w:eastAsia="宋体" w:cs="宋体"/>
          <w:sz w:val="24"/>
          <w:szCs w:val="24"/>
        </w:rPr>
      </w:pPr>
      <w:r>
        <w:rPr>
          <w:rFonts w:ascii="宋体" w:hAnsi="宋体" w:eastAsia="宋体" w:cs="宋体"/>
          <w:sz w:val="24"/>
          <w:szCs w:val="24"/>
        </w:rPr>
        <w:t>在无人机无线信号测量的模拟场景中，针对城市、工厂和村落三种不同的环境，对自适应避障区域内的螺旋式航迹和往复式航迹进行了对比。模拟结果显示，在自适应避障区域内，螺旋式航迹相比往复式航迹表现出了更短的航迹长度和更少的用时。以下是对这一现象的总结，并通过表格形式对比展示了两种航迹在效率上的提升。</w:t>
      </w:r>
    </w:p>
    <w:p w14:paraId="1B7E6B42">
      <w:pPr>
        <w:rPr>
          <w:rFonts w:ascii="宋体" w:hAnsi="宋体" w:eastAsia="宋体" w:cs="宋体"/>
          <w:sz w:val="24"/>
          <w:szCs w:val="24"/>
        </w:rPr>
      </w:pPr>
    </w:p>
    <w:p w14:paraId="45AA89BF">
      <w:pPr>
        <w:jc w:val="center"/>
        <w:rPr>
          <w:rFonts w:hint="eastAsia"/>
          <w:sz w:val="21"/>
          <w:szCs w:val="21"/>
          <w:lang w:val="en-US" w:eastAsia="zh-CN"/>
        </w:rPr>
      </w:pPr>
      <w:r>
        <w:rPr>
          <w:rFonts w:hint="eastAsia"/>
          <w:sz w:val="21"/>
          <w:szCs w:val="21"/>
          <w:lang w:val="en-US" w:eastAsia="zh-CN"/>
        </w:rPr>
        <w:t>表4.2 飞行总用时对比</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4729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638B5697">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b/>
                <w:bCs/>
                <w:vertAlign w:val="baseline"/>
                <w:lang w:val="en-US" w:eastAsia="zh-CN"/>
              </w:rPr>
              <w:t>无人机飞行总用时</w:t>
            </w:r>
          </w:p>
        </w:tc>
        <w:tc>
          <w:tcPr>
            <w:tcW w:w="2321" w:type="dxa"/>
            <w:noWrap w:val="0"/>
            <w:vAlign w:val="top"/>
          </w:tcPr>
          <w:p w14:paraId="22002150">
            <w:pPr>
              <w:pStyle w:val="15"/>
              <w:keepNext w:val="0"/>
              <w:keepLines w:val="0"/>
              <w:widowControl/>
              <w:suppressLineNumbers w:val="0"/>
              <w:spacing w:before="100" w:beforeAutospacing="1" w:after="100" w:afterAutospacing="1"/>
              <w:ind w:right="0"/>
              <w:rPr>
                <w:rFonts w:hint="eastAsia" w:eastAsia="宋体"/>
                <w:b/>
                <w:bCs/>
                <w:vertAlign w:val="baseline"/>
                <w:lang w:val="en-US" w:eastAsia="zh-CN"/>
              </w:rPr>
            </w:pPr>
            <w:r>
              <w:rPr>
                <w:rFonts w:hint="eastAsia"/>
                <w:b/>
                <w:bCs/>
                <w:vertAlign w:val="baseline"/>
                <w:lang w:val="en-US" w:eastAsia="zh-CN"/>
              </w:rPr>
              <w:t>内螺旋</w:t>
            </w:r>
          </w:p>
        </w:tc>
        <w:tc>
          <w:tcPr>
            <w:tcW w:w="2322" w:type="dxa"/>
            <w:noWrap w:val="0"/>
            <w:vAlign w:val="top"/>
          </w:tcPr>
          <w:p w14:paraId="0CEB476A">
            <w:pPr>
              <w:pStyle w:val="15"/>
              <w:keepNext w:val="0"/>
              <w:keepLines w:val="0"/>
              <w:widowControl/>
              <w:suppressLineNumbers w:val="0"/>
              <w:spacing w:before="100" w:beforeAutospacing="1" w:after="100" w:afterAutospacing="1"/>
              <w:ind w:right="0"/>
              <w:rPr>
                <w:rFonts w:hint="eastAsia" w:eastAsia="宋体"/>
                <w:b/>
                <w:bCs/>
                <w:vertAlign w:val="baseline"/>
                <w:lang w:val="en-US" w:eastAsia="zh-CN"/>
              </w:rPr>
            </w:pPr>
            <w:r>
              <w:rPr>
                <w:rFonts w:hint="eastAsia"/>
                <w:b/>
                <w:bCs/>
                <w:vertAlign w:val="baseline"/>
                <w:lang w:val="en-US" w:eastAsia="zh-CN"/>
              </w:rPr>
              <w:t>往复式</w:t>
            </w:r>
          </w:p>
        </w:tc>
        <w:tc>
          <w:tcPr>
            <w:tcW w:w="2322" w:type="dxa"/>
            <w:noWrap w:val="0"/>
            <w:vAlign w:val="top"/>
          </w:tcPr>
          <w:p w14:paraId="27CCF64C">
            <w:pPr>
              <w:pStyle w:val="15"/>
              <w:keepNext w:val="0"/>
              <w:keepLines w:val="0"/>
              <w:widowControl/>
              <w:suppressLineNumbers w:val="0"/>
              <w:spacing w:before="100" w:beforeAutospacing="1" w:after="100" w:afterAutospacing="1"/>
              <w:ind w:right="0"/>
              <w:rPr>
                <w:rFonts w:hint="default" w:eastAsia="宋体"/>
                <w:b/>
                <w:bCs/>
                <w:vertAlign w:val="baseline"/>
                <w:lang w:val="en-US" w:eastAsia="zh-CN"/>
              </w:rPr>
            </w:pPr>
            <w:r>
              <w:rPr>
                <w:rFonts w:hint="eastAsia"/>
                <w:b/>
                <w:bCs/>
                <w:vertAlign w:val="baseline"/>
                <w:lang w:val="en-US" w:eastAsia="zh-CN"/>
              </w:rPr>
              <w:t>内螺旋提升效率</w:t>
            </w:r>
          </w:p>
        </w:tc>
      </w:tr>
      <w:tr w14:paraId="29C01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407DC3E0">
            <w:pPr>
              <w:pStyle w:val="15"/>
              <w:keepNext w:val="0"/>
              <w:keepLines w:val="0"/>
              <w:widowControl/>
              <w:suppressLineNumbers w:val="0"/>
              <w:spacing w:before="100" w:beforeAutospacing="1" w:after="100" w:afterAutospacing="1"/>
              <w:ind w:right="0"/>
              <w:rPr>
                <w:rFonts w:hint="default" w:eastAsia="宋体"/>
                <w:b/>
                <w:bCs/>
                <w:vertAlign w:val="baseline"/>
                <w:lang w:val="en-US" w:eastAsia="zh-CN"/>
              </w:rPr>
            </w:pPr>
            <w:r>
              <w:rPr>
                <w:rFonts w:hint="eastAsia"/>
                <w:b/>
                <w:bCs/>
                <w:vertAlign w:val="baseline"/>
                <w:lang w:val="en-US" w:eastAsia="zh-CN"/>
              </w:rPr>
              <w:t>城市场景</w:t>
            </w:r>
          </w:p>
        </w:tc>
        <w:tc>
          <w:tcPr>
            <w:tcW w:w="2321" w:type="dxa"/>
            <w:noWrap w:val="0"/>
            <w:vAlign w:val="top"/>
          </w:tcPr>
          <w:p w14:paraId="796D271A">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414s</w:t>
            </w:r>
          </w:p>
        </w:tc>
        <w:tc>
          <w:tcPr>
            <w:tcW w:w="2322" w:type="dxa"/>
            <w:noWrap w:val="0"/>
            <w:vAlign w:val="top"/>
          </w:tcPr>
          <w:p w14:paraId="45D99306">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603s</w:t>
            </w:r>
          </w:p>
        </w:tc>
        <w:tc>
          <w:tcPr>
            <w:tcW w:w="2322" w:type="dxa"/>
            <w:noWrap w:val="0"/>
            <w:vAlign w:val="top"/>
          </w:tcPr>
          <w:p w14:paraId="3448CE8F">
            <w:pPr>
              <w:pStyle w:val="15"/>
              <w:keepNext w:val="0"/>
              <w:keepLines w:val="0"/>
              <w:widowControl/>
              <w:suppressLineNumbers w:val="0"/>
              <w:spacing w:before="100" w:beforeAutospacing="1" w:after="100" w:afterAutospacing="1"/>
              <w:ind w:right="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31.34%</w:t>
            </w:r>
          </w:p>
        </w:tc>
      </w:tr>
      <w:tr w14:paraId="3AF2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04268C25">
            <w:pPr>
              <w:pStyle w:val="15"/>
              <w:keepNext w:val="0"/>
              <w:keepLines w:val="0"/>
              <w:widowControl/>
              <w:suppressLineNumbers w:val="0"/>
              <w:spacing w:before="100" w:beforeAutospacing="1" w:after="100" w:afterAutospacing="1"/>
              <w:ind w:right="0"/>
              <w:rPr>
                <w:rFonts w:hint="default" w:eastAsia="宋体"/>
                <w:b/>
                <w:bCs/>
                <w:vertAlign w:val="baseline"/>
                <w:lang w:val="en-US" w:eastAsia="zh-CN"/>
              </w:rPr>
            </w:pPr>
            <w:r>
              <w:rPr>
                <w:rFonts w:hint="eastAsia"/>
                <w:b/>
                <w:bCs/>
                <w:vertAlign w:val="baseline"/>
                <w:lang w:val="en-US" w:eastAsia="zh-CN"/>
              </w:rPr>
              <w:t>工厂场景</w:t>
            </w:r>
          </w:p>
        </w:tc>
        <w:tc>
          <w:tcPr>
            <w:tcW w:w="2321" w:type="dxa"/>
            <w:noWrap w:val="0"/>
            <w:vAlign w:val="top"/>
          </w:tcPr>
          <w:p w14:paraId="1CCCB917">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521s</w:t>
            </w:r>
          </w:p>
        </w:tc>
        <w:tc>
          <w:tcPr>
            <w:tcW w:w="2322" w:type="dxa"/>
            <w:noWrap w:val="0"/>
            <w:vAlign w:val="top"/>
          </w:tcPr>
          <w:p w14:paraId="4AF48781">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733s</w:t>
            </w:r>
          </w:p>
        </w:tc>
        <w:tc>
          <w:tcPr>
            <w:tcW w:w="2322" w:type="dxa"/>
            <w:noWrap w:val="0"/>
            <w:vAlign w:val="top"/>
          </w:tcPr>
          <w:p w14:paraId="21E75567">
            <w:pPr>
              <w:pStyle w:val="15"/>
              <w:keepNext w:val="0"/>
              <w:keepLines w:val="0"/>
              <w:widowControl/>
              <w:suppressLineNumbers w:val="0"/>
              <w:spacing w:before="100" w:beforeAutospacing="1" w:after="100" w:afterAutospacing="1"/>
              <w:ind w:right="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28.92%</w:t>
            </w:r>
          </w:p>
        </w:tc>
      </w:tr>
      <w:tr w14:paraId="6730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36FA08E9">
            <w:pPr>
              <w:pStyle w:val="15"/>
              <w:keepNext w:val="0"/>
              <w:keepLines w:val="0"/>
              <w:widowControl/>
              <w:suppressLineNumbers w:val="0"/>
              <w:spacing w:before="100" w:beforeAutospacing="1" w:after="100" w:afterAutospacing="1"/>
              <w:ind w:right="0"/>
              <w:rPr>
                <w:rFonts w:hint="eastAsia" w:eastAsia="宋体"/>
                <w:b/>
                <w:bCs/>
                <w:vertAlign w:val="baseline"/>
                <w:lang w:val="en-US" w:eastAsia="zh-CN"/>
              </w:rPr>
            </w:pPr>
            <w:r>
              <w:rPr>
                <w:rFonts w:hint="eastAsia"/>
                <w:b/>
                <w:bCs/>
                <w:vertAlign w:val="baseline"/>
                <w:lang w:val="en-US" w:eastAsia="zh-CN"/>
              </w:rPr>
              <w:t>村落场景</w:t>
            </w:r>
          </w:p>
        </w:tc>
        <w:tc>
          <w:tcPr>
            <w:tcW w:w="2321" w:type="dxa"/>
            <w:noWrap w:val="0"/>
            <w:vAlign w:val="top"/>
          </w:tcPr>
          <w:p w14:paraId="7F42559D">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344s</w:t>
            </w:r>
          </w:p>
        </w:tc>
        <w:tc>
          <w:tcPr>
            <w:tcW w:w="2322" w:type="dxa"/>
            <w:noWrap w:val="0"/>
            <w:vAlign w:val="top"/>
          </w:tcPr>
          <w:p w14:paraId="56291DD6">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516s</w:t>
            </w:r>
          </w:p>
        </w:tc>
        <w:tc>
          <w:tcPr>
            <w:tcW w:w="2322" w:type="dxa"/>
            <w:noWrap w:val="0"/>
            <w:vAlign w:val="top"/>
          </w:tcPr>
          <w:p w14:paraId="14864EA5">
            <w:pPr>
              <w:pStyle w:val="15"/>
              <w:keepNext w:val="0"/>
              <w:keepLines w:val="0"/>
              <w:widowControl/>
              <w:suppressLineNumbers w:val="0"/>
              <w:spacing w:before="100" w:beforeAutospacing="1" w:after="100" w:afterAutospacing="1"/>
              <w:ind w:right="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33.33%。</w:t>
            </w:r>
          </w:p>
        </w:tc>
      </w:tr>
    </w:tbl>
    <w:p w14:paraId="0172975E">
      <w:pPr>
        <w:jc w:val="both"/>
        <w:rPr>
          <w:rFonts w:hint="eastAsia"/>
          <w:sz w:val="21"/>
          <w:szCs w:val="21"/>
          <w:lang w:val="en-US" w:eastAsia="zh-CN"/>
        </w:rPr>
      </w:pPr>
    </w:p>
    <w:p w14:paraId="5725021B">
      <w:pPr>
        <w:jc w:val="center"/>
      </w:pPr>
      <w:r>
        <w:rPr>
          <w:rFonts w:hint="eastAsia"/>
          <w:sz w:val="21"/>
          <w:szCs w:val="21"/>
          <w:lang w:val="en-US" w:eastAsia="zh-CN"/>
        </w:rPr>
        <w:t>表4.1 航迹规划策略优缺点对比</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72C5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09D684F5">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b/>
                <w:bCs/>
                <w:vertAlign w:val="baseline"/>
                <w:lang w:val="en-US" w:eastAsia="zh-CN"/>
              </w:rPr>
              <w:t>无人机飞行总距离</w:t>
            </w:r>
          </w:p>
        </w:tc>
        <w:tc>
          <w:tcPr>
            <w:tcW w:w="2321" w:type="dxa"/>
            <w:noWrap w:val="0"/>
            <w:vAlign w:val="top"/>
          </w:tcPr>
          <w:p w14:paraId="3B7D0D86">
            <w:pPr>
              <w:pStyle w:val="15"/>
              <w:keepNext w:val="0"/>
              <w:keepLines w:val="0"/>
              <w:widowControl/>
              <w:suppressLineNumbers w:val="0"/>
              <w:spacing w:before="100" w:beforeAutospacing="1" w:after="100" w:afterAutospacing="1"/>
              <w:ind w:right="0"/>
              <w:rPr>
                <w:rFonts w:hint="eastAsia" w:eastAsia="宋体"/>
                <w:b/>
                <w:bCs/>
                <w:vertAlign w:val="baseline"/>
                <w:lang w:val="en-US" w:eastAsia="zh-CN"/>
              </w:rPr>
            </w:pPr>
            <w:r>
              <w:rPr>
                <w:rFonts w:hint="eastAsia"/>
                <w:b/>
                <w:bCs/>
                <w:vertAlign w:val="baseline"/>
                <w:lang w:val="en-US" w:eastAsia="zh-CN"/>
              </w:rPr>
              <w:t>内螺旋</w:t>
            </w:r>
          </w:p>
        </w:tc>
        <w:tc>
          <w:tcPr>
            <w:tcW w:w="2322" w:type="dxa"/>
            <w:noWrap w:val="0"/>
            <w:vAlign w:val="top"/>
          </w:tcPr>
          <w:p w14:paraId="6F833B79">
            <w:pPr>
              <w:pStyle w:val="15"/>
              <w:keepNext w:val="0"/>
              <w:keepLines w:val="0"/>
              <w:widowControl/>
              <w:suppressLineNumbers w:val="0"/>
              <w:spacing w:before="100" w:beforeAutospacing="1" w:after="100" w:afterAutospacing="1"/>
              <w:ind w:right="0"/>
              <w:rPr>
                <w:rFonts w:hint="eastAsia" w:eastAsia="宋体"/>
                <w:b/>
                <w:bCs/>
                <w:vertAlign w:val="baseline"/>
                <w:lang w:val="en-US" w:eastAsia="zh-CN"/>
              </w:rPr>
            </w:pPr>
            <w:r>
              <w:rPr>
                <w:rFonts w:hint="eastAsia"/>
                <w:b/>
                <w:bCs/>
                <w:vertAlign w:val="baseline"/>
                <w:lang w:val="en-US" w:eastAsia="zh-CN"/>
              </w:rPr>
              <w:t>往复式</w:t>
            </w:r>
          </w:p>
        </w:tc>
        <w:tc>
          <w:tcPr>
            <w:tcW w:w="2322" w:type="dxa"/>
            <w:noWrap w:val="0"/>
            <w:vAlign w:val="top"/>
          </w:tcPr>
          <w:p w14:paraId="7328D655">
            <w:pPr>
              <w:pStyle w:val="15"/>
              <w:keepNext w:val="0"/>
              <w:keepLines w:val="0"/>
              <w:widowControl/>
              <w:suppressLineNumbers w:val="0"/>
              <w:spacing w:before="100" w:beforeAutospacing="1" w:after="100" w:afterAutospacing="1"/>
              <w:ind w:right="0"/>
              <w:rPr>
                <w:rFonts w:hint="default" w:eastAsia="宋体"/>
                <w:b/>
                <w:bCs/>
                <w:vertAlign w:val="baseline"/>
                <w:lang w:val="en-US" w:eastAsia="zh-CN"/>
              </w:rPr>
            </w:pPr>
            <w:r>
              <w:rPr>
                <w:rFonts w:hint="eastAsia"/>
                <w:b/>
                <w:bCs/>
                <w:vertAlign w:val="baseline"/>
                <w:lang w:val="en-US" w:eastAsia="zh-CN"/>
              </w:rPr>
              <w:t>内螺旋提升效率</w:t>
            </w:r>
          </w:p>
        </w:tc>
      </w:tr>
      <w:tr w14:paraId="22B8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6D328832">
            <w:pPr>
              <w:pStyle w:val="15"/>
              <w:keepNext w:val="0"/>
              <w:keepLines w:val="0"/>
              <w:widowControl/>
              <w:suppressLineNumbers w:val="0"/>
              <w:spacing w:before="100" w:beforeAutospacing="1" w:after="100" w:afterAutospacing="1"/>
              <w:ind w:right="0"/>
              <w:rPr>
                <w:rFonts w:hint="default" w:eastAsia="宋体"/>
                <w:b/>
                <w:bCs/>
                <w:vertAlign w:val="baseline"/>
                <w:lang w:val="en-US" w:eastAsia="zh-CN"/>
              </w:rPr>
            </w:pPr>
            <w:r>
              <w:rPr>
                <w:rFonts w:hint="eastAsia"/>
                <w:b/>
                <w:bCs/>
                <w:vertAlign w:val="baseline"/>
                <w:lang w:val="en-US" w:eastAsia="zh-CN"/>
              </w:rPr>
              <w:t>城市场景</w:t>
            </w:r>
          </w:p>
        </w:tc>
        <w:tc>
          <w:tcPr>
            <w:tcW w:w="2321" w:type="dxa"/>
            <w:noWrap w:val="0"/>
            <w:vAlign w:val="top"/>
          </w:tcPr>
          <w:p w14:paraId="473904ED">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7226m</w:t>
            </w:r>
          </w:p>
        </w:tc>
        <w:tc>
          <w:tcPr>
            <w:tcW w:w="2322" w:type="dxa"/>
            <w:noWrap w:val="0"/>
            <w:vAlign w:val="top"/>
          </w:tcPr>
          <w:p w14:paraId="1E55EDE6">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eastAsia="宋体"/>
                <w:vertAlign w:val="baseline"/>
                <w:lang w:val="en-US" w:eastAsia="zh-CN"/>
              </w:rPr>
              <w:t>9007m</w:t>
            </w:r>
          </w:p>
        </w:tc>
        <w:tc>
          <w:tcPr>
            <w:tcW w:w="2322" w:type="dxa"/>
            <w:noWrap w:val="0"/>
            <w:vAlign w:val="top"/>
          </w:tcPr>
          <w:p w14:paraId="6FF9EB82">
            <w:pPr>
              <w:pStyle w:val="15"/>
              <w:keepNext w:val="0"/>
              <w:keepLines w:val="0"/>
              <w:widowControl/>
              <w:suppressLineNumbers w:val="0"/>
              <w:spacing w:before="100" w:beforeAutospacing="1" w:after="100" w:afterAutospacing="1"/>
              <w:ind w:right="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24.65%</w:t>
            </w:r>
          </w:p>
        </w:tc>
      </w:tr>
      <w:tr w14:paraId="7563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7A135B01">
            <w:pPr>
              <w:pStyle w:val="15"/>
              <w:keepNext w:val="0"/>
              <w:keepLines w:val="0"/>
              <w:widowControl/>
              <w:suppressLineNumbers w:val="0"/>
              <w:spacing w:before="100" w:beforeAutospacing="1" w:after="100" w:afterAutospacing="1"/>
              <w:ind w:right="0"/>
              <w:rPr>
                <w:rFonts w:hint="default" w:eastAsia="宋体"/>
                <w:b/>
                <w:bCs/>
                <w:vertAlign w:val="baseline"/>
                <w:lang w:val="en-US" w:eastAsia="zh-CN"/>
              </w:rPr>
            </w:pPr>
            <w:r>
              <w:rPr>
                <w:rFonts w:hint="eastAsia"/>
                <w:b/>
                <w:bCs/>
                <w:vertAlign w:val="baseline"/>
                <w:lang w:val="en-US" w:eastAsia="zh-CN"/>
              </w:rPr>
              <w:t>工厂场景</w:t>
            </w:r>
          </w:p>
        </w:tc>
        <w:tc>
          <w:tcPr>
            <w:tcW w:w="2321" w:type="dxa"/>
            <w:noWrap w:val="0"/>
            <w:vAlign w:val="top"/>
          </w:tcPr>
          <w:p w14:paraId="4B979C07">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5308m</w:t>
            </w:r>
          </w:p>
        </w:tc>
        <w:tc>
          <w:tcPr>
            <w:tcW w:w="2322" w:type="dxa"/>
            <w:noWrap w:val="0"/>
            <w:vAlign w:val="top"/>
          </w:tcPr>
          <w:p w14:paraId="3C3E0040">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7172m</w:t>
            </w:r>
          </w:p>
        </w:tc>
        <w:tc>
          <w:tcPr>
            <w:tcW w:w="2322" w:type="dxa"/>
            <w:noWrap w:val="0"/>
            <w:vAlign w:val="top"/>
          </w:tcPr>
          <w:p w14:paraId="0CCABAC5">
            <w:pPr>
              <w:pStyle w:val="15"/>
              <w:keepNext w:val="0"/>
              <w:keepLines w:val="0"/>
              <w:widowControl/>
              <w:suppressLineNumbers w:val="0"/>
              <w:spacing w:before="100" w:beforeAutospacing="1" w:after="100" w:afterAutospacing="1"/>
              <w:ind w:right="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35.12%</w:t>
            </w:r>
          </w:p>
        </w:tc>
      </w:tr>
      <w:tr w14:paraId="0739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noWrap w:val="0"/>
            <w:vAlign w:val="top"/>
          </w:tcPr>
          <w:p w14:paraId="7B25D8BA">
            <w:pPr>
              <w:pStyle w:val="15"/>
              <w:keepNext w:val="0"/>
              <w:keepLines w:val="0"/>
              <w:widowControl/>
              <w:suppressLineNumbers w:val="0"/>
              <w:spacing w:before="100" w:beforeAutospacing="1" w:after="100" w:afterAutospacing="1"/>
              <w:ind w:right="0"/>
              <w:rPr>
                <w:rFonts w:hint="eastAsia" w:eastAsia="宋体"/>
                <w:b/>
                <w:bCs/>
                <w:vertAlign w:val="baseline"/>
                <w:lang w:val="en-US" w:eastAsia="zh-CN"/>
              </w:rPr>
            </w:pPr>
            <w:r>
              <w:rPr>
                <w:rFonts w:hint="eastAsia"/>
                <w:b/>
                <w:bCs/>
                <w:vertAlign w:val="baseline"/>
                <w:lang w:val="en-US" w:eastAsia="zh-CN"/>
              </w:rPr>
              <w:t>村落场景</w:t>
            </w:r>
          </w:p>
        </w:tc>
        <w:tc>
          <w:tcPr>
            <w:tcW w:w="2321" w:type="dxa"/>
            <w:noWrap w:val="0"/>
            <w:vAlign w:val="top"/>
          </w:tcPr>
          <w:p w14:paraId="5D175B2C">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4554m</w:t>
            </w:r>
          </w:p>
        </w:tc>
        <w:tc>
          <w:tcPr>
            <w:tcW w:w="2322" w:type="dxa"/>
            <w:noWrap w:val="0"/>
            <w:vAlign w:val="top"/>
          </w:tcPr>
          <w:p w14:paraId="094A62BC">
            <w:pPr>
              <w:pStyle w:val="15"/>
              <w:keepNext w:val="0"/>
              <w:keepLines w:val="0"/>
              <w:widowControl/>
              <w:suppressLineNumbers w:val="0"/>
              <w:spacing w:before="100" w:beforeAutospacing="1" w:after="100" w:afterAutospacing="1"/>
              <w:ind w:right="0"/>
              <w:rPr>
                <w:rFonts w:hint="default" w:eastAsia="宋体"/>
                <w:vertAlign w:val="baseline"/>
                <w:lang w:val="en-US" w:eastAsia="zh-CN"/>
              </w:rPr>
            </w:pPr>
            <w:r>
              <w:rPr>
                <w:rFonts w:hint="eastAsia"/>
                <w:vertAlign w:val="baseline"/>
                <w:lang w:val="en-US" w:eastAsia="zh-CN"/>
              </w:rPr>
              <w:t>5784m</w:t>
            </w:r>
          </w:p>
        </w:tc>
        <w:tc>
          <w:tcPr>
            <w:tcW w:w="2322" w:type="dxa"/>
            <w:noWrap w:val="0"/>
            <w:vAlign w:val="top"/>
          </w:tcPr>
          <w:p w14:paraId="3AFBEAD0">
            <w:pPr>
              <w:pStyle w:val="15"/>
              <w:keepNext w:val="0"/>
              <w:keepLines w:val="0"/>
              <w:widowControl/>
              <w:suppressLineNumbers w:val="0"/>
              <w:spacing w:before="100" w:beforeAutospacing="1" w:after="100" w:afterAutospacing="1"/>
              <w:ind w:right="0"/>
              <w:rPr>
                <w:rFonts w:hint="eastAsia" w:ascii="Times New Roman" w:hAnsi="Times New Roman" w:eastAsia="宋体" w:cs="Times New Roman"/>
                <w:vertAlign w:val="baseline"/>
                <w:lang w:val="en-US" w:eastAsia="zh-CN"/>
              </w:rPr>
            </w:pPr>
            <w:r>
              <w:rPr>
                <w:rFonts w:hint="eastAsia" w:ascii="Times New Roman" w:hAnsi="Times New Roman" w:eastAsia="宋体" w:cs="Times New Roman"/>
                <w:vertAlign w:val="baseline"/>
                <w:lang w:val="en-US" w:eastAsia="zh-CN"/>
              </w:rPr>
              <w:t>27.01%</w:t>
            </w:r>
          </w:p>
        </w:tc>
      </w:tr>
    </w:tbl>
    <w:p w14:paraId="5D20B6E2">
      <w:pPr>
        <w:ind w:firstLine="420" w:firstLineChars="0"/>
        <w:rPr>
          <w:rStyle w:val="19"/>
          <w:rFonts w:ascii="宋体" w:hAnsi="宋体" w:eastAsia="宋体" w:cs="宋体"/>
          <w:sz w:val="24"/>
          <w:szCs w:val="24"/>
        </w:rPr>
      </w:pPr>
    </w:p>
    <w:p w14:paraId="65062D8C">
      <w:pPr>
        <w:ind w:firstLine="420" w:firstLineChars="0"/>
        <w:rPr>
          <w:rFonts w:hint="eastAsia"/>
          <w:lang w:val="en-US" w:eastAsia="zh-CN"/>
        </w:rPr>
      </w:pPr>
      <w:r>
        <w:rPr>
          <w:rStyle w:val="19"/>
          <w:rFonts w:ascii="宋体" w:hAnsi="宋体" w:eastAsia="宋体" w:cs="宋体"/>
          <w:sz w:val="24"/>
          <w:szCs w:val="24"/>
        </w:rPr>
        <w:t>注</w:t>
      </w:r>
      <w:r>
        <w:rPr>
          <w:rFonts w:ascii="宋体" w:hAnsi="宋体" w:eastAsia="宋体" w:cs="宋体"/>
          <w:sz w:val="24"/>
          <w:szCs w:val="24"/>
        </w:rPr>
        <w:t>： 上述表格中的“效率提升”为螺旋式航迹相对于往复式航迹在航迹长度和用时方面的提升百分比，具体数值需根据模拟数据进行计算。在实际应用中，这些百分比可能会有所不同，但总体趋势是一致的。</w:t>
      </w:r>
    </w:p>
    <w:p w14:paraId="22F7B523">
      <w:pPr>
        <w:ind w:firstLine="420" w:firstLineChars="0"/>
        <w:rPr>
          <w:rFonts w:hint="eastAsia"/>
          <w:lang w:val="en-US" w:eastAsia="zh-CN"/>
        </w:rPr>
      </w:pPr>
      <w:r>
        <w:rPr>
          <w:rFonts w:ascii="宋体" w:hAnsi="宋体" w:eastAsia="宋体" w:cs="宋体"/>
          <w:sz w:val="24"/>
          <w:szCs w:val="24"/>
        </w:rPr>
        <w:t>综上所述，自适应避障区域内的螺旋式航迹在无人机无线信号测量中具有较高的效率和</w:t>
      </w:r>
      <w:r>
        <w:rPr>
          <w:rFonts w:hint="eastAsia" w:ascii="宋体" w:hAnsi="宋体" w:cs="宋体"/>
          <w:sz w:val="24"/>
          <w:szCs w:val="24"/>
          <w:lang w:val="en-US" w:eastAsia="zh-CN"/>
        </w:rPr>
        <w:t>明显</w:t>
      </w:r>
      <w:r>
        <w:rPr>
          <w:rFonts w:ascii="宋体" w:hAnsi="宋体" w:eastAsia="宋体" w:cs="宋体"/>
          <w:sz w:val="24"/>
          <w:szCs w:val="24"/>
        </w:rPr>
        <w:t>优势。然而</w:t>
      </w:r>
      <w:r>
        <w:rPr>
          <w:rFonts w:hint="eastAsia" w:ascii="宋体" w:hAnsi="宋体" w:cs="宋体"/>
          <w:sz w:val="24"/>
          <w:szCs w:val="24"/>
          <w:lang w:val="en-US" w:eastAsia="zh-CN"/>
        </w:rPr>
        <w:t>不可否认的是</w:t>
      </w:r>
      <w:r>
        <w:rPr>
          <w:rFonts w:ascii="宋体" w:hAnsi="宋体" w:eastAsia="宋体" w:cs="宋体"/>
          <w:sz w:val="24"/>
          <w:szCs w:val="24"/>
        </w:rPr>
        <w:t>，在实际应用中，还需要根据具体场景的特点和需求选择合适的航迹策略。</w:t>
      </w:r>
    </w:p>
    <w:p w14:paraId="5FBA2732">
      <w:pPr>
        <w:pStyle w:val="3"/>
        <w:spacing w:before="120"/>
        <w:rPr>
          <w:rFonts w:hint="default"/>
          <w:lang w:val="en-US" w:eastAsia="zh-CN"/>
        </w:rPr>
      </w:pPr>
      <w:bookmarkStart w:id="31" w:name="_Toc13081"/>
      <w:r>
        <w:rPr>
          <w:rFonts w:hint="eastAsia"/>
          <w:lang w:val="en-US" w:eastAsia="zh-CN"/>
        </w:rPr>
        <w:t>4.2  信号热力图分析</w:t>
      </w:r>
      <w:bookmarkEnd w:id="31"/>
    </w:p>
    <w:p w14:paraId="50373F69">
      <w:pPr>
        <w:ind w:firstLine="420" w:firstLineChars="0"/>
        <w:rPr>
          <w:rFonts w:ascii="宋体" w:hAnsi="宋体" w:eastAsia="宋体" w:cs="宋体"/>
          <w:sz w:val="24"/>
          <w:szCs w:val="24"/>
        </w:rPr>
      </w:pPr>
      <w:r>
        <w:rPr>
          <w:rFonts w:hint="eastAsia"/>
          <w:lang w:val="en-US" w:eastAsia="zh-CN"/>
        </w:rPr>
        <w:t>如上文所述，</w:t>
      </w:r>
      <w:r>
        <w:rPr>
          <w:rFonts w:hint="eastAsia" w:ascii="宋体" w:hAnsi="宋体" w:cs="宋体"/>
          <w:sz w:val="24"/>
          <w:szCs w:val="24"/>
          <w:lang w:val="en-US" w:eastAsia="zh-CN"/>
        </w:rPr>
        <w:t>对于无线通信网络规划而言</w:t>
      </w:r>
      <w:r>
        <w:rPr>
          <w:rFonts w:ascii="宋体" w:hAnsi="宋体" w:eastAsia="宋体" w:cs="宋体"/>
          <w:sz w:val="24"/>
          <w:szCs w:val="24"/>
        </w:rPr>
        <w:t>，信号强度是一个非常重要的指标。网络规划人员通过信号强度热力图，可以了解</w:t>
      </w:r>
      <w:r>
        <w:rPr>
          <w:rFonts w:hint="eastAsia" w:ascii="宋体" w:hAnsi="宋体" w:cs="宋体"/>
          <w:sz w:val="24"/>
          <w:szCs w:val="24"/>
          <w:lang w:val="en-US" w:eastAsia="zh-CN"/>
        </w:rPr>
        <w:t>区域内</w:t>
      </w:r>
      <w:r>
        <w:rPr>
          <w:rFonts w:ascii="宋体" w:hAnsi="宋体" w:eastAsia="宋体" w:cs="宋体"/>
          <w:sz w:val="24"/>
          <w:szCs w:val="24"/>
        </w:rPr>
        <w:t>网络的信号覆盖情况</w:t>
      </w:r>
      <w:r>
        <w:rPr>
          <w:rFonts w:hint="eastAsia" w:ascii="宋体" w:hAnsi="宋体" w:cs="宋体"/>
          <w:sz w:val="24"/>
          <w:szCs w:val="24"/>
          <w:lang w:eastAsia="zh-CN"/>
        </w:rPr>
        <w:t>，</w:t>
      </w:r>
      <w:r>
        <w:rPr>
          <w:rFonts w:hint="eastAsia" w:ascii="宋体" w:hAnsi="宋体" w:cs="宋体"/>
          <w:sz w:val="24"/>
          <w:szCs w:val="24"/>
          <w:lang w:val="en-US" w:eastAsia="zh-CN"/>
        </w:rPr>
        <w:t>找到蜂窝网覆盖盲点。同时</w:t>
      </w:r>
      <w:r>
        <w:rPr>
          <w:rFonts w:ascii="宋体" w:hAnsi="宋体" w:eastAsia="宋体" w:cs="宋体"/>
          <w:sz w:val="24"/>
          <w:szCs w:val="24"/>
        </w:rPr>
        <w:t>根据实际情况调整网络参数（如基站位置、天线角度等），以优化网络覆盖和性能。这有助于提升用户体验，降低网络故障率。</w:t>
      </w:r>
    </w:p>
    <w:p w14:paraId="639F7BE2">
      <w:pPr>
        <w:ind w:firstLine="420" w:firstLineChars="0"/>
        <w:rPr>
          <w:rFonts w:hint="default" w:eastAsia="宋体"/>
          <w:lang w:val="en-US" w:eastAsia="zh-CN"/>
        </w:rPr>
      </w:pPr>
      <w:r>
        <w:rPr>
          <w:rFonts w:hint="eastAsia" w:ascii="宋体" w:hAnsi="宋体" w:cs="宋体"/>
          <w:sz w:val="24"/>
          <w:szCs w:val="24"/>
          <w:lang w:val="en-US" w:eastAsia="zh-CN"/>
        </w:rPr>
        <w:t>随着我国</w:t>
      </w:r>
      <w:r>
        <w:rPr>
          <w:rFonts w:ascii="宋体" w:hAnsi="宋体" w:eastAsia="宋体" w:cs="宋体"/>
          <w:sz w:val="24"/>
          <w:szCs w:val="24"/>
        </w:rPr>
        <w:t>城市化进程的加速</w:t>
      </w:r>
      <w:r>
        <w:rPr>
          <w:rFonts w:hint="eastAsia" w:ascii="宋体" w:hAnsi="宋体" w:cs="宋体"/>
          <w:sz w:val="24"/>
          <w:szCs w:val="24"/>
          <w:lang w:val="en-US" w:eastAsia="zh-CN"/>
        </w:rPr>
        <w:t>与</w:t>
      </w:r>
      <w:r>
        <w:rPr>
          <w:rFonts w:ascii="宋体" w:hAnsi="宋体" w:eastAsia="宋体" w:cs="宋体"/>
          <w:sz w:val="24"/>
          <w:szCs w:val="24"/>
        </w:rPr>
        <w:t>移动通信技术的不断发展，信号塔作为无线通信网络的重要组成部分，其分布和信号强度对城市的通信质量有着至关重要的影响。信号强度热力图作为一种直观展示信号强度分布的工具，能够为城市规划者和通信运营商提供重要的参考信息。</w:t>
      </w:r>
      <w:r>
        <w:rPr>
          <w:rFonts w:hint="eastAsia" w:ascii="宋体" w:hAnsi="宋体" w:cs="宋体"/>
          <w:sz w:val="24"/>
          <w:szCs w:val="24"/>
          <w:lang w:val="en-US" w:eastAsia="zh-CN"/>
        </w:rPr>
        <w:t>本文</w:t>
      </w:r>
      <w:r>
        <w:rPr>
          <w:rFonts w:ascii="宋体" w:hAnsi="宋体" w:eastAsia="宋体" w:cs="宋体"/>
          <w:sz w:val="24"/>
          <w:szCs w:val="24"/>
        </w:rPr>
        <w:t>将对城市中的信号塔分布与信号强度热力图情况进行分析，以期为提高城市通信质量提供参考。</w:t>
      </w:r>
      <w:r>
        <w:rPr>
          <w:rFonts w:hint="eastAsia" w:ascii="宋体" w:hAnsi="宋体" w:cs="宋体"/>
          <w:sz w:val="24"/>
          <w:szCs w:val="24"/>
          <w:lang w:val="en-US" w:eastAsia="zh-CN"/>
        </w:rPr>
        <w:t>城市模拟场景二维示意图与信号热力图如下。</w:t>
      </w:r>
    </w:p>
    <w:p w14:paraId="155B7035">
      <w:pPr>
        <w:tabs>
          <w:tab w:val="left" w:pos="6562"/>
        </w:tabs>
        <w:ind w:firstLine="480" w:firstLineChars="200"/>
        <w:jc w:val="center"/>
      </w:pPr>
      <w:r>
        <w:drawing>
          <wp:inline distT="0" distB="0" distL="114300" distR="114300">
            <wp:extent cx="2640965" cy="1981200"/>
            <wp:effectExtent l="0" t="0" r="3810" b="5080"/>
            <wp:docPr id="15"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2"/>
                    <pic:cNvPicPr>
                      <a:picLocks noChangeAspect="1"/>
                    </pic:cNvPicPr>
                  </pic:nvPicPr>
                  <pic:blipFill>
                    <a:blip r:embed="rId99"/>
                    <a:stretch>
                      <a:fillRect/>
                    </a:stretch>
                  </pic:blipFill>
                  <pic:spPr>
                    <a:xfrm>
                      <a:off x="0" y="0"/>
                      <a:ext cx="2640965" cy="1981200"/>
                    </a:xfrm>
                    <a:prstGeom prst="rect">
                      <a:avLst/>
                    </a:prstGeom>
                  </pic:spPr>
                </pic:pic>
              </a:graphicData>
            </a:graphic>
          </wp:inline>
        </w:drawing>
      </w:r>
      <w:r>
        <w:drawing>
          <wp:inline distT="0" distB="0" distL="114300" distR="114300">
            <wp:extent cx="2726055" cy="2045335"/>
            <wp:effectExtent l="0" t="0" r="5080" b="5715"/>
            <wp:docPr id="20" name="图片 1" descr="怪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怪图3"/>
                    <pic:cNvPicPr>
                      <a:picLocks noChangeAspect="1"/>
                    </pic:cNvPicPr>
                  </pic:nvPicPr>
                  <pic:blipFill>
                    <a:blip r:embed="rId100"/>
                    <a:stretch>
                      <a:fillRect/>
                    </a:stretch>
                  </pic:blipFill>
                  <pic:spPr>
                    <a:xfrm>
                      <a:off x="0" y="0"/>
                      <a:ext cx="2726055" cy="2045335"/>
                    </a:xfrm>
                    <a:prstGeom prst="rect">
                      <a:avLst/>
                    </a:prstGeom>
                  </pic:spPr>
                </pic:pic>
              </a:graphicData>
            </a:graphic>
          </wp:inline>
        </w:drawing>
      </w:r>
    </w:p>
    <w:p w14:paraId="1DB111C8">
      <w:pPr>
        <w:jc w:val="center"/>
        <w:rPr>
          <w:rFonts w:hint="eastAsia"/>
          <w:sz w:val="21"/>
          <w:szCs w:val="21"/>
          <w:lang w:val="en-US" w:eastAsia="zh-CN"/>
        </w:rPr>
      </w:pPr>
      <w:r>
        <w:rPr>
          <w:rFonts w:hint="eastAsia"/>
          <w:sz w:val="21"/>
          <w:szCs w:val="21"/>
          <w:lang w:val="en-US" w:eastAsia="zh-CN"/>
        </w:rPr>
        <w:t>图4.14 城市场景中二维场景图与信号强度热力图</w:t>
      </w:r>
    </w:p>
    <w:p w14:paraId="12F0F1DE">
      <w:pPr>
        <w:jc w:val="center"/>
        <w:rPr>
          <w:rFonts w:hint="default"/>
          <w:sz w:val="21"/>
          <w:szCs w:val="21"/>
          <w:lang w:val="en-US" w:eastAsia="zh-CN"/>
        </w:rPr>
      </w:pPr>
    </w:p>
    <w:p w14:paraId="2001549E">
      <w:pPr>
        <w:ind w:firstLine="480" w:firstLineChars="200"/>
        <w:rPr>
          <w:rFonts w:hint="default" w:ascii="宋体" w:hAnsi="宋体" w:eastAsia="宋体" w:cs="宋体"/>
          <w:sz w:val="24"/>
          <w:szCs w:val="24"/>
          <w:lang w:val="en-US" w:eastAsia="zh-CN"/>
        </w:rPr>
      </w:pPr>
      <w:r>
        <w:rPr>
          <w:rFonts w:hint="eastAsia" w:ascii="宋体" w:hAnsi="宋体" w:cs="宋体"/>
          <w:sz w:val="24"/>
          <w:szCs w:val="24"/>
          <w:lang w:val="en-US" w:eastAsia="zh-CN"/>
        </w:rPr>
        <w:t>由热力图可以看出，</w:t>
      </w:r>
      <w:r>
        <w:rPr>
          <w:rFonts w:ascii="宋体" w:hAnsi="宋体" w:eastAsia="宋体" w:cs="宋体"/>
          <w:sz w:val="24"/>
          <w:szCs w:val="24"/>
        </w:rPr>
        <w:t>信号塔的分布直接决定了信号的覆盖范围和传输质量。在城市中，信号塔通常会优先布设在人口密集、通信需求大的区域。这些区域的信号塔数量较多，信号覆盖范围较广，信号强度也相对较高。同时，为了保障信号的传输质量，信号塔还需要根据地形和建筑物的遮挡情况进行合理布局。如果信号塔分布不合理，可能会导致信号盲区或信号重叠等问题，影响通信质量。</w:t>
      </w:r>
    </w:p>
    <w:p w14:paraId="56961F5D">
      <w:pPr>
        <w:ind w:firstLine="480" w:firstLineChars="200"/>
        <w:rPr>
          <w:rFonts w:hint="eastAsia" w:ascii="宋体" w:hAnsi="宋体" w:cs="宋体"/>
          <w:sz w:val="24"/>
          <w:szCs w:val="24"/>
          <w:lang w:val="en-US" w:eastAsia="zh-CN"/>
        </w:rPr>
      </w:pPr>
      <w:r>
        <w:rPr>
          <w:rFonts w:ascii="宋体" w:hAnsi="宋体" w:eastAsia="宋体" w:cs="宋体"/>
          <w:sz w:val="24"/>
          <w:szCs w:val="24"/>
        </w:rPr>
        <w:t>在现代化的工厂环境中，无线信号的覆盖范围和质量对于设备的监控、管理和自动化操作至关重要。工厂无线信号热力图通过可视化的方式展现了工厂内无线信号的分布情况，为工厂管理者和技术人员提供了直观的数据支持。本文将对工厂无线信号热力图进行深入分析，并探讨信号发射面技术如何改善无线信号的覆盖</w:t>
      </w:r>
      <w:r>
        <w:rPr>
          <w:rFonts w:hint="eastAsia" w:ascii="宋体" w:hAnsi="宋体" w:cs="宋体"/>
          <w:sz w:val="24"/>
          <w:szCs w:val="24"/>
          <w:lang w:eastAsia="zh-CN"/>
        </w:rPr>
        <w:t>，</w:t>
      </w:r>
      <w:r>
        <w:rPr>
          <w:rFonts w:hint="eastAsia" w:ascii="宋体" w:hAnsi="宋体" w:cs="宋体"/>
          <w:sz w:val="24"/>
          <w:szCs w:val="24"/>
          <w:lang w:val="en-US" w:eastAsia="zh-CN"/>
        </w:rPr>
        <w:t>工厂模拟场景二维示意图与信号热力图如下。</w:t>
      </w:r>
    </w:p>
    <w:p w14:paraId="5AF774D0">
      <w:pPr>
        <w:ind w:firstLine="480" w:firstLineChars="200"/>
        <w:rPr>
          <w:rFonts w:hint="default" w:ascii="宋体" w:hAnsi="宋体" w:cs="宋体"/>
          <w:sz w:val="24"/>
          <w:szCs w:val="24"/>
          <w:lang w:val="en-US" w:eastAsia="zh-CN"/>
        </w:rPr>
      </w:pPr>
    </w:p>
    <w:p w14:paraId="35437873">
      <w:pPr>
        <w:ind w:firstLine="480" w:firstLineChars="200"/>
        <w:jc w:val="center"/>
      </w:pPr>
      <w:r>
        <w:drawing>
          <wp:inline distT="0" distB="0" distL="114300" distR="114300">
            <wp:extent cx="2496820" cy="1872615"/>
            <wp:effectExtent l="0" t="0" r="7620" b="5715"/>
            <wp:docPr id="21" name="图片 2" descr="工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工厂图"/>
                    <pic:cNvPicPr>
                      <a:picLocks noChangeAspect="1"/>
                    </pic:cNvPicPr>
                  </pic:nvPicPr>
                  <pic:blipFill>
                    <a:blip r:embed="rId101"/>
                    <a:stretch>
                      <a:fillRect/>
                    </a:stretch>
                  </pic:blipFill>
                  <pic:spPr>
                    <a:xfrm>
                      <a:off x="0" y="0"/>
                      <a:ext cx="2496820" cy="1872615"/>
                    </a:xfrm>
                    <a:prstGeom prst="rect">
                      <a:avLst/>
                    </a:prstGeom>
                  </pic:spPr>
                </pic:pic>
              </a:graphicData>
            </a:graphic>
          </wp:inline>
        </w:drawing>
      </w:r>
      <w:r>
        <w:drawing>
          <wp:inline distT="0" distB="0" distL="114300" distR="114300">
            <wp:extent cx="2803525" cy="1996440"/>
            <wp:effectExtent l="0" t="0" r="3175" b="63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02"/>
                    <a:stretch>
                      <a:fillRect/>
                    </a:stretch>
                  </pic:blipFill>
                  <pic:spPr>
                    <a:xfrm>
                      <a:off x="0" y="0"/>
                      <a:ext cx="2803525" cy="1996440"/>
                    </a:xfrm>
                    <a:prstGeom prst="rect">
                      <a:avLst/>
                    </a:prstGeom>
                  </pic:spPr>
                </pic:pic>
              </a:graphicData>
            </a:graphic>
          </wp:inline>
        </w:drawing>
      </w:r>
    </w:p>
    <w:p w14:paraId="1178E840">
      <w:pPr>
        <w:jc w:val="center"/>
        <w:rPr>
          <w:rFonts w:hint="eastAsia"/>
          <w:sz w:val="21"/>
          <w:szCs w:val="21"/>
          <w:lang w:val="en-US" w:eastAsia="zh-CN"/>
        </w:rPr>
      </w:pPr>
      <w:r>
        <w:rPr>
          <w:rFonts w:hint="eastAsia"/>
          <w:sz w:val="21"/>
          <w:szCs w:val="21"/>
          <w:lang w:val="en-US" w:eastAsia="zh-CN"/>
        </w:rPr>
        <w:t>图4.15 工厂场景中二维场景图与信号强度热力图</w:t>
      </w:r>
    </w:p>
    <w:p w14:paraId="6A143EC7">
      <w:pPr>
        <w:jc w:val="center"/>
        <w:rPr>
          <w:rFonts w:hint="default"/>
          <w:sz w:val="21"/>
          <w:szCs w:val="21"/>
          <w:lang w:val="en-US" w:eastAsia="zh-CN"/>
        </w:rPr>
      </w:pPr>
    </w:p>
    <w:p w14:paraId="04FD3D91">
      <w:pPr>
        <w:ind w:firstLine="480" w:firstLineChars="200"/>
        <w:rPr>
          <w:rFonts w:hint="eastAsia" w:ascii="宋体" w:hAnsi="宋体" w:cs="宋体"/>
          <w:sz w:val="24"/>
          <w:szCs w:val="24"/>
          <w:lang w:val="en-US" w:eastAsia="zh-CN"/>
        </w:rPr>
      </w:pPr>
      <w:r>
        <w:rPr>
          <w:rFonts w:ascii="宋体" w:hAnsi="宋体" w:eastAsia="宋体" w:cs="宋体"/>
          <w:sz w:val="24"/>
          <w:szCs w:val="24"/>
        </w:rPr>
        <w:t>智能反射面（IRS）技术是一项</w:t>
      </w:r>
      <w:r>
        <w:rPr>
          <w:rFonts w:hint="eastAsia" w:ascii="宋体" w:hAnsi="宋体" w:cs="宋体"/>
          <w:sz w:val="24"/>
          <w:szCs w:val="24"/>
          <w:lang w:val="en-US" w:eastAsia="zh-CN"/>
        </w:rPr>
        <w:t>近几年衍生出的</w:t>
      </w:r>
      <w:r>
        <w:rPr>
          <w:rFonts w:ascii="宋体" w:hAnsi="宋体" w:eastAsia="宋体" w:cs="宋体"/>
          <w:sz w:val="24"/>
          <w:szCs w:val="24"/>
        </w:rPr>
        <w:t>革命性的通信技术，它通过</w:t>
      </w:r>
      <w:r>
        <w:rPr>
          <w:rFonts w:hint="eastAsia" w:ascii="宋体" w:hAnsi="宋体" w:cs="宋体"/>
          <w:sz w:val="24"/>
          <w:szCs w:val="24"/>
          <w:lang w:val="en-US" w:eastAsia="zh-CN"/>
        </w:rPr>
        <w:t>利用</w:t>
      </w:r>
      <w:r>
        <w:rPr>
          <w:rFonts w:ascii="宋体" w:hAnsi="宋体" w:eastAsia="宋体" w:cs="宋体"/>
          <w:sz w:val="24"/>
          <w:szCs w:val="24"/>
        </w:rPr>
        <w:t>人造表面或材料来调控电磁波的传播</w:t>
      </w:r>
      <w:r>
        <w:rPr>
          <w:rFonts w:hint="eastAsia"/>
          <w:vertAlign w:val="superscript"/>
          <w:lang w:val="en-US" w:eastAsia="zh-CN"/>
        </w:rPr>
        <w:t>[11]</w:t>
      </w:r>
      <w:r>
        <w:rPr>
          <w:rFonts w:ascii="宋体" w:hAnsi="宋体" w:eastAsia="宋体" w:cs="宋体"/>
          <w:sz w:val="24"/>
          <w:szCs w:val="24"/>
        </w:rPr>
        <w:t>。这种技术通过在建筑物、墙壁、车辆等物体上部署大量可调谐的反射器或天线阵列等被动或可控制的元件，实现对电磁波信号传播路径、幅度和相位的精准调节和优化。这些智能反射面不仅能够改善无线信号的传输质量，还能有效增强信号覆盖范围，并提升网络容量，为无线通信领域带来了前所未有的发展机遇。</w:t>
      </w:r>
      <w:r>
        <w:rPr>
          <w:rFonts w:hint="eastAsia" w:ascii="宋体" w:hAnsi="宋体" w:cs="宋体"/>
          <w:sz w:val="24"/>
          <w:szCs w:val="24"/>
          <w:lang w:val="en-US" w:eastAsia="zh-CN"/>
        </w:rPr>
        <w:t>在</w:t>
      </w:r>
      <w:r>
        <w:rPr>
          <w:rFonts w:hint="eastAsia"/>
        </w:rPr>
        <w:t>陈宫紫钰</w:t>
      </w:r>
      <w:r>
        <w:rPr>
          <w:rFonts w:hint="eastAsia"/>
          <w:vertAlign w:val="superscript"/>
          <w:lang w:val="en-US" w:eastAsia="zh-CN"/>
        </w:rPr>
        <w:t>[12]</w:t>
      </w:r>
      <w:r>
        <w:rPr>
          <w:rFonts w:hint="eastAsia" w:ascii="宋体" w:hAnsi="宋体" w:eastAsia="宋体" w:cs="宋体"/>
          <w:sz w:val="24"/>
          <w:szCs w:val="24"/>
          <w:lang w:val="en-US" w:eastAsia="zh-CN"/>
        </w:rPr>
        <w:t>等学者的研究中</w:t>
      </w:r>
      <w:r>
        <w:rPr>
          <w:rFonts w:hint="eastAsia" w:ascii="宋体" w:hAnsi="宋体" w:cs="宋体"/>
          <w:sz w:val="24"/>
          <w:szCs w:val="24"/>
          <w:lang w:val="en-US" w:eastAsia="zh-CN"/>
        </w:rPr>
        <w:t>可知，智能反射面已经被用于辅助无人机为地面多用户提供无线通信信号。信号发射面设置位置与效果示意图如下。</w:t>
      </w:r>
    </w:p>
    <w:p w14:paraId="6004CF5B">
      <w:pPr>
        <w:ind w:firstLine="480" w:firstLineChars="200"/>
        <w:rPr>
          <w:rFonts w:hint="default" w:ascii="宋体" w:hAnsi="宋体" w:cs="宋体"/>
          <w:sz w:val="24"/>
          <w:szCs w:val="24"/>
          <w:lang w:val="en-US" w:eastAsia="zh-CN"/>
        </w:rPr>
      </w:pPr>
    </w:p>
    <w:p w14:paraId="6ECD4EEC">
      <w:pPr>
        <w:ind w:firstLine="480" w:firstLineChars="20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961130" cy="3174365"/>
            <wp:effectExtent l="0" t="0" r="635" b="10160"/>
            <wp:docPr id="24" name="图片 24" descr="171488457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714884575197"/>
                    <pic:cNvPicPr>
                      <a:picLocks noChangeAspect="1"/>
                    </pic:cNvPicPr>
                  </pic:nvPicPr>
                  <pic:blipFill>
                    <a:blip r:embed="rId103"/>
                    <a:stretch>
                      <a:fillRect/>
                    </a:stretch>
                  </pic:blipFill>
                  <pic:spPr>
                    <a:xfrm>
                      <a:off x="0" y="0"/>
                      <a:ext cx="3961130" cy="3174365"/>
                    </a:xfrm>
                    <a:prstGeom prst="rect">
                      <a:avLst/>
                    </a:prstGeom>
                  </pic:spPr>
                </pic:pic>
              </a:graphicData>
            </a:graphic>
          </wp:inline>
        </w:drawing>
      </w:r>
    </w:p>
    <w:p w14:paraId="39980AB8">
      <w:pPr>
        <w:jc w:val="center"/>
        <w:rPr>
          <w:rFonts w:hint="eastAsia"/>
          <w:sz w:val="21"/>
          <w:szCs w:val="21"/>
          <w:lang w:val="en-US" w:eastAsia="zh-CN"/>
        </w:rPr>
      </w:pPr>
      <w:r>
        <w:rPr>
          <w:rFonts w:hint="eastAsia"/>
          <w:sz w:val="21"/>
          <w:szCs w:val="21"/>
          <w:lang w:val="en-US" w:eastAsia="zh-CN"/>
        </w:rPr>
        <w:t>图4.16 工厂场景中智能发射面应用示意图</w:t>
      </w:r>
    </w:p>
    <w:p w14:paraId="2B8B3944">
      <w:pPr>
        <w:jc w:val="center"/>
        <w:rPr>
          <w:rFonts w:hint="default"/>
          <w:sz w:val="21"/>
          <w:szCs w:val="21"/>
          <w:lang w:val="en-US" w:eastAsia="zh-CN"/>
        </w:rPr>
      </w:pPr>
    </w:p>
    <w:p w14:paraId="3A93AA3D">
      <w:pPr>
        <w:ind w:firstLine="480" w:firstLineChars="200"/>
        <w:jc w:val="left"/>
        <w:rPr>
          <w:rFonts w:hint="eastAsia" w:ascii="宋体" w:hAnsi="宋体" w:cs="宋体"/>
          <w:sz w:val="24"/>
          <w:szCs w:val="24"/>
          <w:lang w:val="en-US" w:eastAsia="zh-CN"/>
        </w:rPr>
      </w:pPr>
      <w:r>
        <w:rPr>
          <w:rFonts w:ascii="宋体" w:hAnsi="宋体" w:eastAsia="宋体" w:cs="宋体"/>
          <w:sz w:val="24"/>
          <w:szCs w:val="24"/>
        </w:rPr>
        <w:t>在村落环境中，无线信号的覆盖情况对于村民的通信需求、信息传递以及公共安全等方面都起着至关重要的作用。</w:t>
      </w:r>
      <w:r>
        <w:rPr>
          <w:rFonts w:hint="eastAsia" w:ascii="宋体" w:hAnsi="宋体" w:cs="宋体"/>
          <w:sz w:val="24"/>
          <w:szCs w:val="24"/>
          <w:lang w:val="en-US" w:eastAsia="zh-CN"/>
        </w:rPr>
        <w:t>村落二维场景图与村落信号强度热力图如下图。</w:t>
      </w:r>
    </w:p>
    <w:p w14:paraId="064C862E">
      <w:pPr>
        <w:ind w:firstLine="480" w:firstLineChars="200"/>
        <w:jc w:val="left"/>
        <w:rPr>
          <w:rFonts w:hint="default" w:ascii="宋体" w:hAnsi="宋体" w:cs="宋体"/>
          <w:sz w:val="24"/>
          <w:szCs w:val="24"/>
          <w:lang w:val="en-US" w:eastAsia="zh-CN"/>
        </w:rPr>
      </w:pPr>
    </w:p>
    <w:p w14:paraId="6D138F71">
      <w:pPr>
        <w:ind w:firstLine="480" w:firstLineChars="200"/>
      </w:pPr>
      <w:r>
        <w:drawing>
          <wp:anchor distT="0" distB="0" distL="114300" distR="114300" simplePos="0" relativeHeight="251659264" behindDoc="0" locked="0" layoutInCell="1" allowOverlap="1">
            <wp:simplePos x="0" y="0"/>
            <wp:positionH relativeFrom="column">
              <wp:posOffset>263525</wp:posOffset>
            </wp:positionH>
            <wp:positionV relativeFrom="paragraph">
              <wp:posOffset>286385</wp:posOffset>
            </wp:positionV>
            <wp:extent cx="2409190" cy="1807845"/>
            <wp:effectExtent l="0" t="0" r="8890" b="5715"/>
            <wp:wrapSquare wrapText="bothSides"/>
            <wp:docPr id="27" name="图片 4" descr="平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平面图"/>
                    <pic:cNvPicPr>
                      <a:picLocks noChangeAspect="1"/>
                    </pic:cNvPicPr>
                  </pic:nvPicPr>
                  <pic:blipFill>
                    <a:blip r:embed="rId104"/>
                    <a:stretch>
                      <a:fillRect/>
                    </a:stretch>
                  </pic:blipFill>
                  <pic:spPr>
                    <a:xfrm>
                      <a:off x="0" y="0"/>
                      <a:ext cx="2409190" cy="1807845"/>
                    </a:xfrm>
                    <a:prstGeom prst="rect">
                      <a:avLst/>
                    </a:prstGeom>
                  </pic:spPr>
                </pic:pic>
              </a:graphicData>
            </a:graphic>
          </wp:anchor>
        </w:drawing>
      </w:r>
      <w:r>
        <w:drawing>
          <wp:inline distT="0" distB="0" distL="114300" distR="114300">
            <wp:extent cx="3012440" cy="2263140"/>
            <wp:effectExtent l="0" t="0" r="10160" b="381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05"/>
                    <a:stretch>
                      <a:fillRect/>
                    </a:stretch>
                  </pic:blipFill>
                  <pic:spPr>
                    <a:xfrm>
                      <a:off x="0" y="0"/>
                      <a:ext cx="3012440" cy="2263140"/>
                    </a:xfrm>
                    <a:prstGeom prst="rect">
                      <a:avLst/>
                    </a:prstGeom>
                  </pic:spPr>
                </pic:pic>
              </a:graphicData>
            </a:graphic>
          </wp:inline>
        </w:drawing>
      </w:r>
    </w:p>
    <w:p w14:paraId="6D3050EF">
      <w:pPr>
        <w:jc w:val="center"/>
        <w:rPr>
          <w:rFonts w:hint="default"/>
          <w:lang w:val="en-US" w:eastAsia="zh-CN"/>
        </w:rPr>
      </w:pPr>
      <w:r>
        <w:rPr>
          <w:rFonts w:hint="eastAsia"/>
          <w:sz w:val="21"/>
          <w:szCs w:val="21"/>
          <w:lang w:val="en-US" w:eastAsia="zh-CN"/>
        </w:rPr>
        <w:t>图4.16 村落场景中二维场景图与信号强度热力图</w:t>
      </w:r>
    </w:p>
    <w:p w14:paraId="3F6C5718">
      <w:pPr>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首先，我们观察村落信号热力图的整体分布情况。从图中可以看出，村落中心区域的信号覆盖情况较好，颜色较深，表示信号强度较高。这可能是由于村落中心区域人口密度较高，通信需求较大，因此运营商在此区域部署了较多的基站或信号增强设备。然而，在村落边缘或远离中心区域的部分，信号覆盖情况则相对较差，颜色较浅</w:t>
      </w:r>
      <w:r>
        <w:rPr>
          <w:rFonts w:hint="eastAsia" w:ascii="宋体" w:hAnsi="宋体" w:cs="宋体"/>
          <w:sz w:val="24"/>
          <w:szCs w:val="24"/>
          <w:lang w:eastAsia="zh-CN"/>
        </w:rPr>
        <w:t>。</w:t>
      </w:r>
      <w:r>
        <w:rPr>
          <w:rFonts w:ascii="宋体" w:hAnsi="宋体" w:eastAsia="宋体" w:cs="宋体"/>
          <w:sz w:val="24"/>
          <w:szCs w:val="24"/>
        </w:rPr>
        <w:t>这是由于这些区域距离基站较远，信号衰减严重，或者受到地形、建筑物等障碍物的遮挡影响。</w:t>
      </w:r>
    </w:p>
    <w:p w14:paraId="20B0B993">
      <w:pPr>
        <w:rPr>
          <w:rFonts w:hint="default" w:ascii="宋体" w:hAnsi="宋体" w:eastAsia="宋体" w:cs="宋体"/>
          <w:sz w:val="24"/>
          <w:szCs w:val="24"/>
          <w:lang w:val="en-US" w:eastAsia="zh-CN"/>
        </w:rPr>
      </w:pPr>
    </w:p>
    <w:p w14:paraId="41087C18">
      <w:pPr>
        <w:rPr>
          <w:rFonts w:hint="default" w:ascii="宋体" w:hAnsi="宋体" w:eastAsia="宋体" w:cs="宋体"/>
          <w:sz w:val="24"/>
          <w:szCs w:val="24"/>
          <w:lang w:val="en-US" w:eastAsia="zh-CN"/>
        </w:rPr>
      </w:pPr>
    </w:p>
    <w:p w14:paraId="2058F862">
      <w:pPr>
        <w:rPr>
          <w:rFonts w:hint="default" w:ascii="宋体" w:hAnsi="宋体" w:eastAsia="宋体" w:cs="宋体"/>
          <w:sz w:val="24"/>
          <w:szCs w:val="24"/>
          <w:lang w:val="en-US" w:eastAsia="zh-CN"/>
        </w:rPr>
      </w:pPr>
    </w:p>
    <w:p w14:paraId="2CEC1F59">
      <w:pPr>
        <w:rPr>
          <w:rFonts w:hint="default" w:ascii="宋体" w:hAnsi="宋体" w:eastAsia="宋体" w:cs="宋体"/>
          <w:sz w:val="24"/>
          <w:szCs w:val="24"/>
          <w:lang w:val="en-US" w:eastAsia="zh-CN"/>
        </w:rPr>
      </w:pPr>
    </w:p>
    <w:p w14:paraId="1CF8DE21">
      <w:pPr>
        <w:rPr>
          <w:rFonts w:hint="default" w:ascii="宋体" w:hAnsi="宋体" w:eastAsia="宋体" w:cs="宋体"/>
          <w:sz w:val="24"/>
          <w:szCs w:val="24"/>
          <w:lang w:val="en-US" w:eastAsia="zh-CN"/>
        </w:rPr>
      </w:pPr>
    </w:p>
    <w:p w14:paraId="21A4757C">
      <w:pPr>
        <w:rPr>
          <w:rFonts w:hint="default" w:ascii="宋体" w:hAnsi="宋体" w:eastAsia="宋体" w:cs="宋体"/>
          <w:sz w:val="24"/>
          <w:szCs w:val="24"/>
          <w:lang w:val="en-US" w:eastAsia="zh-CN"/>
        </w:rPr>
      </w:pPr>
    </w:p>
    <w:p w14:paraId="7F70ECD2">
      <w:pPr>
        <w:rPr>
          <w:rFonts w:hint="default" w:ascii="宋体" w:hAnsi="宋体" w:eastAsia="宋体" w:cs="宋体"/>
          <w:sz w:val="24"/>
          <w:szCs w:val="24"/>
          <w:lang w:val="en-US" w:eastAsia="zh-CN"/>
        </w:rPr>
      </w:pPr>
    </w:p>
    <w:p w14:paraId="5E16E7BC">
      <w:pPr>
        <w:rPr>
          <w:rFonts w:hint="default" w:ascii="宋体" w:hAnsi="宋体" w:eastAsia="宋体" w:cs="宋体"/>
          <w:sz w:val="24"/>
          <w:szCs w:val="24"/>
          <w:lang w:val="en-US" w:eastAsia="zh-CN"/>
        </w:rPr>
      </w:pPr>
    </w:p>
    <w:p w14:paraId="704402FC">
      <w:pPr>
        <w:rPr>
          <w:rFonts w:hint="default" w:ascii="宋体" w:hAnsi="宋体" w:eastAsia="宋体" w:cs="宋体"/>
          <w:sz w:val="24"/>
          <w:szCs w:val="24"/>
          <w:lang w:val="en-US" w:eastAsia="zh-CN"/>
        </w:rPr>
      </w:pPr>
    </w:p>
    <w:p w14:paraId="0E61C1C0">
      <w:pPr>
        <w:rPr>
          <w:rFonts w:hint="default" w:ascii="宋体" w:hAnsi="宋体" w:eastAsia="宋体" w:cs="宋体"/>
          <w:sz w:val="24"/>
          <w:szCs w:val="24"/>
          <w:lang w:val="en-US" w:eastAsia="zh-CN"/>
        </w:rPr>
      </w:pPr>
    </w:p>
    <w:p w14:paraId="64858B63">
      <w:pPr>
        <w:rPr>
          <w:rFonts w:hint="default" w:ascii="宋体" w:hAnsi="宋体" w:eastAsia="宋体" w:cs="宋体"/>
          <w:sz w:val="24"/>
          <w:szCs w:val="24"/>
          <w:lang w:val="en-US" w:eastAsia="zh-CN"/>
        </w:rPr>
      </w:pPr>
    </w:p>
    <w:p w14:paraId="64A91217">
      <w:pPr>
        <w:rPr>
          <w:rFonts w:hint="default" w:ascii="宋体" w:hAnsi="宋体" w:eastAsia="宋体" w:cs="宋体"/>
          <w:sz w:val="24"/>
          <w:szCs w:val="24"/>
          <w:lang w:val="en-US" w:eastAsia="zh-CN"/>
        </w:rPr>
      </w:pPr>
    </w:p>
    <w:p w14:paraId="46D6F1F3">
      <w:pPr>
        <w:rPr>
          <w:rFonts w:hint="default" w:ascii="宋体" w:hAnsi="宋体" w:eastAsia="宋体" w:cs="宋体"/>
          <w:sz w:val="24"/>
          <w:szCs w:val="24"/>
          <w:lang w:val="en-US" w:eastAsia="zh-CN"/>
        </w:rPr>
      </w:pPr>
    </w:p>
    <w:p w14:paraId="2209D18A">
      <w:pPr>
        <w:rPr>
          <w:rFonts w:hint="default" w:ascii="宋体" w:hAnsi="宋体" w:eastAsia="宋体" w:cs="宋体"/>
          <w:sz w:val="24"/>
          <w:szCs w:val="24"/>
          <w:lang w:val="en-US" w:eastAsia="zh-CN"/>
        </w:rPr>
      </w:pPr>
    </w:p>
    <w:p w14:paraId="4B90FFA3">
      <w:pPr>
        <w:rPr>
          <w:rFonts w:hint="default" w:ascii="宋体" w:hAnsi="宋体" w:eastAsia="宋体" w:cs="宋体"/>
          <w:sz w:val="24"/>
          <w:szCs w:val="24"/>
          <w:lang w:val="en-US" w:eastAsia="zh-CN"/>
        </w:rPr>
      </w:pPr>
    </w:p>
    <w:p w14:paraId="1690284D">
      <w:pPr>
        <w:rPr>
          <w:rFonts w:hint="default" w:ascii="宋体" w:hAnsi="宋体" w:eastAsia="宋体" w:cs="宋体"/>
          <w:sz w:val="24"/>
          <w:szCs w:val="24"/>
          <w:lang w:val="en-US" w:eastAsia="zh-CN"/>
        </w:rPr>
      </w:pPr>
    </w:p>
    <w:p w14:paraId="06789901">
      <w:pPr>
        <w:rPr>
          <w:rFonts w:hint="default" w:ascii="宋体" w:hAnsi="宋体" w:eastAsia="宋体" w:cs="宋体"/>
          <w:sz w:val="24"/>
          <w:szCs w:val="24"/>
          <w:lang w:val="en-US" w:eastAsia="zh-CN"/>
        </w:rPr>
      </w:pPr>
    </w:p>
    <w:p w14:paraId="51DEFB61">
      <w:pPr>
        <w:rPr>
          <w:rFonts w:hint="default" w:ascii="宋体" w:hAnsi="宋体" w:eastAsia="宋体" w:cs="宋体"/>
          <w:sz w:val="24"/>
          <w:szCs w:val="24"/>
          <w:lang w:val="en-US" w:eastAsia="zh-CN"/>
        </w:rPr>
      </w:pPr>
    </w:p>
    <w:p w14:paraId="2EAC45F5">
      <w:pPr>
        <w:rPr>
          <w:rFonts w:hint="default" w:ascii="宋体" w:hAnsi="宋体" w:eastAsia="宋体" w:cs="宋体"/>
          <w:sz w:val="24"/>
          <w:szCs w:val="24"/>
          <w:lang w:val="en-US" w:eastAsia="zh-CN"/>
        </w:rPr>
      </w:pPr>
    </w:p>
    <w:p w14:paraId="2A18BC99">
      <w:pPr>
        <w:rPr>
          <w:rFonts w:hint="default" w:ascii="宋体" w:hAnsi="宋体" w:eastAsia="宋体" w:cs="宋体"/>
          <w:sz w:val="24"/>
          <w:szCs w:val="24"/>
          <w:lang w:val="en-US" w:eastAsia="zh-CN"/>
        </w:rPr>
      </w:pPr>
    </w:p>
    <w:p w14:paraId="5F414C22">
      <w:pPr>
        <w:rPr>
          <w:rFonts w:hint="default" w:ascii="宋体" w:hAnsi="宋体" w:eastAsia="宋体" w:cs="宋体"/>
          <w:sz w:val="24"/>
          <w:szCs w:val="24"/>
          <w:lang w:val="en-US" w:eastAsia="zh-CN"/>
        </w:rPr>
      </w:pPr>
    </w:p>
    <w:p w14:paraId="5E264449">
      <w:pPr>
        <w:rPr>
          <w:rFonts w:hint="default" w:ascii="宋体" w:hAnsi="宋体" w:eastAsia="宋体" w:cs="宋体"/>
          <w:sz w:val="24"/>
          <w:szCs w:val="24"/>
          <w:lang w:val="en-US" w:eastAsia="zh-CN"/>
        </w:rPr>
      </w:pPr>
    </w:p>
    <w:p w14:paraId="6F77EA9B">
      <w:pPr>
        <w:rPr>
          <w:rFonts w:hint="default" w:ascii="宋体" w:hAnsi="宋体" w:eastAsia="宋体" w:cs="宋体"/>
          <w:sz w:val="24"/>
          <w:szCs w:val="24"/>
          <w:lang w:val="en-US" w:eastAsia="zh-CN"/>
        </w:rPr>
      </w:pPr>
    </w:p>
    <w:p w14:paraId="4A85CA7F">
      <w:pPr>
        <w:rPr>
          <w:rFonts w:hint="default" w:ascii="宋体" w:hAnsi="宋体" w:eastAsia="宋体" w:cs="宋体"/>
          <w:sz w:val="24"/>
          <w:szCs w:val="24"/>
          <w:lang w:val="en-US" w:eastAsia="zh-CN"/>
        </w:rPr>
      </w:pPr>
    </w:p>
    <w:p w14:paraId="67382A8A">
      <w:pPr>
        <w:rPr>
          <w:rFonts w:hint="default" w:ascii="宋体" w:hAnsi="宋体" w:eastAsia="宋体" w:cs="宋体"/>
          <w:sz w:val="24"/>
          <w:szCs w:val="24"/>
          <w:lang w:val="en-US" w:eastAsia="zh-CN"/>
        </w:rPr>
      </w:pPr>
    </w:p>
    <w:p w14:paraId="7021163F">
      <w:pPr>
        <w:pStyle w:val="2"/>
        <w:rPr>
          <w:rFonts w:hint="eastAsia"/>
        </w:rPr>
      </w:pPr>
      <w:bookmarkStart w:id="32" w:name="_Toc20980"/>
      <w:r>
        <w:rPr>
          <w:rFonts w:hint="eastAsia"/>
        </w:rPr>
        <w:t>第</w:t>
      </w:r>
      <w:r>
        <w:rPr>
          <w:rFonts w:hint="eastAsia"/>
          <w:lang w:val="en-US" w:eastAsia="zh-CN"/>
        </w:rPr>
        <w:t>5</w:t>
      </w:r>
      <w:r>
        <w:rPr>
          <w:rFonts w:hint="eastAsia"/>
        </w:rPr>
        <w:t xml:space="preserve">章  </w:t>
      </w:r>
      <w:r>
        <w:rPr>
          <w:rFonts w:hint="eastAsia"/>
          <w:lang w:val="en-US" w:eastAsia="zh-CN"/>
        </w:rPr>
        <w:t>总结与展望</w:t>
      </w:r>
      <w:bookmarkEnd w:id="32"/>
    </w:p>
    <w:p w14:paraId="4A9DF79F">
      <w:pPr>
        <w:pStyle w:val="3"/>
        <w:spacing w:before="120"/>
        <w:rPr>
          <w:rFonts w:hint="eastAsia" w:eastAsia="黑体"/>
          <w:lang w:eastAsia="zh-CN"/>
        </w:rPr>
      </w:pPr>
      <w:bookmarkStart w:id="33" w:name="_Toc26351"/>
      <w:r>
        <w:rPr>
          <w:rFonts w:hint="eastAsia"/>
          <w:lang w:val="en-US" w:eastAsia="zh-CN"/>
        </w:rPr>
        <w:t>5</w:t>
      </w:r>
      <w:r>
        <w:t>.</w:t>
      </w:r>
      <w:r>
        <w:rPr>
          <w:rFonts w:hint="eastAsia"/>
          <w:lang w:val="en-US" w:eastAsia="zh-CN"/>
        </w:rPr>
        <w:t>1</w:t>
      </w:r>
      <w:r>
        <w:t xml:space="preserve">  </w:t>
      </w:r>
      <w:r>
        <w:rPr>
          <w:rFonts w:hint="eastAsia"/>
          <w:lang w:val="en-US" w:eastAsia="zh-CN"/>
        </w:rPr>
        <w:t>总结</w:t>
      </w:r>
      <w:bookmarkEnd w:id="33"/>
    </w:p>
    <w:p w14:paraId="7D7C6C44">
      <w:pPr>
        <w:rPr>
          <w:rFonts w:hint="default" w:ascii="宋体" w:hAnsi="宋体" w:eastAsia="宋体" w:cs="宋体"/>
          <w:sz w:val="24"/>
          <w:szCs w:val="24"/>
          <w:lang w:val="en-US"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为了弥补传统路测灵活性与安全性存在的不足并提高路测效率，本文搭建了无人机路测仿真系统。系统共设计三大模块：航迹规划模块、信道模型模块、信号可视化模块。三个模块各自所设计的功能较为完善且环环相扣。整体仿真无人机路测系统在稳定地运转之上做到了尽可能贴合实际环境进行模拟实验且在细节上进行了深度优化。系统做到了对于不同环境都能够通过改变参数进行模拟仿真，并设计三种航迹规划策略供无线网络信号测量人员选择和参考。经过仿真测试，本文发现本文所涉及的三种航迹规划策略中自适应智能避障内螺旋式航迹的效率最高，设计所搭建的系统能够高效的调度无人机在所选环境中进行快速部署和服务，很好的满足了用户的需求。</w:t>
      </w:r>
    </w:p>
    <w:p w14:paraId="4FE01C40">
      <w:pPr>
        <w:pStyle w:val="3"/>
        <w:spacing w:before="120"/>
        <w:rPr>
          <w:rFonts w:hint="eastAsia" w:eastAsia="黑体"/>
          <w:lang w:eastAsia="zh-CN"/>
        </w:rPr>
      </w:pPr>
      <w:bookmarkStart w:id="34" w:name="_Toc16263"/>
      <w:r>
        <w:rPr>
          <w:rFonts w:hint="eastAsia"/>
          <w:lang w:val="en-US" w:eastAsia="zh-CN"/>
        </w:rPr>
        <w:t>5</w:t>
      </w:r>
      <w:r>
        <w:t>.</w:t>
      </w:r>
      <w:r>
        <w:rPr>
          <w:rFonts w:hint="eastAsia"/>
          <w:lang w:val="en-US" w:eastAsia="zh-CN"/>
        </w:rPr>
        <w:t>2</w:t>
      </w:r>
      <w:r>
        <w:t xml:space="preserve">  </w:t>
      </w:r>
      <w:r>
        <w:rPr>
          <w:rFonts w:hint="eastAsia"/>
          <w:lang w:val="en-US" w:eastAsia="zh-CN"/>
        </w:rPr>
        <w:t>展望</w:t>
      </w:r>
      <w:bookmarkEnd w:id="34"/>
    </w:p>
    <w:p w14:paraId="7DF75F0E">
      <w:pPr>
        <w:rPr>
          <w:rFonts w:hint="eastAsia" w:ascii="宋体" w:hAnsi="宋体" w:cs="宋体"/>
          <w:sz w:val="24"/>
          <w:szCs w:val="24"/>
          <w:lang w:val="en-US"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本文所设计的无人机路测系统效应的模块与功能均达到了期望目标效果。整体系统进行优化后超过了设计预期，但同时存在一些不可否认的不足之处：</w:t>
      </w:r>
    </w:p>
    <w:p w14:paraId="5202FCC2">
      <w:pPr>
        <w:numPr>
          <w:ilvl w:val="0"/>
          <w:numId w:val="7"/>
        </w:numPr>
        <w:ind w:left="377" w:leftChars="0" w:firstLine="0" w:firstLineChars="0"/>
        <w:rPr>
          <w:rFonts w:hint="eastAsia" w:ascii="宋体" w:hAnsi="宋体" w:cs="宋体"/>
          <w:sz w:val="24"/>
          <w:szCs w:val="24"/>
          <w:lang w:val="en-US" w:eastAsia="zh-CN"/>
        </w:rPr>
      </w:pPr>
      <w:r>
        <w:rPr>
          <w:rFonts w:hint="eastAsia" w:ascii="宋体" w:hAnsi="宋体" w:cs="宋体"/>
          <w:sz w:val="24"/>
          <w:szCs w:val="24"/>
          <w:lang w:val="en-US" w:eastAsia="zh-CN"/>
        </w:rPr>
        <w:t>模拟场景未考虑实际地理因素情况，实际场景中，纵使在同一区域内仍旧会因为地理位置因素而导致信号塔、建筑物出现高低落差。</w:t>
      </w:r>
    </w:p>
    <w:p w14:paraId="7331796B">
      <w:pPr>
        <w:numPr>
          <w:ilvl w:val="0"/>
          <w:numId w:val="7"/>
        </w:numPr>
        <w:ind w:left="377" w:leftChars="0" w:firstLine="0" w:firstLineChars="0"/>
        <w:rPr>
          <w:rFonts w:hint="default" w:ascii="宋体" w:hAnsi="宋体" w:cs="宋体"/>
          <w:sz w:val="24"/>
          <w:szCs w:val="24"/>
          <w:lang w:val="en-US" w:eastAsia="zh-CN"/>
        </w:rPr>
      </w:pPr>
      <w:r>
        <w:rPr>
          <w:rFonts w:hint="eastAsia" w:ascii="宋体" w:hAnsi="宋体" w:cs="宋体"/>
          <w:sz w:val="24"/>
          <w:szCs w:val="24"/>
          <w:lang w:val="en-US" w:eastAsia="zh-CN"/>
        </w:rPr>
        <w:t>无人机飞行策略仍存在优化空间，十分可惜的是无法将航迹规划模块中的内部地图法做到在所有地图上进行仿真，原因在于预映射逻辑需要高级算法如A*算法的支持，在设计地短时间内无法将其融会贯通使用于系统中，</w:t>
      </w:r>
    </w:p>
    <w:p w14:paraId="7F057FF7">
      <w:pPr>
        <w:numPr>
          <w:ilvl w:val="0"/>
          <w:numId w:val="7"/>
        </w:numPr>
        <w:ind w:left="377" w:leftChars="0" w:firstLine="0" w:firstLineChars="0"/>
        <w:rPr>
          <w:rFonts w:hint="default" w:ascii="宋体" w:hAnsi="宋体" w:cs="宋体"/>
          <w:sz w:val="24"/>
          <w:szCs w:val="24"/>
          <w:lang w:val="en-US" w:eastAsia="zh-CN"/>
        </w:rPr>
      </w:pPr>
      <w:r>
        <w:rPr>
          <w:rFonts w:hint="eastAsia" w:ascii="宋体" w:hAnsi="宋体" w:cs="宋体"/>
          <w:sz w:val="24"/>
          <w:szCs w:val="24"/>
          <w:lang w:val="en-US" w:eastAsia="zh-CN"/>
        </w:rPr>
        <w:t>设计仅考虑单个无人机进行路测任务，在阅读大量文献后，现阶段的研究均使用无人机集群执行任务，效率将大大提高。</w:t>
      </w:r>
    </w:p>
    <w:p w14:paraId="0E3249F6">
      <w:pPr>
        <w:ind w:firstLine="480" w:firstLineChars="200"/>
        <w:rPr>
          <w:rFonts w:hint="default" w:ascii="宋体" w:hAnsi="宋体" w:eastAsia="宋体" w:cs="宋体"/>
          <w:sz w:val="24"/>
          <w:szCs w:val="24"/>
          <w:lang w:val="en-US" w:eastAsia="zh-CN"/>
        </w:rPr>
      </w:pPr>
      <w:r>
        <w:rPr>
          <w:rFonts w:ascii="宋体" w:hAnsi="宋体" w:eastAsia="宋体" w:cs="宋体"/>
          <w:sz w:val="24"/>
          <w:szCs w:val="24"/>
        </w:rPr>
        <w:t>随着通信技术的飞速发展，我们即将迎来6G时代的到来。作为下一代通信技术，</w:t>
      </w:r>
      <w:r>
        <w:rPr>
          <w:rFonts w:hint="eastAsia" w:ascii="宋体" w:hAnsi="宋体" w:cs="宋体"/>
          <w:sz w:val="24"/>
          <w:szCs w:val="24"/>
          <w:lang w:val="en-US" w:eastAsia="zh-CN"/>
        </w:rPr>
        <w:tab/>
      </w:r>
      <w:r>
        <w:rPr>
          <w:rFonts w:ascii="宋体" w:hAnsi="宋体" w:eastAsia="宋体" w:cs="宋体"/>
          <w:sz w:val="24"/>
          <w:szCs w:val="24"/>
        </w:rPr>
        <w:t>6G不仅将进一步提升数据传输速率和降低延迟，还将实现更广泛的网络覆盖和更智能的网络管理。6G技术将引入更多的新技术和新应用，如太赫兹通信、智能反射面（IRS）等。这些新技术和新应用对无线信号的传播和覆盖提出了新的挑战。</w:t>
      </w:r>
      <w:r>
        <w:rPr>
          <w:rFonts w:hint="eastAsia" w:ascii="宋体" w:hAnsi="宋体" w:cs="宋体"/>
          <w:sz w:val="24"/>
          <w:szCs w:val="24"/>
          <w:lang w:val="en-US" w:eastAsia="zh-CN"/>
        </w:rPr>
        <w:t>因此</w:t>
      </w:r>
      <w:r>
        <w:rPr>
          <w:rFonts w:ascii="宋体" w:hAnsi="宋体" w:eastAsia="宋体" w:cs="宋体"/>
          <w:sz w:val="24"/>
          <w:szCs w:val="24"/>
        </w:rPr>
        <w:t>，要实现这些目标，对无线信号的精准测量和评估显得尤为重要。在现阶段的无线信号测试中，传统的测量方法已经逐渐无法满足复杂多变的环境需求。</w:t>
      </w:r>
      <w:r>
        <w:rPr>
          <w:rFonts w:hint="eastAsia" w:ascii="宋体" w:hAnsi="宋体" w:cs="宋体"/>
          <w:sz w:val="24"/>
          <w:szCs w:val="24"/>
          <w:lang w:val="en-US" w:eastAsia="zh-CN"/>
        </w:rPr>
        <w:t>由此可见</w:t>
      </w:r>
      <w:r>
        <w:rPr>
          <w:rFonts w:ascii="宋体" w:hAnsi="宋体" w:eastAsia="宋体" w:cs="宋体"/>
          <w:sz w:val="24"/>
          <w:szCs w:val="24"/>
        </w:rPr>
        <w:t>，</w:t>
      </w:r>
      <w:r>
        <w:rPr>
          <w:rFonts w:hint="eastAsia" w:ascii="宋体" w:hAnsi="宋体" w:cs="宋体"/>
          <w:sz w:val="24"/>
          <w:szCs w:val="24"/>
          <w:lang w:val="en-US" w:eastAsia="zh-CN"/>
        </w:rPr>
        <w:t>无人机路测必然成为未来路测方向的主流趋势。</w:t>
      </w:r>
    </w:p>
    <w:p w14:paraId="141CE069">
      <w:pPr>
        <w:rPr>
          <w:rFonts w:hint="default" w:ascii="宋体" w:hAnsi="宋体" w:eastAsia="宋体" w:cs="宋体"/>
          <w:sz w:val="24"/>
          <w:szCs w:val="24"/>
          <w:lang w:val="en-US" w:eastAsia="zh-CN"/>
        </w:rPr>
      </w:pPr>
    </w:p>
    <w:p w14:paraId="05C9C6AA">
      <w:pPr>
        <w:pStyle w:val="33"/>
        <w:numPr>
          <w:ilvl w:val="0"/>
          <w:numId w:val="0"/>
        </w:numPr>
        <w:ind w:leftChars="-30"/>
        <w:rPr>
          <w:rFonts w:hint="eastAsia"/>
        </w:rPr>
      </w:pPr>
    </w:p>
    <w:p w14:paraId="5AF0EECA">
      <w:pPr>
        <w:pStyle w:val="33"/>
        <w:numPr>
          <w:ilvl w:val="0"/>
          <w:numId w:val="0"/>
        </w:numPr>
        <w:ind w:leftChars="-30"/>
        <w:rPr>
          <w:rFonts w:hint="eastAsia"/>
        </w:rPr>
      </w:pPr>
    </w:p>
    <w:p w14:paraId="48836DBA">
      <w:pPr>
        <w:pStyle w:val="33"/>
        <w:numPr>
          <w:ilvl w:val="0"/>
          <w:numId w:val="0"/>
        </w:numPr>
        <w:ind w:leftChars="-30"/>
        <w:rPr>
          <w:rFonts w:hint="eastAsia"/>
        </w:rPr>
      </w:pPr>
    </w:p>
    <w:p w14:paraId="7901CF03">
      <w:pPr>
        <w:pStyle w:val="33"/>
        <w:numPr>
          <w:ilvl w:val="0"/>
          <w:numId w:val="0"/>
        </w:numPr>
        <w:ind w:leftChars="-30"/>
        <w:rPr>
          <w:rFonts w:hint="eastAsia"/>
        </w:rPr>
      </w:pPr>
    </w:p>
    <w:p w14:paraId="3DEA34AB">
      <w:pPr>
        <w:pStyle w:val="33"/>
        <w:numPr>
          <w:ilvl w:val="0"/>
          <w:numId w:val="0"/>
        </w:numPr>
        <w:rPr>
          <w:rFonts w:hint="eastAsia"/>
        </w:rPr>
      </w:pPr>
    </w:p>
    <w:p w14:paraId="5F9DFC73">
      <w:pPr>
        <w:pStyle w:val="2"/>
        <w:rPr>
          <w:rFonts w:hint="eastAsia"/>
        </w:rPr>
      </w:pPr>
      <w:bookmarkStart w:id="35" w:name="_Toc216894849"/>
      <w:bookmarkStart w:id="36" w:name="_Toc27286"/>
      <w:r>
        <w:rPr>
          <w:rFonts w:hint="eastAsia"/>
        </w:rPr>
        <w:t>参 考 文 献</w:t>
      </w:r>
      <w:bookmarkEnd w:id="35"/>
      <w:bookmarkEnd w:id="36"/>
      <w:bookmarkStart w:id="37" w:name="参考文献范例"/>
      <w:bookmarkEnd w:id="37"/>
    </w:p>
    <w:p w14:paraId="3FD08F65">
      <w:pPr>
        <w:pStyle w:val="33"/>
        <w:keepNext w:val="0"/>
        <w:keepLines w:val="0"/>
        <w:pageBreakBefore w:val="0"/>
        <w:widowControl/>
        <w:numPr>
          <w:ilvl w:val="0"/>
          <w:numId w:val="0"/>
        </w:numPr>
        <w:kinsoku/>
        <w:wordWrap w:val="0"/>
        <w:overflowPunct/>
        <w:topLinePunct w:val="0"/>
        <w:autoSpaceDE w:val="0"/>
        <w:autoSpaceDN/>
        <w:bidi w:val="0"/>
        <w:adjustRightInd/>
        <w:snapToGrid w:val="0"/>
        <w:ind w:left="420" w:hanging="420" w:hangingChars="200"/>
        <w:jc w:val="left"/>
        <w:textAlignment w:val="auto"/>
        <w:rPr>
          <w:rFonts w:hint="eastAsia" w:eastAsia="宋体"/>
          <w:lang w:val="en-US" w:eastAsia="zh-CN"/>
        </w:rPr>
      </w:pPr>
      <w:r>
        <w:rPr>
          <w:rFonts w:hint="eastAsia"/>
        </w:rPr>
        <w:t>[</w:t>
      </w:r>
      <w:r>
        <w:rPr>
          <w:rFonts w:hint="eastAsia"/>
          <w:lang w:val="en-US" w:eastAsia="zh-CN"/>
        </w:rPr>
        <w:t>1</w:t>
      </w:r>
      <w:r>
        <w:rPr>
          <w:rFonts w:hint="eastAsia"/>
        </w:rPr>
        <w:t>]毛思倩,马姝瑞,谢佼. 低空经济如何影响未来生活？[N]. 新华每日电讯,2024-03-04(003).DOI:10.28870/n.cnki.nxhmr.2024.001498.</w:t>
      </w:r>
      <w:r>
        <w:rPr>
          <w:rFonts w:hint="eastAsia"/>
          <w:lang w:val="en-US" w:eastAsia="zh-CN"/>
        </w:rPr>
        <w:t xml:space="preserve"> </w:t>
      </w:r>
    </w:p>
    <w:p w14:paraId="476BA0A3">
      <w:pPr>
        <w:pStyle w:val="33"/>
        <w:keepNext w:val="0"/>
        <w:keepLines w:val="0"/>
        <w:pageBreakBefore w:val="0"/>
        <w:widowControl/>
        <w:kinsoku/>
        <w:wordWrap w:val="0"/>
        <w:overflowPunct/>
        <w:topLinePunct w:val="0"/>
        <w:autoSpaceDE w:val="0"/>
        <w:autoSpaceDN/>
        <w:bidi w:val="0"/>
        <w:adjustRightInd/>
        <w:snapToGrid w:val="0"/>
        <w:ind w:left="428" w:hanging="428" w:hangingChars="204"/>
        <w:textAlignment w:val="auto"/>
      </w:pPr>
      <w:r>
        <w:rPr>
          <w:rFonts w:hint="eastAsia"/>
        </w:rPr>
        <w:t>[</w:t>
      </w:r>
      <w:r>
        <w:rPr>
          <w:rFonts w:hint="eastAsia"/>
          <w:lang w:val="en-US" w:eastAsia="zh-CN"/>
        </w:rPr>
        <w:t>2</w:t>
      </w:r>
      <w:r>
        <w:rPr>
          <w:rFonts w:hint="eastAsia"/>
        </w:rPr>
        <w:t>]景文芳,段恒利,向磊.校园无线网络测试及优化[J].通信与信息技术,2022(S2):101-103.</w:t>
      </w:r>
    </w:p>
    <w:p w14:paraId="72535135">
      <w:pPr>
        <w:pStyle w:val="33"/>
        <w:keepNext w:val="0"/>
        <w:keepLines w:val="0"/>
        <w:pageBreakBefore w:val="0"/>
        <w:widowControl/>
        <w:numPr>
          <w:ilvl w:val="0"/>
          <w:numId w:val="8"/>
        </w:numPr>
        <w:kinsoku/>
        <w:wordWrap w:val="0"/>
        <w:overflowPunct/>
        <w:topLinePunct w:val="0"/>
        <w:autoSpaceDE w:val="0"/>
        <w:autoSpaceDN/>
        <w:bidi w:val="0"/>
        <w:adjustRightInd/>
        <w:snapToGrid w:val="0"/>
        <w:ind w:left="0" w:leftChars="0" w:firstLine="0" w:firstLineChars="0"/>
        <w:textAlignment w:val="auto"/>
        <w:rPr>
          <w:rFonts w:hint="eastAsia"/>
        </w:rPr>
      </w:pPr>
      <w:r>
        <w:rPr>
          <w:rFonts w:hint="eastAsia"/>
        </w:rPr>
        <w:t>周毅,晋占齐,石华光等.空中智能反射面辅助的无线供能通信网络轨迹优化研究[J/OL].电子与</w:t>
      </w:r>
      <w:r>
        <w:rPr>
          <w:rFonts w:hint="eastAsia"/>
          <w:lang w:val="en-US" w:eastAsia="zh-CN"/>
        </w:rPr>
        <w:t xml:space="preserve">    </w:t>
      </w:r>
      <w:r>
        <w:rPr>
          <w:rFonts w:hint="eastAsia"/>
        </w:rPr>
        <w:t>信息学报:1-9[2024-03-11].http://kns.cnki.net/kcms/detail/11.4494.TN.20240304.1736.0</w:t>
      </w:r>
      <w:r>
        <w:rPr>
          <w:rFonts w:hint="eastAsia"/>
          <w:lang w:val="en-US" w:eastAsia="zh-CN"/>
        </w:rPr>
        <w:t xml:space="preserve">   </w:t>
      </w:r>
      <w:r>
        <w:rPr>
          <w:rFonts w:hint="eastAsia"/>
        </w:rPr>
        <w:t>08.html.</w:t>
      </w:r>
    </w:p>
    <w:p w14:paraId="3EB9CC94">
      <w:pPr>
        <w:pStyle w:val="33"/>
        <w:keepNext w:val="0"/>
        <w:keepLines w:val="0"/>
        <w:pageBreakBefore w:val="0"/>
        <w:widowControl/>
        <w:numPr>
          <w:ilvl w:val="0"/>
          <w:numId w:val="8"/>
        </w:numPr>
        <w:kinsoku/>
        <w:wordWrap w:val="0"/>
        <w:overflowPunct/>
        <w:topLinePunct w:val="0"/>
        <w:autoSpaceDE w:val="0"/>
        <w:autoSpaceDN/>
        <w:bidi w:val="0"/>
        <w:adjustRightInd/>
        <w:snapToGrid w:val="0"/>
        <w:ind w:left="0" w:leftChars="0" w:firstLine="0" w:firstLineChars="0"/>
        <w:textAlignment w:val="auto"/>
        <w:rPr>
          <w:rFonts w:hint="eastAsia"/>
        </w:rPr>
      </w:pPr>
      <w:r>
        <w:rPr>
          <w:rFonts w:hint="eastAsia"/>
        </w:rPr>
        <w:t>高睿,王霄,徐凌桦.无人机能耗与数据传输速率部署优化[J/OL].现代电子技术:1-7[2024-03-1</w:t>
      </w:r>
      <w:r>
        <w:rPr>
          <w:rFonts w:hint="eastAsia"/>
          <w:lang w:val="en-US" w:eastAsia="zh-CN"/>
        </w:rPr>
        <w:t xml:space="preserve">    </w:t>
      </w:r>
      <w:r>
        <w:rPr>
          <w:rFonts w:hint="eastAsia"/>
        </w:rPr>
        <w:t>1].http://kns.cnki.net/kcms/detail/61.1224.tn.20240304.1405.002.html.</w:t>
      </w:r>
    </w:p>
    <w:p w14:paraId="184F1FC3">
      <w:pPr>
        <w:pStyle w:val="33"/>
        <w:keepNext w:val="0"/>
        <w:keepLines w:val="0"/>
        <w:pageBreakBefore w:val="0"/>
        <w:widowControl/>
        <w:numPr>
          <w:ilvl w:val="0"/>
          <w:numId w:val="8"/>
        </w:numPr>
        <w:kinsoku/>
        <w:wordWrap w:val="0"/>
        <w:overflowPunct/>
        <w:topLinePunct w:val="0"/>
        <w:autoSpaceDE w:val="0"/>
        <w:autoSpaceDN/>
        <w:bidi w:val="0"/>
        <w:adjustRightInd/>
        <w:snapToGrid w:val="0"/>
        <w:ind w:left="0" w:leftChars="0" w:firstLine="0" w:firstLineChars="0"/>
        <w:textAlignment w:val="auto"/>
        <w:rPr>
          <w:rFonts w:hint="eastAsia"/>
        </w:rPr>
      </w:pPr>
      <w:r>
        <w:rPr>
          <w:rFonts w:hint="eastAsia"/>
        </w:rPr>
        <w:t>康驰,张鹏,孟超等.基于无人机GPS坐标的有效区域覆盖面积计算算法研究[J].中国民航飞行学</w:t>
      </w:r>
      <w:r>
        <w:rPr>
          <w:rFonts w:hint="eastAsia"/>
          <w:lang w:val="en-US" w:eastAsia="zh-CN"/>
        </w:rPr>
        <w:t xml:space="preserve">    </w:t>
      </w:r>
      <w:r>
        <w:rPr>
          <w:rFonts w:hint="eastAsia"/>
        </w:rPr>
        <w:t>院学报,2023,34(05):63-67.</w:t>
      </w:r>
    </w:p>
    <w:p w14:paraId="7B3883EE">
      <w:pPr>
        <w:pStyle w:val="33"/>
        <w:keepNext w:val="0"/>
        <w:keepLines w:val="0"/>
        <w:pageBreakBefore w:val="0"/>
        <w:widowControl/>
        <w:numPr>
          <w:ilvl w:val="0"/>
          <w:numId w:val="8"/>
        </w:numPr>
        <w:kinsoku/>
        <w:wordWrap w:val="0"/>
        <w:overflowPunct/>
        <w:topLinePunct w:val="0"/>
        <w:autoSpaceDE w:val="0"/>
        <w:autoSpaceDN/>
        <w:bidi w:val="0"/>
        <w:adjustRightInd/>
        <w:snapToGrid w:val="0"/>
        <w:ind w:left="0" w:leftChars="0" w:firstLine="0" w:firstLineChars="0"/>
        <w:textAlignment w:val="auto"/>
        <w:rPr>
          <w:rFonts w:hint="eastAsia"/>
        </w:rPr>
      </w:pPr>
      <w:r>
        <w:rPr>
          <w:rFonts w:hint="eastAsia"/>
        </w:rPr>
        <w:t>李奇峰. 无人机三维航迹规划算法研究[D].中国民用航空飞行学院,2024.DOI:10.27722/d.cnki.</w:t>
      </w:r>
      <w:r>
        <w:rPr>
          <w:rFonts w:hint="eastAsia"/>
          <w:lang w:val="en-US" w:eastAsia="zh-CN"/>
        </w:rPr>
        <w:t xml:space="preserve">   </w:t>
      </w:r>
      <w:r>
        <w:rPr>
          <w:rFonts w:hint="eastAsia"/>
        </w:rPr>
        <w:t>gzgmh.2023.000179.</w:t>
      </w:r>
    </w:p>
    <w:p w14:paraId="666E42FB">
      <w:pPr>
        <w:pStyle w:val="33"/>
        <w:keepNext w:val="0"/>
        <w:keepLines w:val="0"/>
        <w:pageBreakBefore w:val="0"/>
        <w:widowControl/>
        <w:numPr>
          <w:ilvl w:val="0"/>
          <w:numId w:val="8"/>
        </w:numPr>
        <w:kinsoku/>
        <w:wordWrap w:val="0"/>
        <w:overflowPunct/>
        <w:topLinePunct w:val="0"/>
        <w:autoSpaceDE w:val="0"/>
        <w:autoSpaceDN/>
        <w:bidi w:val="0"/>
        <w:adjustRightInd/>
        <w:snapToGrid w:val="0"/>
        <w:ind w:left="0" w:leftChars="0" w:firstLine="0" w:firstLineChars="0"/>
        <w:textAlignment w:val="auto"/>
        <w:rPr>
          <w:rFonts w:hint="eastAsia"/>
        </w:rPr>
      </w:pPr>
      <w:r>
        <w:rPr>
          <w:rFonts w:hint="default"/>
        </w:rPr>
        <w:t>Mao K, Zhu Q M, Song M Z, et al. Machine</w:t>
      </w:r>
      <w:r>
        <w:rPr>
          <w:rFonts w:hint="eastAsia"/>
          <w:lang w:val="en-US" w:eastAsia="zh-CN"/>
        </w:rPr>
        <w:t xml:space="preserve"> </w:t>
      </w:r>
      <w:r>
        <w:rPr>
          <w:rFonts w:hint="default"/>
        </w:rPr>
        <w:t>learning-based 3D channel modeling for U2V</w:t>
      </w:r>
      <w:r>
        <w:rPr>
          <w:rFonts w:hint="eastAsia"/>
          <w:lang w:val="en-US" w:eastAsia="zh-CN"/>
        </w:rPr>
        <w:t xml:space="preserve">   </w:t>
      </w:r>
      <w:r>
        <w:rPr>
          <w:rFonts w:hint="default"/>
        </w:rPr>
        <w:t>mm</w:t>
      </w:r>
      <w:r>
        <w:rPr>
          <w:rFonts w:hint="eastAsia"/>
          <w:lang w:val="en-US" w:eastAsia="zh-CN"/>
        </w:rPr>
        <w:t xml:space="preserve"> </w:t>
      </w:r>
      <w:r>
        <w:rPr>
          <w:rFonts w:hint="default"/>
        </w:rPr>
        <w:t>wave communications[J]. IEEE Internet of</w:t>
      </w:r>
      <w:r>
        <w:rPr>
          <w:rFonts w:hint="eastAsia"/>
          <w:lang w:val="en-US" w:eastAsia="zh-CN"/>
        </w:rPr>
        <w:t xml:space="preserve"> </w:t>
      </w:r>
      <w:r>
        <w:rPr>
          <w:rFonts w:hint="default"/>
        </w:rPr>
        <w:t>Things Journal, early access, Mar. 202</w:t>
      </w:r>
      <w:r>
        <w:rPr>
          <w:rFonts w:hint="eastAsia"/>
          <w:lang w:val="en-US" w:eastAsia="zh-CN"/>
        </w:rPr>
        <w:t xml:space="preserve">    </w:t>
      </w:r>
      <w:r>
        <w:rPr>
          <w:rFonts w:hint="default"/>
        </w:rPr>
        <w:t>2.</w:t>
      </w:r>
    </w:p>
    <w:p w14:paraId="468D0757">
      <w:pPr>
        <w:pStyle w:val="33"/>
        <w:keepNext w:val="0"/>
        <w:keepLines w:val="0"/>
        <w:pageBreakBefore w:val="0"/>
        <w:widowControl/>
        <w:numPr>
          <w:ilvl w:val="0"/>
          <w:numId w:val="8"/>
        </w:numPr>
        <w:kinsoku/>
        <w:wordWrap w:val="0"/>
        <w:overflowPunct/>
        <w:topLinePunct w:val="0"/>
        <w:autoSpaceDE w:val="0"/>
        <w:autoSpaceDN/>
        <w:bidi w:val="0"/>
        <w:adjustRightInd/>
        <w:snapToGrid w:val="0"/>
        <w:spacing w:line="300" w:lineRule="auto"/>
        <w:ind w:left="0" w:leftChars="0" w:firstLine="0" w:firstLineChars="0"/>
        <w:jc w:val="left"/>
        <w:textAlignment w:val="auto"/>
        <w:rPr>
          <w:rFonts w:hint="default"/>
        </w:rPr>
      </w:pPr>
      <w:r>
        <w:rPr>
          <w:rFonts w:hint="default"/>
        </w:rPr>
        <w:t>祝犇. 无人机无线安全通信的轨迹优化与资源分配研究[D].燕山大学,2023.DOI:10.27440/d.cn</w:t>
      </w:r>
      <w:r>
        <w:rPr>
          <w:rFonts w:hint="eastAsia"/>
          <w:lang w:val="en-US" w:eastAsia="zh-CN"/>
        </w:rPr>
        <w:t xml:space="preserve">   </w:t>
      </w:r>
      <w:r>
        <w:rPr>
          <w:rFonts w:hint="default"/>
        </w:rPr>
        <w:t>ki.gysdu.2023.001873</w:t>
      </w:r>
    </w:p>
    <w:p w14:paraId="6E0A7B01">
      <w:pPr>
        <w:pStyle w:val="33"/>
        <w:keepNext w:val="0"/>
        <w:keepLines w:val="0"/>
        <w:pageBreakBefore w:val="0"/>
        <w:widowControl/>
        <w:numPr>
          <w:ilvl w:val="0"/>
          <w:numId w:val="8"/>
        </w:numPr>
        <w:kinsoku/>
        <w:wordWrap w:val="0"/>
        <w:overflowPunct/>
        <w:topLinePunct w:val="0"/>
        <w:autoSpaceDE w:val="0"/>
        <w:autoSpaceDN/>
        <w:bidi w:val="0"/>
        <w:adjustRightInd/>
        <w:snapToGrid w:val="0"/>
        <w:spacing w:line="300" w:lineRule="auto"/>
        <w:ind w:left="0" w:leftChars="0" w:firstLine="0" w:firstLineChars="0"/>
        <w:jc w:val="left"/>
        <w:textAlignment w:val="auto"/>
        <w:rPr>
          <w:rFonts w:hint="eastAsia"/>
        </w:rPr>
      </w:pPr>
      <w:r>
        <w:rPr>
          <w:rFonts w:hint="eastAsia"/>
        </w:rPr>
        <w:t>于坤灿,向新,董鹏宇,等.复杂低空空地无线信道测量与分析[J/OL].系统工程与电子技术:1-13</w:t>
      </w:r>
      <w:r>
        <w:rPr>
          <w:rFonts w:hint="eastAsia"/>
          <w:lang w:val="en-US" w:eastAsia="zh-CN"/>
        </w:rPr>
        <w:t xml:space="preserve">    </w:t>
      </w:r>
      <w:r>
        <w:rPr>
          <w:rFonts w:hint="eastAsia"/>
        </w:rPr>
        <w:t>[2024-04-27].http://kns.cnki.net/kcms/detail/11.2422.tn.20231218.1806.004.html.</w:t>
      </w:r>
    </w:p>
    <w:p w14:paraId="2D4C36D2">
      <w:pPr>
        <w:pStyle w:val="33"/>
        <w:keepNext w:val="0"/>
        <w:keepLines w:val="0"/>
        <w:pageBreakBefore w:val="0"/>
        <w:widowControl/>
        <w:numPr>
          <w:ilvl w:val="0"/>
          <w:numId w:val="8"/>
        </w:numPr>
        <w:kinsoku/>
        <w:wordWrap w:val="0"/>
        <w:overflowPunct/>
        <w:topLinePunct w:val="0"/>
        <w:autoSpaceDE w:val="0"/>
        <w:autoSpaceDN/>
        <w:bidi w:val="0"/>
        <w:adjustRightInd/>
        <w:snapToGrid w:val="0"/>
        <w:spacing w:line="300" w:lineRule="auto"/>
        <w:ind w:left="0" w:leftChars="0" w:firstLine="0" w:firstLineChars="0"/>
        <w:jc w:val="left"/>
        <w:textAlignment w:val="auto"/>
        <w:rPr>
          <w:rFonts w:hint="eastAsia"/>
        </w:rPr>
      </w:pPr>
      <w:r>
        <w:rPr>
          <w:rFonts w:hint="eastAsia"/>
        </w:rPr>
        <w:t>于春锐. 无线通信系统的信道建模与仿真研究[D].国防科学技术大学,2009.</w:t>
      </w:r>
    </w:p>
    <w:p w14:paraId="3A39B18C">
      <w:pPr>
        <w:pStyle w:val="33"/>
        <w:keepNext w:val="0"/>
        <w:keepLines w:val="0"/>
        <w:pageBreakBefore w:val="0"/>
        <w:widowControl/>
        <w:numPr>
          <w:ilvl w:val="0"/>
          <w:numId w:val="8"/>
        </w:numPr>
        <w:kinsoku/>
        <w:wordWrap w:val="0"/>
        <w:overflowPunct/>
        <w:topLinePunct w:val="0"/>
        <w:autoSpaceDE w:val="0"/>
        <w:autoSpaceDN/>
        <w:bidi w:val="0"/>
        <w:adjustRightInd/>
        <w:snapToGrid w:val="0"/>
        <w:spacing w:line="300" w:lineRule="auto"/>
        <w:ind w:left="0" w:leftChars="0" w:firstLine="0" w:firstLineChars="0"/>
        <w:jc w:val="left"/>
        <w:textAlignment w:val="auto"/>
        <w:rPr>
          <w:rFonts w:hint="eastAsia"/>
        </w:rPr>
      </w:pPr>
      <w:r>
        <w:rPr>
          <w:rFonts w:hint="eastAsia"/>
        </w:rPr>
        <w:t>曹雪妍. 智能反射面辅助无线通信系统的波束赋形技术[D].北京邮电大学,2023.DOI:10.26969</w:t>
      </w:r>
      <w:r>
        <w:rPr>
          <w:rFonts w:hint="eastAsia"/>
          <w:lang w:val="en-US" w:eastAsia="zh-CN"/>
        </w:rPr>
        <w:t xml:space="preserve">    </w:t>
      </w:r>
      <w:r>
        <w:rPr>
          <w:rFonts w:hint="eastAsia"/>
        </w:rPr>
        <w:t>/d.cnki.gbydu.2023.000403.</w:t>
      </w:r>
    </w:p>
    <w:p w14:paraId="300927AC">
      <w:pPr>
        <w:pStyle w:val="33"/>
        <w:keepNext w:val="0"/>
        <w:keepLines w:val="0"/>
        <w:pageBreakBefore w:val="0"/>
        <w:widowControl/>
        <w:numPr>
          <w:ilvl w:val="0"/>
          <w:numId w:val="8"/>
        </w:numPr>
        <w:kinsoku/>
        <w:wordWrap w:val="0"/>
        <w:overflowPunct/>
        <w:topLinePunct w:val="0"/>
        <w:autoSpaceDE w:val="0"/>
        <w:autoSpaceDN/>
        <w:bidi w:val="0"/>
        <w:adjustRightInd/>
        <w:snapToGrid w:val="0"/>
        <w:spacing w:line="300" w:lineRule="auto"/>
        <w:ind w:left="0" w:leftChars="0" w:firstLine="0" w:firstLineChars="0"/>
        <w:jc w:val="left"/>
        <w:textAlignment w:val="auto"/>
        <w:rPr>
          <w:rFonts w:hint="eastAsia"/>
        </w:rPr>
      </w:pPr>
      <w:r>
        <w:rPr>
          <w:rFonts w:hint="eastAsia"/>
        </w:rPr>
        <w:t>陈宫紫钰,贾向东,张鑫.智能反射面辅助UAV通信系统的信息年龄优化方案[J/OL].信号处理:1-</w:t>
      </w:r>
      <w:r>
        <w:rPr>
          <w:rFonts w:hint="eastAsia"/>
          <w:lang w:val="en-US" w:eastAsia="zh-CN"/>
        </w:rPr>
        <w:t xml:space="preserve">    </w:t>
      </w:r>
      <w:r>
        <w:rPr>
          <w:rFonts w:hint="eastAsia"/>
        </w:rPr>
        <w:t>12[2024-05-05].http://kns.cnki.net/kcms/detail/11.2406.TN.20240415.1555.014.html.</w:t>
      </w:r>
    </w:p>
    <w:p w14:paraId="61F9BD84">
      <w:pPr>
        <w:pStyle w:val="33"/>
        <w:keepNext w:val="0"/>
        <w:keepLines w:val="0"/>
        <w:pageBreakBefore w:val="0"/>
        <w:widowControl/>
        <w:numPr>
          <w:ilvl w:val="0"/>
          <w:numId w:val="0"/>
        </w:numPr>
        <w:kinsoku/>
        <w:wordWrap w:val="0"/>
        <w:overflowPunct/>
        <w:topLinePunct w:val="0"/>
        <w:autoSpaceDE w:val="0"/>
        <w:autoSpaceDN/>
        <w:bidi w:val="0"/>
        <w:adjustRightInd/>
        <w:snapToGrid w:val="0"/>
        <w:spacing w:line="300" w:lineRule="auto"/>
        <w:ind w:left="420" w:hanging="420" w:hangingChars="200"/>
        <w:jc w:val="left"/>
        <w:textAlignment w:val="auto"/>
        <w:rPr>
          <w:rFonts w:hint="eastAsia"/>
        </w:rPr>
      </w:pPr>
      <w:r>
        <w:rPr>
          <w:rFonts w:hint="eastAsia" w:cs="宋体"/>
          <w:sz w:val="21"/>
          <w:szCs w:val="21"/>
          <w:lang w:val="en-US" w:eastAsia="zh-CN"/>
        </w:rPr>
        <w:t xml:space="preserve">[13] </w:t>
      </w:r>
      <w:r>
        <w:rPr>
          <w:rFonts w:ascii="宋体" w:hAnsi="宋体" w:eastAsia="宋体" w:cs="宋体"/>
          <w:sz w:val="21"/>
          <w:szCs w:val="21"/>
        </w:rPr>
        <w:t>Zhang Y, Wang G, Peng S, et al. Near-field beamforming method based on motion model analysis for UAVs communication[J]. Digital Signal Processing, 2024, 149: 104478.</w:t>
      </w:r>
    </w:p>
    <w:p w14:paraId="7C8C89ED">
      <w:pPr>
        <w:pStyle w:val="33"/>
        <w:numPr>
          <w:ilvl w:val="0"/>
          <w:numId w:val="0"/>
        </w:numPr>
        <w:snapToGrid w:val="0"/>
        <w:spacing w:line="300" w:lineRule="auto"/>
        <w:jc w:val="left"/>
        <w:rPr>
          <w:rFonts w:hint="eastAsia"/>
        </w:rPr>
      </w:pPr>
    </w:p>
    <w:p w14:paraId="208845D9">
      <w:pPr>
        <w:pStyle w:val="33"/>
        <w:numPr>
          <w:ilvl w:val="0"/>
          <w:numId w:val="0"/>
        </w:numPr>
        <w:snapToGrid w:val="0"/>
        <w:spacing w:line="300" w:lineRule="auto"/>
        <w:jc w:val="left"/>
        <w:rPr>
          <w:rFonts w:hint="eastAsia"/>
        </w:rPr>
      </w:pPr>
    </w:p>
    <w:p w14:paraId="08A50775">
      <w:pPr>
        <w:pStyle w:val="33"/>
        <w:numPr>
          <w:ilvl w:val="0"/>
          <w:numId w:val="0"/>
        </w:numPr>
        <w:snapToGrid w:val="0"/>
        <w:spacing w:line="300" w:lineRule="auto"/>
        <w:jc w:val="left"/>
        <w:rPr>
          <w:rFonts w:hint="eastAsia"/>
        </w:rPr>
      </w:pPr>
    </w:p>
    <w:p w14:paraId="4BFE42D7">
      <w:pPr>
        <w:pStyle w:val="33"/>
        <w:numPr>
          <w:ilvl w:val="0"/>
          <w:numId w:val="0"/>
        </w:numPr>
        <w:snapToGrid w:val="0"/>
        <w:spacing w:line="300" w:lineRule="auto"/>
        <w:jc w:val="left"/>
        <w:rPr>
          <w:rFonts w:hint="eastAsia"/>
        </w:rPr>
      </w:pPr>
    </w:p>
    <w:p w14:paraId="20D0F28F">
      <w:pPr>
        <w:pStyle w:val="33"/>
        <w:numPr>
          <w:ilvl w:val="0"/>
          <w:numId w:val="0"/>
        </w:numPr>
        <w:snapToGrid w:val="0"/>
        <w:spacing w:line="300" w:lineRule="auto"/>
        <w:jc w:val="left"/>
        <w:rPr>
          <w:rFonts w:hint="eastAsia"/>
        </w:rPr>
      </w:pPr>
    </w:p>
    <w:p w14:paraId="070A33DB">
      <w:pPr>
        <w:pStyle w:val="33"/>
        <w:numPr>
          <w:ilvl w:val="0"/>
          <w:numId w:val="0"/>
        </w:numPr>
        <w:snapToGrid w:val="0"/>
        <w:spacing w:line="300" w:lineRule="auto"/>
        <w:jc w:val="left"/>
        <w:rPr>
          <w:rFonts w:hint="eastAsia"/>
        </w:rPr>
      </w:pPr>
    </w:p>
    <w:p w14:paraId="666748D9">
      <w:pPr>
        <w:pStyle w:val="33"/>
        <w:numPr>
          <w:ilvl w:val="0"/>
          <w:numId w:val="0"/>
        </w:numPr>
        <w:snapToGrid w:val="0"/>
        <w:spacing w:line="300" w:lineRule="auto"/>
        <w:jc w:val="left"/>
        <w:rPr>
          <w:rFonts w:hint="eastAsia"/>
        </w:rPr>
      </w:pPr>
    </w:p>
    <w:p w14:paraId="00D3C220">
      <w:pPr>
        <w:pStyle w:val="33"/>
        <w:numPr>
          <w:ilvl w:val="0"/>
          <w:numId w:val="0"/>
        </w:numPr>
        <w:snapToGrid w:val="0"/>
        <w:spacing w:line="300" w:lineRule="auto"/>
        <w:jc w:val="left"/>
        <w:rPr>
          <w:rFonts w:hint="eastAsia"/>
        </w:rPr>
      </w:pPr>
    </w:p>
    <w:p w14:paraId="0A318A8E">
      <w:pPr>
        <w:pStyle w:val="33"/>
        <w:numPr>
          <w:ilvl w:val="0"/>
          <w:numId w:val="0"/>
        </w:numPr>
        <w:snapToGrid w:val="0"/>
        <w:spacing w:line="300" w:lineRule="auto"/>
        <w:jc w:val="left"/>
        <w:rPr>
          <w:rFonts w:hint="eastAsia"/>
        </w:rPr>
      </w:pPr>
    </w:p>
    <w:p w14:paraId="2E6C1ADB">
      <w:pPr>
        <w:rPr>
          <w:rFonts w:hint="default" w:eastAsia="宋体"/>
          <w:lang w:val="en-US" w:eastAsia="zh-CN"/>
        </w:rPr>
      </w:pPr>
    </w:p>
    <w:sectPr>
      <w:headerReference r:id="rId15" w:type="default"/>
      <w:footerReference r:id="rId17" w:type="default"/>
      <w:headerReference r:id="rId16" w:type="even"/>
      <w:footerReference r:id="rId18" w:type="even"/>
      <w:pgSz w:w="11906" w:h="16838"/>
      <w:pgMar w:top="1985" w:right="1418" w:bottom="1418" w:left="1418" w:header="1418" w:footer="1134" w:gutter="0"/>
      <w:pgNumType w:start="1"/>
      <w:cols w:space="720" w:num="1"/>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03A02">
    <w:pPr>
      <w:pStyle w:val="10"/>
      <w:spacing w:befor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A5A83">
    <w:pPr>
      <w:pStyle w:val="10"/>
      <w:spacing w:before="0"/>
      <w:jc w:val="cente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w:t>
    </w:r>
    <w:r>
      <w:rPr>
        <w:rFonts w:ascii="宋体" w:hAnsi="宋体"/>
      </w:rPr>
      <w:fldChar w:fldCharType="end"/>
    </w:r>
    <w:r>
      <w:rPr>
        <w:rFonts w:ascii="宋体" w:hAnsi="宋体"/>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3BE04">
    <w:pPr>
      <w:pStyle w:val="10"/>
      <w:jc w:val="center"/>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0FA98">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ECC13">
    <w:pPr>
      <w:pStyle w:val="10"/>
      <w:spacing w:before="0"/>
      <w:jc w:val="center"/>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II</w:t>
    </w:r>
    <w:r>
      <w:rPr>
        <w:rFonts w:ascii="宋体" w:hAnsi="宋体"/>
      </w:rPr>
      <w:fldChar w:fldCharType="end"/>
    </w:r>
    <w:r>
      <w:rPr>
        <w:rFonts w:ascii="宋体" w:hAnsi="宋体"/>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A6DD1">
    <w:pPr>
      <w:pStyle w:val="10"/>
      <w:spacing w:before="0"/>
      <w:jc w:val="center"/>
      <w:rPr>
        <w:rFonts w:hint="eastAsia"/>
      </w:rPr>
    </w:pPr>
    <w:r>
      <w:rPr>
        <w:rStyle w:val="20"/>
      </w:rPr>
      <w:t>–</w:t>
    </w:r>
    <w:r>
      <w:rPr>
        <w:rStyle w:val="20"/>
      </w:rPr>
      <w:fldChar w:fldCharType="begin"/>
    </w:r>
    <w:r>
      <w:rPr>
        <w:rStyle w:val="20"/>
      </w:rPr>
      <w:instrText xml:space="preserve"> PAGE </w:instrText>
    </w:r>
    <w:r>
      <w:rPr>
        <w:rStyle w:val="20"/>
      </w:rPr>
      <w:fldChar w:fldCharType="separate"/>
    </w:r>
    <w:r>
      <w:rPr>
        <w:rStyle w:val="20"/>
      </w:rPr>
      <w:t>16</w:t>
    </w:r>
    <w:r>
      <w:rPr>
        <w:rStyle w:val="20"/>
      </w:rPr>
      <w:fldChar w:fldCharType="end"/>
    </w:r>
    <w:r>
      <w:rPr>
        <w:rStyle w:val="20"/>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3DF4A">
    <w:pPr>
      <w:pStyle w:val="10"/>
      <w:jc w:val="center"/>
      <w:rPr>
        <w:rFonts w:ascii="宋体" w:hAnsi="宋体"/>
      </w:rPr>
    </w:pPr>
    <w:r>
      <w:rPr>
        <w:rStyle w:val="20"/>
      </w:rPr>
      <w:fldChar w:fldCharType="begin"/>
    </w:r>
    <w:r>
      <w:rPr>
        <w:rStyle w:val="20"/>
      </w:rPr>
      <w:instrText xml:space="preserve"> PAGE </w:instrText>
    </w:r>
    <w:r>
      <w:rPr>
        <w:rStyle w:val="20"/>
      </w:rPr>
      <w:fldChar w:fldCharType="separate"/>
    </w:r>
    <w:r>
      <w:rPr>
        <w:rStyle w:val="20"/>
      </w:rPr>
      <w:t>2</w:t>
    </w:r>
    <w:r>
      <w:rPr>
        <w:rStyle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EFF3E">
    <w:pPr>
      <w:pStyle w:val="11"/>
      <w:pBdr>
        <w:bottom w:val="none" w:color="auto" w:sz="0" w:space="0"/>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20CD9">
    <w:pPr>
      <w:pStyle w:val="11"/>
      <w:keepLines w:val="0"/>
      <w:widowControl/>
      <w:pBdr>
        <w:top w:val="none" w:color="auto" w:sz="0" w:space="0"/>
        <w:left w:val="none" w:color="auto" w:sz="0" w:space="0"/>
        <w:bottom w:val="single" w:color="auto" w:sz="4" w:space="1"/>
        <w:right w:val="none" w:color="auto" w:sz="0" w:space="0"/>
        <w:between w:val="none" w:color="auto" w:sz="0" w:space="0"/>
      </w:pBdr>
      <w:spacing w:after="0" w:line="240" w:lineRule="auto"/>
      <w:ind w:left="4050" w:hanging="4050" w:hangingChars="2250"/>
      <w:jc w:val="left"/>
      <w:rPr>
        <w:rFonts w:hint="default" w:ascii="Times New Roman" w:hAnsi="Times New Roman" w:eastAsia="宋体" w:cs="Times New Roman"/>
        <w:color w:val="auto"/>
        <w:spacing w:val="0"/>
        <w:kern w:val="0"/>
        <w:sz w:val="18"/>
        <w:szCs w:val="18"/>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785D9">
    <w:pPr>
      <w:pStyle w:val="11"/>
    </w:pPr>
    <w:r>
      <w:rPr>
        <w:rFonts w:hint="eastAsia"/>
      </w:rPr>
      <w:t>浙江工商大学毕业设计（论文）格式规范</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4739F">
    <w:pPr>
      <w:pStyle w:val="1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3BA99">
    <w:pPr>
      <w:pStyle w:val="11"/>
      <w:keepLines w:val="0"/>
      <w:widowControl/>
      <w:pBdr>
        <w:top w:val="none" w:color="auto" w:sz="0" w:space="0"/>
        <w:left w:val="none" w:color="auto" w:sz="0" w:space="0"/>
        <w:bottom w:val="single" w:color="auto" w:sz="4" w:space="1"/>
        <w:right w:val="none" w:color="auto" w:sz="0" w:space="0"/>
        <w:between w:val="none" w:color="auto" w:sz="0" w:space="0"/>
      </w:pBdr>
      <w:spacing w:after="0" w:line="240" w:lineRule="auto"/>
      <w:ind w:left="4050" w:hanging="4050" w:hangingChars="2250"/>
      <w:jc w:val="left"/>
      <w:rPr>
        <w:rFonts w:hint="eastAsia" w:ascii="Times New Roman" w:hAnsi="Times New Roman" w:eastAsia="宋体" w:cs="Times New Roman"/>
        <w:color w:val="FF0000"/>
        <w:spacing w:val="0"/>
        <w:kern w:val="0"/>
        <w:sz w:val="18"/>
        <w:szCs w:val="18"/>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DC9B6">
    <w:pPr>
      <w:pStyle w:val="11"/>
      <w:keepLines w:val="0"/>
      <w:widowControl/>
      <w:pBdr>
        <w:top w:val="none" w:color="auto" w:sz="0" w:space="0"/>
        <w:left w:val="none" w:color="auto" w:sz="0" w:space="0"/>
        <w:bottom w:val="single" w:color="auto" w:sz="4" w:space="1"/>
        <w:right w:val="none" w:color="auto" w:sz="0" w:space="0"/>
        <w:between w:val="none" w:color="auto" w:sz="0" w:space="0"/>
      </w:pBdr>
      <w:spacing w:after="0" w:line="240" w:lineRule="auto"/>
      <w:ind w:left="4050" w:hanging="4500" w:hangingChars="2250"/>
      <w:jc w:val="left"/>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8AC5F">
    <w:pPr>
      <w:pStyle w:val="11"/>
    </w:pPr>
    <w:r>
      <w:rPr>
        <w:rFonts w:hint="eastAsia"/>
      </w:rPr>
      <w:t>浙江工商大学毕业设计（论文）格式规范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63E5F"/>
    <w:multiLevelType w:val="singleLevel"/>
    <w:tmpl w:val="82F63E5F"/>
    <w:lvl w:ilvl="0" w:tentative="0">
      <w:start w:val="1"/>
      <w:numFmt w:val="decimal"/>
      <w:suff w:val="space"/>
      <w:lvlText w:val="%1."/>
      <w:lvlJc w:val="left"/>
    </w:lvl>
  </w:abstractNum>
  <w:abstractNum w:abstractNumId="1">
    <w:nsid w:val="C8F2B0DE"/>
    <w:multiLevelType w:val="singleLevel"/>
    <w:tmpl w:val="C8F2B0DE"/>
    <w:lvl w:ilvl="0" w:tentative="0">
      <w:start w:val="2"/>
      <w:numFmt w:val="decimal"/>
      <w:suff w:val="space"/>
      <w:lvlText w:val="第%1章"/>
      <w:lvlJc w:val="left"/>
    </w:lvl>
  </w:abstractNum>
  <w:abstractNum w:abstractNumId="2">
    <w:nsid w:val="E103B3B7"/>
    <w:multiLevelType w:val="singleLevel"/>
    <w:tmpl w:val="E103B3B7"/>
    <w:lvl w:ilvl="0" w:tentative="0">
      <w:start w:val="1"/>
      <w:numFmt w:val="decimal"/>
      <w:lvlText w:val="%1."/>
      <w:lvlJc w:val="left"/>
      <w:pPr>
        <w:tabs>
          <w:tab w:val="left" w:pos="312"/>
        </w:tabs>
      </w:pPr>
    </w:lvl>
  </w:abstractNum>
  <w:abstractNum w:abstractNumId="3">
    <w:nsid w:val="1DAA70A0"/>
    <w:multiLevelType w:val="singleLevel"/>
    <w:tmpl w:val="1DAA70A0"/>
    <w:lvl w:ilvl="0" w:tentative="0">
      <w:start w:val="1"/>
      <w:numFmt w:val="decimal"/>
      <w:lvlText w:val="%1."/>
      <w:lvlJc w:val="left"/>
      <w:pPr>
        <w:tabs>
          <w:tab w:val="left" w:pos="312"/>
        </w:tabs>
      </w:pPr>
    </w:lvl>
  </w:abstractNum>
  <w:abstractNum w:abstractNumId="4">
    <w:nsid w:val="33A1A050"/>
    <w:multiLevelType w:val="singleLevel"/>
    <w:tmpl w:val="33A1A050"/>
    <w:lvl w:ilvl="0" w:tentative="0">
      <w:start w:val="2"/>
      <w:numFmt w:val="decimal"/>
      <w:suff w:val="nothing"/>
      <w:lvlText w:val="（%1）"/>
      <w:lvlJc w:val="left"/>
    </w:lvl>
  </w:abstractNum>
  <w:abstractNum w:abstractNumId="5">
    <w:nsid w:val="3448B9C6"/>
    <w:multiLevelType w:val="singleLevel"/>
    <w:tmpl w:val="3448B9C6"/>
    <w:lvl w:ilvl="0" w:tentative="0">
      <w:start w:val="1"/>
      <w:numFmt w:val="decimal"/>
      <w:suff w:val="space"/>
      <w:lvlText w:val="%1."/>
      <w:lvlJc w:val="left"/>
    </w:lvl>
  </w:abstractNum>
  <w:abstractNum w:abstractNumId="6">
    <w:nsid w:val="531CDD2F"/>
    <w:multiLevelType w:val="singleLevel"/>
    <w:tmpl w:val="531CDD2F"/>
    <w:lvl w:ilvl="0" w:tentative="0">
      <w:start w:val="1"/>
      <w:numFmt w:val="decimal"/>
      <w:suff w:val="nothing"/>
      <w:lvlText w:val="（%1）"/>
      <w:lvlJc w:val="left"/>
      <w:pPr>
        <w:ind w:left="377" w:leftChars="0" w:firstLine="0" w:firstLineChars="0"/>
      </w:pPr>
    </w:lvl>
  </w:abstractNum>
  <w:abstractNum w:abstractNumId="7">
    <w:nsid w:val="57AD5CDE"/>
    <w:multiLevelType w:val="singleLevel"/>
    <w:tmpl w:val="57AD5CDE"/>
    <w:lvl w:ilvl="0" w:tentative="0">
      <w:start w:val="3"/>
      <w:numFmt w:val="decimal"/>
      <w:suff w:val="nothing"/>
      <w:lvlText w:val="[%1]"/>
      <w:lvlJc w:val="left"/>
    </w:lvl>
  </w:abstractNum>
  <w:num w:numId="1">
    <w:abstractNumId w:val="1"/>
  </w:num>
  <w:num w:numId="2">
    <w:abstractNumId w:val="4"/>
  </w:num>
  <w:num w:numId="3">
    <w:abstractNumId w:val="2"/>
  </w:num>
  <w:num w:numId="4">
    <w:abstractNumId w:val="0"/>
  </w:num>
  <w:num w:numId="5">
    <w:abstractNumId w:val="3"/>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c5M2QzNTc3NzM4NTI2MzkxNDRlYzVhMWRjYjUzNzgifQ=="/>
  </w:docVars>
  <w:rsids>
    <w:rsidRoot w:val="003B6429"/>
    <w:rsid w:val="00005613"/>
    <w:rsid w:val="00015216"/>
    <w:rsid w:val="00022EEB"/>
    <w:rsid w:val="00023CBB"/>
    <w:rsid w:val="00026B0C"/>
    <w:rsid w:val="00031363"/>
    <w:rsid w:val="00031563"/>
    <w:rsid w:val="000402E7"/>
    <w:rsid w:val="00041DCE"/>
    <w:rsid w:val="00052596"/>
    <w:rsid w:val="00060622"/>
    <w:rsid w:val="00063C50"/>
    <w:rsid w:val="00067CA5"/>
    <w:rsid w:val="0007267C"/>
    <w:rsid w:val="0007376F"/>
    <w:rsid w:val="00076C21"/>
    <w:rsid w:val="00083E81"/>
    <w:rsid w:val="000874EF"/>
    <w:rsid w:val="00093572"/>
    <w:rsid w:val="000A1220"/>
    <w:rsid w:val="000A18BC"/>
    <w:rsid w:val="000A548C"/>
    <w:rsid w:val="000B419C"/>
    <w:rsid w:val="000B7870"/>
    <w:rsid w:val="000F0F05"/>
    <w:rsid w:val="000F30A9"/>
    <w:rsid w:val="000F61E0"/>
    <w:rsid w:val="000F7A2A"/>
    <w:rsid w:val="00106A9C"/>
    <w:rsid w:val="00110E86"/>
    <w:rsid w:val="001136EC"/>
    <w:rsid w:val="001145AD"/>
    <w:rsid w:val="001151CF"/>
    <w:rsid w:val="00115FCC"/>
    <w:rsid w:val="00122CCE"/>
    <w:rsid w:val="0012466E"/>
    <w:rsid w:val="001257C8"/>
    <w:rsid w:val="0013060A"/>
    <w:rsid w:val="00141AC5"/>
    <w:rsid w:val="001520B6"/>
    <w:rsid w:val="00155B98"/>
    <w:rsid w:val="001614B6"/>
    <w:rsid w:val="00180600"/>
    <w:rsid w:val="00182D15"/>
    <w:rsid w:val="00186172"/>
    <w:rsid w:val="00187308"/>
    <w:rsid w:val="00194ABB"/>
    <w:rsid w:val="001973E4"/>
    <w:rsid w:val="001A56D0"/>
    <w:rsid w:val="001A6C86"/>
    <w:rsid w:val="001A6DD1"/>
    <w:rsid w:val="001A753E"/>
    <w:rsid w:val="001B0373"/>
    <w:rsid w:val="001C4925"/>
    <w:rsid w:val="001C7552"/>
    <w:rsid w:val="001D21BE"/>
    <w:rsid w:val="001D4C91"/>
    <w:rsid w:val="001E37FE"/>
    <w:rsid w:val="001E491F"/>
    <w:rsid w:val="001F207C"/>
    <w:rsid w:val="001F2C73"/>
    <w:rsid w:val="0020133F"/>
    <w:rsid w:val="00204C7D"/>
    <w:rsid w:val="00206D2E"/>
    <w:rsid w:val="00214606"/>
    <w:rsid w:val="0021465A"/>
    <w:rsid w:val="00216D9D"/>
    <w:rsid w:val="00220CA1"/>
    <w:rsid w:val="00222BF6"/>
    <w:rsid w:val="00237C70"/>
    <w:rsid w:val="00240133"/>
    <w:rsid w:val="0024551E"/>
    <w:rsid w:val="002528F4"/>
    <w:rsid w:val="00256337"/>
    <w:rsid w:val="00260DBB"/>
    <w:rsid w:val="00265D27"/>
    <w:rsid w:val="00283FF0"/>
    <w:rsid w:val="002870BB"/>
    <w:rsid w:val="00290211"/>
    <w:rsid w:val="00297184"/>
    <w:rsid w:val="002A0209"/>
    <w:rsid w:val="002B060D"/>
    <w:rsid w:val="002B4AAC"/>
    <w:rsid w:val="002B4E41"/>
    <w:rsid w:val="002B5998"/>
    <w:rsid w:val="002B7645"/>
    <w:rsid w:val="002D108A"/>
    <w:rsid w:val="002D7BD6"/>
    <w:rsid w:val="002E1895"/>
    <w:rsid w:val="002F136C"/>
    <w:rsid w:val="002F4E92"/>
    <w:rsid w:val="00312E1C"/>
    <w:rsid w:val="00313098"/>
    <w:rsid w:val="0033345C"/>
    <w:rsid w:val="00347344"/>
    <w:rsid w:val="0035637C"/>
    <w:rsid w:val="00361DBE"/>
    <w:rsid w:val="00366BB2"/>
    <w:rsid w:val="00371421"/>
    <w:rsid w:val="00371AC6"/>
    <w:rsid w:val="00372253"/>
    <w:rsid w:val="003767AC"/>
    <w:rsid w:val="00386767"/>
    <w:rsid w:val="003A222D"/>
    <w:rsid w:val="003A3E60"/>
    <w:rsid w:val="003B148A"/>
    <w:rsid w:val="003B4742"/>
    <w:rsid w:val="003B6429"/>
    <w:rsid w:val="003C1E11"/>
    <w:rsid w:val="003C3BEB"/>
    <w:rsid w:val="003C454E"/>
    <w:rsid w:val="003D43FB"/>
    <w:rsid w:val="003E25F1"/>
    <w:rsid w:val="003E4509"/>
    <w:rsid w:val="003F1F07"/>
    <w:rsid w:val="003F3F8E"/>
    <w:rsid w:val="003F4D69"/>
    <w:rsid w:val="003F59E9"/>
    <w:rsid w:val="003F6615"/>
    <w:rsid w:val="004014FB"/>
    <w:rsid w:val="00413AE7"/>
    <w:rsid w:val="00416848"/>
    <w:rsid w:val="00422ECA"/>
    <w:rsid w:val="00423774"/>
    <w:rsid w:val="00435D73"/>
    <w:rsid w:val="0044097B"/>
    <w:rsid w:val="00441882"/>
    <w:rsid w:val="004421A6"/>
    <w:rsid w:val="004654F4"/>
    <w:rsid w:val="0047521F"/>
    <w:rsid w:val="00475690"/>
    <w:rsid w:val="00482B84"/>
    <w:rsid w:val="004873CE"/>
    <w:rsid w:val="00496E89"/>
    <w:rsid w:val="004B22BB"/>
    <w:rsid w:val="004B747D"/>
    <w:rsid w:val="004C59AC"/>
    <w:rsid w:val="004E6AF9"/>
    <w:rsid w:val="004F3F4E"/>
    <w:rsid w:val="005018E9"/>
    <w:rsid w:val="00505E82"/>
    <w:rsid w:val="00516099"/>
    <w:rsid w:val="0052389A"/>
    <w:rsid w:val="00534320"/>
    <w:rsid w:val="0053613E"/>
    <w:rsid w:val="00543BC7"/>
    <w:rsid w:val="00545CB9"/>
    <w:rsid w:val="00554228"/>
    <w:rsid w:val="00555128"/>
    <w:rsid w:val="00556CFB"/>
    <w:rsid w:val="005611F5"/>
    <w:rsid w:val="00562738"/>
    <w:rsid w:val="005650CE"/>
    <w:rsid w:val="00573303"/>
    <w:rsid w:val="00574CE2"/>
    <w:rsid w:val="00576F62"/>
    <w:rsid w:val="00585D3F"/>
    <w:rsid w:val="00586099"/>
    <w:rsid w:val="00587697"/>
    <w:rsid w:val="0059701F"/>
    <w:rsid w:val="005A16E1"/>
    <w:rsid w:val="005B000C"/>
    <w:rsid w:val="005C5B05"/>
    <w:rsid w:val="005D7A68"/>
    <w:rsid w:val="005E0EEA"/>
    <w:rsid w:val="005E1475"/>
    <w:rsid w:val="005E3C01"/>
    <w:rsid w:val="005E598A"/>
    <w:rsid w:val="0061697C"/>
    <w:rsid w:val="0064787D"/>
    <w:rsid w:val="006566D7"/>
    <w:rsid w:val="00674E38"/>
    <w:rsid w:val="00675872"/>
    <w:rsid w:val="00676020"/>
    <w:rsid w:val="006A4719"/>
    <w:rsid w:val="006B1F49"/>
    <w:rsid w:val="006C0DF1"/>
    <w:rsid w:val="006C127D"/>
    <w:rsid w:val="006C4286"/>
    <w:rsid w:val="006C6503"/>
    <w:rsid w:val="006D5C8D"/>
    <w:rsid w:val="006E0E74"/>
    <w:rsid w:val="006E48A9"/>
    <w:rsid w:val="006E4B0D"/>
    <w:rsid w:val="006E4DEB"/>
    <w:rsid w:val="006F252A"/>
    <w:rsid w:val="006F4AD3"/>
    <w:rsid w:val="00701EB4"/>
    <w:rsid w:val="0070457D"/>
    <w:rsid w:val="00705C11"/>
    <w:rsid w:val="0070748C"/>
    <w:rsid w:val="00710C16"/>
    <w:rsid w:val="00712AE8"/>
    <w:rsid w:val="0072125A"/>
    <w:rsid w:val="00734D1A"/>
    <w:rsid w:val="00751CBF"/>
    <w:rsid w:val="00757A86"/>
    <w:rsid w:val="0076364D"/>
    <w:rsid w:val="00771916"/>
    <w:rsid w:val="00773DC2"/>
    <w:rsid w:val="00785042"/>
    <w:rsid w:val="00786CE8"/>
    <w:rsid w:val="00793701"/>
    <w:rsid w:val="007A60DF"/>
    <w:rsid w:val="007B2CF5"/>
    <w:rsid w:val="007B6C65"/>
    <w:rsid w:val="007C082E"/>
    <w:rsid w:val="007C18C4"/>
    <w:rsid w:val="007D2D74"/>
    <w:rsid w:val="007F3F65"/>
    <w:rsid w:val="00801C39"/>
    <w:rsid w:val="008052F5"/>
    <w:rsid w:val="008071DA"/>
    <w:rsid w:val="0081029F"/>
    <w:rsid w:val="00810EF7"/>
    <w:rsid w:val="0081501D"/>
    <w:rsid w:val="00822EA9"/>
    <w:rsid w:val="00826306"/>
    <w:rsid w:val="008320EE"/>
    <w:rsid w:val="00846C35"/>
    <w:rsid w:val="00854369"/>
    <w:rsid w:val="0085615A"/>
    <w:rsid w:val="0085795F"/>
    <w:rsid w:val="00862AF2"/>
    <w:rsid w:val="0086394D"/>
    <w:rsid w:val="008674B4"/>
    <w:rsid w:val="008675DF"/>
    <w:rsid w:val="00880E1A"/>
    <w:rsid w:val="008859A1"/>
    <w:rsid w:val="00891258"/>
    <w:rsid w:val="008928E2"/>
    <w:rsid w:val="00895D07"/>
    <w:rsid w:val="008A6465"/>
    <w:rsid w:val="008B1180"/>
    <w:rsid w:val="008B165B"/>
    <w:rsid w:val="008B1DD4"/>
    <w:rsid w:val="008B234C"/>
    <w:rsid w:val="008C6F30"/>
    <w:rsid w:val="008D07B3"/>
    <w:rsid w:val="008D5637"/>
    <w:rsid w:val="008D766D"/>
    <w:rsid w:val="008F0053"/>
    <w:rsid w:val="008F3915"/>
    <w:rsid w:val="008F46CE"/>
    <w:rsid w:val="008F716C"/>
    <w:rsid w:val="009019A5"/>
    <w:rsid w:val="00911815"/>
    <w:rsid w:val="00925D92"/>
    <w:rsid w:val="00931A5E"/>
    <w:rsid w:val="00940CB9"/>
    <w:rsid w:val="0094201A"/>
    <w:rsid w:val="009475CA"/>
    <w:rsid w:val="00973E57"/>
    <w:rsid w:val="00975309"/>
    <w:rsid w:val="00992CD0"/>
    <w:rsid w:val="009944F0"/>
    <w:rsid w:val="00996090"/>
    <w:rsid w:val="009B2A04"/>
    <w:rsid w:val="009B5394"/>
    <w:rsid w:val="009B5C00"/>
    <w:rsid w:val="009B7264"/>
    <w:rsid w:val="009C0F43"/>
    <w:rsid w:val="009C626C"/>
    <w:rsid w:val="009C69B1"/>
    <w:rsid w:val="009D0D08"/>
    <w:rsid w:val="009D2AFB"/>
    <w:rsid w:val="009D3F06"/>
    <w:rsid w:val="009E17A9"/>
    <w:rsid w:val="009F0048"/>
    <w:rsid w:val="009F1289"/>
    <w:rsid w:val="009F24CB"/>
    <w:rsid w:val="009F59D1"/>
    <w:rsid w:val="009F67A6"/>
    <w:rsid w:val="00A01328"/>
    <w:rsid w:val="00A03B5C"/>
    <w:rsid w:val="00A04F5C"/>
    <w:rsid w:val="00A14739"/>
    <w:rsid w:val="00A14F54"/>
    <w:rsid w:val="00A2495D"/>
    <w:rsid w:val="00A260C7"/>
    <w:rsid w:val="00A36C70"/>
    <w:rsid w:val="00A47E4C"/>
    <w:rsid w:val="00A5663D"/>
    <w:rsid w:val="00A56C50"/>
    <w:rsid w:val="00A5702B"/>
    <w:rsid w:val="00A717AF"/>
    <w:rsid w:val="00A7707D"/>
    <w:rsid w:val="00A77BD6"/>
    <w:rsid w:val="00A832ED"/>
    <w:rsid w:val="00A92F78"/>
    <w:rsid w:val="00A9402E"/>
    <w:rsid w:val="00A9744F"/>
    <w:rsid w:val="00A97AEE"/>
    <w:rsid w:val="00AA0D1B"/>
    <w:rsid w:val="00AA3155"/>
    <w:rsid w:val="00AB5F15"/>
    <w:rsid w:val="00AC5230"/>
    <w:rsid w:val="00AE25A0"/>
    <w:rsid w:val="00AE3977"/>
    <w:rsid w:val="00AE3D3B"/>
    <w:rsid w:val="00AE61EC"/>
    <w:rsid w:val="00AE77FA"/>
    <w:rsid w:val="00AF3203"/>
    <w:rsid w:val="00B014BE"/>
    <w:rsid w:val="00B11926"/>
    <w:rsid w:val="00B22C6D"/>
    <w:rsid w:val="00B237D7"/>
    <w:rsid w:val="00B23C11"/>
    <w:rsid w:val="00B26112"/>
    <w:rsid w:val="00B30578"/>
    <w:rsid w:val="00B30DFD"/>
    <w:rsid w:val="00B419B7"/>
    <w:rsid w:val="00B45185"/>
    <w:rsid w:val="00B560E6"/>
    <w:rsid w:val="00B56743"/>
    <w:rsid w:val="00B603BF"/>
    <w:rsid w:val="00B611E1"/>
    <w:rsid w:val="00B7412E"/>
    <w:rsid w:val="00B83963"/>
    <w:rsid w:val="00B84ACE"/>
    <w:rsid w:val="00BA7D9C"/>
    <w:rsid w:val="00BB33F2"/>
    <w:rsid w:val="00BB4580"/>
    <w:rsid w:val="00BB458F"/>
    <w:rsid w:val="00BC35AB"/>
    <w:rsid w:val="00BC7724"/>
    <w:rsid w:val="00BD5CB2"/>
    <w:rsid w:val="00BE07E5"/>
    <w:rsid w:val="00BE2443"/>
    <w:rsid w:val="00BE2AF1"/>
    <w:rsid w:val="00BF1E3D"/>
    <w:rsid w:val="00BF4485"/>
    <w:rsid w:val="00BF5A16"/>
    <w:rsid w:val="00C02188"/>
    <w:rsid w:val="00C03574"/>
    <w:rsid w:val="00C0671E"/>
    <w:rsid w:val="00C07B11"/>
    <w:rsid w:val="00C30607"/>
    <w:rsid w:val="00C433C8"/>
    <w:rsid w:val="00C47976"/>
    <w:rsid w:val="00C50BF8"/>
    <w:rsid w:val="00C52713"/>
    <w:rsid w:val="00C57C59"/>
    <w:rsid w:val="00C635B1"/>
    <w:rsid w:val="00C63BE9"/>
    <w:rsid w:val="00C73493"/>
    <w:rsid w:val="00C83709"/>
    <w:rsid w:val="00C85F24"/>
    <w:rsid w:val="00C93A54"/>
    <w:rsid w:val="00C94272"/>
    <w:rsid w:val="00CB340B"/>
    <w:rsid w:val="00CC0551"/>
    <w:rsid w:val="00CC6CA0"/>
    <w:rsid w:val="00CD1F55"/>
    <w:rsid w:val="00CD3BEE"/>
    <w:rsid w:val="00CE4F6D"/>
    <w:rsid w:val="00CF0710"/>
    <w:rsid w:val="00CF44DF"/>
    <w:rsid w:val="00CF4E9A"/>
    <w:rsid w:val="00D20F51"/>
    <w:rsid w:val="00D247F8"/>
    <w:rsid w:val="00D30AA2"/>
    <w:rsid w:val="00D32AF7"/>
    <w:rsid w:val="00D33043"/>
    <w:rsid w:val="00D64D0D"/>
    <w:rsid w:val="00D66CBC"/>
    <w:rsid w:val="00D8061E"/>
    <w:rsid w:val="00D9112F"/>
    <w:rsid w:val="00D92A7E"/>
    <w:rsid w:val="00DA79C5"/>
    <w:rsid w:val="00DB2993"/>
    <w:rsid w:val="00DB5FF9"/>
    <w:rsid w:val="00DE53BD"/>
    <w:rsid w:val="00E056B2"/>
    <w:rsid w:val="00E06266"/>
    <w:rsid w:val="00E11AC7"/>
    <w:rsid w:val="00E13035"/>
    <w:rsid w:val="00E13F0D"/>
    <w:rsid w:val="00E46D54"/>
    <w:rsid w:val="00E5102F"/>
    <w:rsid w:val="00E85347"/>
    <w:rsid w:val="00E8634C"/>
    <w:rsid w:val="00E9045E"/>
    <w:rsid w:val="00E92A4D"/>
    <w:rsid w:val="00E943DC"/>
    <w:rsid w:val="00EB3843"/>
    <w:rsid w:val="00EB5AED"/>
    <w:rsid w:val="00ED1088"/>
    <w:rsid w:val="00ED7F7C"/>
    <w:rsid w:val="00EE514E"/>
    <w:rsid w:val="00EE68E9"/>
    <w:rsid w:val="00EF691D"/>
    <w:rsid w:val="00EF7B9B"/>
    <w:rsid w:val="00F0770B"/>
    <w:rsid w:val="00F127E5"/>
    <w:rsid w:val="00F16F5E"/>
    <w:rsid w:val="00F17489"/>
    <w:rsid w:val="00F203D7"/>
    <w:rsid w:val="00F3036B"/>
    <w:rsid w:val="00F30B15"/>
    <w:rsid w:val="00F36134"/>
    <w:rsid w:val="00F43091"/>
    <w:rsid w:val="00F4381C"/>
    <w:rsid w:val="00F5142D"/>
    <w:rsid w:val="00F54D43"/>
    <w:rsid w:val="00F56C01"/>
    <w:rsid w:val="00F67264"/>
    <w:rsid w:val="00F803B7"/>
    <w:rsid w:val="00F870A4"/>
    <w:rsid w:val="00FA2033"/>
    <w:rsid w:val="00FB7376"/>
    <w:rsid w:val="00FB7F2E"/>
    <w:rsid w:val="00FC2D32"/>
    <w:rsid w:val="00FD2A55"/>
    <w:rsid w:val="00FD3FD0"/>
    <w:rsid w:val="00FD51FF"/>
    <w:rsid w:val="00FD6DA6"/>
    <w:rsid w:val="00FE00BC"/>
    <w:rsid w:val="010B405F"/>
    <w:rsid w:val="010F7FF3"/>
    <w:rsid w:val="01DC01BB"/>
    <w:rsid w:val="02116C75"/>
    <w:rsid w:val="02AB4510"/>
    <w:rsid w:val="02DF2CE3"/>
    <w:rsid w:val="035D28C3"/>
    <w:rsid w:val="036F4D79"/>
    <w:rsid w:val="03C037D5"/>
    <w:rsid w:val="03C07382"/>
    <w:rsid w:val="042A6EF2"/>
    <w:rsid w:val="045278FB"/>
    <w:rsid w:val="04A44EF6"/>
    <w:rsid w:val="05076185"/>
    <w:rsid w:val="0563090D"/>
    <w:rsid w:val="05AD7DDA"/>
    <w:rsid w:val="06BF7DC5"/>
    <w:rsid w:val="07B032C0"/>
    <w:rsid w:val="07F75488"/>
    <w:rsid w:val="08670714"/>
    <w:rsid w:val="091E5277"/>
    <w:rsid w:val="0AE93662"/>
    <w:rsid w:val="0B073AE9"/>
    <w:rsid w:val="0B4E34C6"/>
    <w:rsid w:val="0BBF2615"/>
    <w:rsid w:val="0BDB744F"/>
    <w:rsid w:val="0BE4421A"/>
    <w:rsid w:val="0BFF572B"/>
    <w:rsid w:val="0C6805B7"/>
    <w:rsid w:val="0C915D60"/>
    <w:rsid w:val="0CE73BD2"/>
    <w:rsid w:val="0CFB58CF"/>
    <w:rsid w:val="0D06697F"/>
    <w:rsid w:val="0D07017E"/>
    <w:rsid w:val="0D4B4161"/>
    <w:rsid w:val="0D525723"/>
    <w:rsid w:val="0DA01E68"/>
    <w:rsid w:val="0E547F4F"/>
    <w:rsid w:val="0EFA15A8"/>
    <w:rsid w:val="0F580DB7"/>
    <w:rsid w:val="0F847DFE"/>
    <w:rsid w:val="0FA36D3D"/>
    <w:rsid w:val="0FF64418"/>
    <w:rsid w:val="109951E3"/>
    <w:rsid w:val="10A97C33"/>
    <w:rsid w:val="113A3D4B"/>
    <w:rsid w:val="118C6A15"/>
    <w:rsid w:val="119D0D03"/>
    <w:rsid w:val="11B1345F"/>
    <w:rsid w:val="11BE4E9B"/>
    <w:rsid w:val="11E522D8"/>
    <w:rsid w:val="121E4EDA"/>
    <w:rsid w:val="12747CB6"/>
    <w:rsid w:val="12977E48"/>
    <w:rsid w:val="12CC5D44"/>
    <w:rsid w:val="137441EA"/>
    <w:rsid w:val="138008DC"/>
    <w:rsid w:val="13A97BEF"/>
    <w:rsid w:val="1437543F"/>
    <w:rsid w:val="145273CF"/>
    <w:rsid w:val="14B96AE0"/>
    <w:rsid w:val="15532FF0"/>
    <w:rsid w:val="16311102"/>
    <w:rsid w:val="16334FAA"/>
    <w:rsid w:val="164C2CF7"/>
    <w:rsid w:val="16681408"/>
    <w:rsid w:val="16DB47A7"/>
    <w:rsid w:val="185C38DF"/>
    <w:rsid w:val="18736C61"/>
    <w:rsid w:val="18EA6F23"/>
    <w:rsid w:val="193C7053"/>
    <w:rsid w:val="19722A75"/>
    <w:rsid w:val="19792055"/>
    <w:rsid w:val="199A2C6D"/>
    <w:rsid w:val="19A215AC"/>
    <w:rsid w:val="19E33909"/>
    <w:rsid w:val="1AAF586E"/>
    <w:rsid w:val="1ABD5F72"/>
    <w:rsid w:val="1B115DD6"/>
    <w:rsid w:val="1C420CDA"/>
    <w:rsid w:val="1CA90EA4"/>
    <w:rsid w:val="1CC25AC1"/>
    <w:rsid w:val="1DB45D52"/>
    <w:rsid w:val="1DF15646"/>
    <w:rsid w:val="1EAA1CAB"/>
    <w:rsid w:val="1ED85A70"/>
    <w:rsid w:val="1F0D396C"/>
    <w:rsid w:val="1F132604"/>
    <w:rsid w:val="1F1D1411"/>
    <w:rsid w:val="1F891175"/>
    <w:rsid w:val="210276AA"/>
    <w:rsid w:val="210E39CB"/>
    <w:rsid w:val="216036DE"/>
    <w:rsid w:val="21A5174C"/>
    <w:rsid w:val="21E464DA"/>
    <w:rsid w:val="223173BD"/>
    <w:rsid w:val="22F00232"/>
    <w:rsid w:val="23986447"/>
    <w:rsid w:val="24C820E3"/>
    <w:rsid w:val="24E32A79"/>
    <w:rsid w:val="24FD0494"/>
    <w:rsid w:val="250255F5"/>
    <w:rsid w:val="256100A2"/>
    <w:rsid w:val="25754019"/>
    <w:rsid w:val="261C6242"/>
    <w:rsid w:val="27C81639"/>
    <w:rsid w:val="27FE6547"/>
    <w:rsid w:val="28732366"/>
    <w:rsid w:val="28B50337"/>
    <w:rsid w:val="28C826B1"/>
    <w:rsid w:val="28E62B38"/>
    <w:rsid w:val="2973086F"/>
    <w:rsid w:val="29A9603F"/>
    <w:rsid w:val="2A351FC9"/>
    <w:rsid w:val="2AB331D5"/>
    <w:rsid w:val="2B514BE0"/>
    <w:rsid w:val="2C2E1B23"/>
    <w:rsid w:val="2CF47F19"/>
    <w:rsid w:val="2D99286E"/>
    <w:rsid w:val="2E60565B"/>
    <w:rsid w:val="2E6F4645"/>
    <w:rsid w:val="2F0F103A"/>
    <w:rsid w:val="2FA62485"/>
    <w:rsid w:val="2FB646DE"/>
    <w:rsid w:val="2FF16992"/>
    <w:rsid w:val="30406FD1"/>
    <w:rsid w:val="3075311F"/>
    <w:rsid w:val="30916933"/>
    <w:rsid w:val="30AC7558"/>
    <w:rsid w:val="30D00355"/>
    <w:rsid w:val="30E96D23"/>
    <w:rsid w:val="314213CA"/>
    <w:rsid w:val="31E06CBE"/>
    <w:rsid w:val="325266E3"/>
    <w:rsid w:val="325C1640"/>
    <w:rsid w:val="336B25B7"/>
    <w:rsid w:val="336D632F"/>
    <w:rsid w:val="339715FE"/>
    <w:rsid w:val="34277F8E"/>
    <w:rsid w:val="34C957E7"/>
    <w:rsid w:val="356B689E"/>
    <w:rsid w:val="35DA7449"/>
    <w:rsid w:val="364C4922"/>
    <w:rsid w:val="36566EE4"/>
    <w:rsid w:val="367F21D6"/>
    <w:rsid w:val="36873BAC"/>
    <w:rsid w:val="37ED7D31"/>
    <w:rsid w:val="38233460"/>
    <w:rsid w:val="38604140"/>
    <w:rsid w:val="38964E23"/>
    <w:rsid w:val="38997BC6"/>
    <w:rsid w:val="38C70290"/>
    <w:rsid w:val="38D96215"/>
    <w:rsid w:val="39FA6443"/>
    <w:rsid w:val="3AA92D14"/>
    <w:rsid w:val="3AE718E4"/>
    <w:rsid w:val="3BB2545C"/>
    <w:rsid w:val="3BC341DE"/>
    <w:rsid w:val="3BE058FC"/>
    <w:rsid w:val="3C430575"/>
    <w:rsid w:val="3C9E1C4F"/>
    <w:rsid w:val="3CF655E7"/>
    <w:rsid w:val="3D211994"/>
    <w:rsid w:val="3D7B3D3F"/>
    <w:rsid w:val="3D826E7B"/>
    <w:rsid w:val="3D9B7F3D"/>
    <w:rsid w:val="3E0C2BE9"/>
    <w:rsid w:val="3E0C4997"/>
    <w:rsid w:val="3ED25BE0"/>
    <w:rsid w:val="3F980BD8"/>
    <w:rsid w:val="40161AFD"/>
    <w:rsid w:val="401F30A7"/>
    <w:rsid w:val="40393E48"/>
    <w:rsid w:val="4061546E"/>
    <w:rsid w:val="409475F1"/>
    <w:rsid w:val="40A67324"/>
    <w:rsid w:val="40CF687B"/>
    <w:rsid w:val="418C222B"/>
    <w:rsid w:val="41E2438C"/>
    <w:rsid w:val="436B4597"/>
    <w:rsid w:val="455E3C20"/>
    <w:rsid w:val="455F4ADC"/>
    <w:rsid w:val="457342AB"/>
    <w:rsid w:val="45987060"/>
    <w:rsid w:val="46236D21"/>
    <w:rsid w:val="46586D4B"/>
    <w:rsid w:val="469D4D26"/>
    <w:rsid w:val="47C40755"/>
    <w:rsid w:val="47CD33E9"/>
    <w:rsid w:val="48667E54"/>
    <w:rsid w:val="4933371F"/>
    <w:rsid w:val="49583186"/>
    <w:rsid w:val="49787384"/>
    <w:rsid w:val="4A91694F"/>
    <w:rsid w:val="4A9B332A"/>
    <w:rsid w:val="4AF62C56"/>
    <w:rsid w:val="4BAE1DFB"/>
    <w:rsid w:val="4BDF36EB"/>
    <w:rsid w:val="4BEC0389"/>
    <w:rsid w:val="4C350D3A"/>
    <w:rsid w:val="4C755712"/>
    <w:rsid w:val="4C8C73CE"/>
    <w:rsid w:val="4D0A29E9"/>
    <w:rsid w:val="4DBE3EFF"/>
    <w:rsid w:val="4DD059E1"/>
    <w:rsid w:val="4E9E54CD"/>
    <w:rsid w:val="4EC83494"/>
    <w:rsid w:val="4F9B5B7A"/>
    <w:rsid w:val="4FC16DED"/>
    <w:rsid w:val="50A23DEE"/>
    <w:rsid w:val="50FB0FC7"/>
    <w:rsid w:val="5158009A"/>
    <w:rsid w:val="51812A8A"/>
    <w:rsid w:val="51AF2EA4"/>
    <w:rsid w:val="526D7CA2"/>
    <w:rsid w:val="52804F41"/>
    <w:rsid w:val="546F6837"/>
    <w:rsid w:val="55EC7130"/>
    <w:rsid w:val="55F2730F"/>
    <w:rsid w:val="562B331C"/>
    <w:rsid w:val="563F54B2"/>
    <w:rsid w:val="566B09FA"/>
    <w:rsid w:val="569568BC"/>
    <w:rsid w:val="56A51400"/>
    <w:rsid w:val="56D806B9"/>
    <w:rsid w:val="57204437"/>
    <w:rsid w:val="579F033C"/>
    <w:rsid w:val="57A44166"/>
    <w:rsid w:val="57B8376D"/>
    <w:rsid w:val="57C77E54"/>
    <w:rsid w:val="57F549C2"/>
    <w:rsid w:val="582726A1"/>
    <w:rsid w:val="58E81E30"/>
    <w:rsid w:val="58EE731B"/>
    <w:rsid w:val="590F3861"/>
    <w:rsid w:val="592F3F03"/>
    <w:rsid w:val="59A0270B"/>
    <w:rsid w:val="59E65318"/>
    <w:rsid w:val="59FE319B"/>
    <w:rsid w:val="5A8B33BB"/>
    <w:rsid w:val="5AE34FA5"/>
    <w:rsid w:val="5B3F5F54"/>
    <w:rsid w:val="5B5709E6"/>
    <w:rsid w:val="5B615ECA"/>
    <w:rsid w:val="5BD112A2"/>
    <w:rsid w:val="5BFC404A"/>
    <w:rsid w:val="5C2209C9"/>
    <w:rsid w:val="5C566E68"/>
    <w:rsid w:val="5CDB5D7F"/>
    <w:rsid w:val="5CEA0412"/>
    <w:rsid w:val="5D1D6477"/>
    <w:rsid w:val="5D810AA5"/>
    <w:rsid w:val="5D867D2A"/>
    <w:rsid w:val="5D9B2312"/>
    <w:rsid w:val="5DF272AD"/>
    <w:rsid w:val="5E5341F0"/>
    <w:rsid w:val="5E7B3747"/>
    <w:rsid w:val="5FAD7930"/>
    <w:rsid w:val="608E7761"/>
    <w:rsid w:val="60D84E80"/>
    <w:rsid w:val="61245EE3"/>
    <w:rsid w:val="6139646A"/>
    <w:rsid w:val="61CD394F"/>
    <w:rsid w:val="620C0300"/>
    <w:rsid w:val="62297D49"/>
    <w:rsid w:val="62A0377C"/>
    <w:rsid w:val="6368278C"/>
    <w:rsid w:val="64F07CB0"/>
    <w:rsid w:val="64F94FD9"/>
    <w:rsid w:val="667C005C"/>
    <w:rsid w:val="66D8506D"/>
    <w:rsid w:val="67083621"/>
    <w:rsid w:val="67420199"/>
    <w:rsid w:val="676550B0"/>
    <w:rsid w:val="682409AB"/>
    <w:rsid w:val="68565A9D"/>
    <w:rsid w:val="688C2615"/>
    <w:rsid w:val="68D73C6F"/>
    <w:rsid w:val="692E39B5"/>
    <w:rsid w:val="6A3D3FA6"/>
    <w:rsid w:val="6A6B28C1"/>
    <w:rsid w:val="6A75213C"/>
    <w:rsid w:val="6A872FFC"/>
    <w:rsid w:val="6AE0505D"/>
    <w:rsid w:val="6B7A6903"/>
    <w:rsid w:val="6B8C0D41"/>
    <w:rsid w:val="6B8E2A64"/>
    <w:rsid w:val="6C262F44"/>
    <w:rsid w:val="6C285BBA"/>
    <w:rsid w:val="6C991D39"/>
    <w:rsid w:val="6DDB5FB0"/>
    <w:rsid w:val="6DDC667F"/>
    <w:rsid w:val="6DF17581"/>
    <w:rsid w:val="6E300AA9"/>
    <w:rsid w:val="6E363493"/>
    <w:rsid w:val="6E9C74ED"/>
    <w:rsid w:val="6EE05A39"/>
    <w:rsid w:val="6EE92272"/>
    <w:rsid w:val="6F375468"/>
    <w:rsid w:val="6FC270BB"/>
    <w:rsid w:val="6FF31F94"/>
    <w:rsid w:val="702F486A"/>
    <w:rsid w:val="708A15C7"/>
    <w:rsid w:val="71DC5E53"/>
    <w:rsid w:val="71FA7349"/>
    <w:rsid w:val="729A628A"/>
    <w:rsid w:val="73614861"/>
    <w:rsid w:val="736E6F7E"/>
    <w:rsid w:val="73BF5B2F"/>
    <w:rsid w:val="73E04A35"/>
    <w:rsid w:val="74083580"/>
    <w:rsid w:val="744523D5"/>
    <w:rsid w:val="74A72748"/>
    <w:rsid w:val="74E12754"/>
    <w:rsid w:val="74F87D09"/>
    <w:rsid w:val="76BE1FCB"/>
    <w:rsid w:val="773F4EBA"/>
    <w:rsid w:val="77C1444C"/>
    <w:rsid w:val="780E5B30"/>
    <w:rsid w:val="78197E01"/>
    <w:rsid w:val="785E75C1"/>
    <w:rsid w:val="785F0EFC"/>
    <w:rsid w:val="78866B18"/>
    <w:rsid w:val="789B25C4"/>
    <w:rsid w:val="78DB50B6"/>
    <w:rsid w:val="78FA19E0"/>
    <w:rsid w:val="7A195536"/>
    <w:rsid w:val="7A3E3B4E"/>
    <w:rsid w:val="7A4D1FE3"/>
    <w:rsid w:val="7A80643B"/>
    <w:rsid w:val="7A8A03AD"/>
    <w:rsid w:val="7B6A44CF"/>
    <w:rsid w:val="7B7535A0"/>
    <w:rsid w:val="7BBD0AA3"/>
    <w:rsid w:val="7BD007D6"/>
    <w:rsid w:val="7C6A0A0D"/>
    <w:rsid w:val="7C7F15D0"/>
    <w:rsid w:val="7CA67789"/>
    <w:rsid w:val="7D7D2BE0"/>
    <w:rsid w:val="7DF369FE"/>
    <w:rsid w:val="7E041F97"/>
    <w:rsid w:val="7E3E4681"/>
    <w:rsid w:val="7F2D5F40"/>
    <w:rsid w:val="7F7055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autoRedefine/>
    <w:qFormat/>
    <w:uiPriority w:val="0"/>
    <w:pPr>
      <w:keepNext/>
      <w:keepLines/>
      <w:spacing w:before="220" w:after="220" w:line="360" w:lineRule="auto"/>
      <w:jc w:val="center"/>
      <w:outlineLvl w:val="0"/>
    </w:pPr>
    <w:rPr>
      <w:rFonts w:eastAsia="黑体"/>
      <w:b/>
      <w:bCs/>
      <w:kern w:val="44"/>
      <w:sz w:val="30"/>
      <w:szCs w:val="30"/>
    </w:rPr>
  </w:style>
  <w:style w:type="paragraph" w:styleId="3">
    <w:name w:val="heading 2"/>
    <w:basedOn w:val="1"/>
    <w:next w:val="1"/>
    <w:autoRedefine/>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autoRedefine/>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autoRedefine/>
    <w:qFormat/>
    <w:uiPriority w:val="0"/>
    <w:pPr>
      <w:keepNext/>
      <w:keepLines/>
      <w:spacing w:before="240" w:after="240" w:line="360" w:lineRule="auto"/>
      <w:outlineLvl w:val="3"/>
    </w:pPr>
    <w:rPr>
      <w:bCs/>
    </w:rPr>
  </w:style>
  <w:style w:type="character" w:default="1" w:styleId="18">
    <w:name w:val="Default Paragraph Font"/>
    <w:autoRedefine/>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6">
    <w:name w:val="toc 7"/>
    <w:basedOn w:val="1"/>
    <w:next w:val="1"/>
    <w:autoRedefine/>
    <w:semiHidden/>
    <w:qFormat/>
    <w:uiPriority w:val="0"/>
    <w:pPr>
      <w:widowControl w:val="0"/>
      <w:tabs>
        <w:tab w:val="clear" w:pos="377"/>
      </w:tabs>
      <w:spacing w:line="240" w:lineRule="auto"/>
      <w:ind w:left="2520" w:leftChars="1200"/>
    </w:pPr>
    <w:rPr>
      <w:kern w:val="2"/>
      <w:sz w:val="21"/>
    </w:rPr>
  </w:style>
  <w:style w:type="paragraph" w:styleId="7">
    <w:name w:val="annotation text"/>
    <w:basedOn w:val="1"/>
    <w:autoRedefine/>
    <w:qFormat/>
    <w:uiPriority w:val="0"/>
    <w:pPr>
      <w:jc w:val="left"/>
    </w:pPr>
  </w:style>
  <w:style w:type="paragraph" w:styleId="8">
    <w:name w:val="toc 3"/>
    <w:basedOn w:val="1"/>
    <w:next w:val="1"/>
    <w:autoRedefine/>
    <w:qFormat/>
    <w:uiPriority w:val="39"/>
    <w:pPr>
      <w:tabs>
        <w:tab w:val="clear" w:pos="377"/>
      </w:tabs>
      <w:ind w:left="840" w:leftChars="400"/>
    </w:pPr>
  </w:style>
  <w:style w:type="paragraph" w:styleId="9">
    <w:name w:val="Balloon Text"/>
    <w:basedOn w:val="1"/>
    <w:autoRedefine/>
    <w:semiHidden/>
    <w:qFormat/>
    <w:uiPriority w:val="0"/>
    <w:rPr>
      <w:sz w:val="18"/>
      <w:szCs w:val="18"/>
    </w:rPr>
  </w:style>
  <w:style w:type="paragraph" w:styleId="10">
    <w:name w:val="footer"/>
    <w:basedOn w:val="1"/>
    <w:autoRedefine/>
    <w:qFormat/>
    <w:uiPriority w:val="0"/>
    <w:pPr>
      <w:tabs>
        <w:tab w:val="center" w:pos="4153"/>
        <w:tab w:val="right" w:pos="8306"/>
        <w:tab w:val="clear" w:pos="377"/>
      </w:tabs>
      <w:spacing w:before="600" w:line="180" w:lineRule="atLeast"/>
      <w:jc w:val="left"/>
    </w:pPr>
    <w:rPr>
      <w:sz w:val="18"/>
      <w:szCs w:val="18"/>
    </w:rPr>
  </w:style>
  <w:style w:type="paragraph" w:styleId="11">
    <w:name w:val="header"/>
    <w:basedOn w:val="1"/>
    <w:autoRedefine/>
    <w:qFormat/>
    <w:uiPriority w:val="0"/>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2">
    <w:name w:val="toc 1"/>
    <w:basedOn w:val="1"/>
    <w:next w:val="1"/>
    <w:autoRedefine/>
    <w:qFormat/>
    <w:uiPriority w:val="39"/>
    <w:pPr>
      <w:tabs>
        <w:tab w:val="clear" w:pos="377"/>
      </w:tabs>
    </w:pPr>
  </w:style>
  <w:style w:type="paragraph" w:styleId="13">
    <w:name w:val="toc 6"/>
    <w:basedOn w:val="1"/>
    <w:next w:val="1"/>
    <w:autoRedefine/>
    <w:semiHidden/>
    <w:qFormat/>
    <w:uiPriority w:val="0"/>
    <w:pPr>
      <w:widowControl w:val="0"/>
      <w:tabs>
        <w:tab w:val="clear" w:pos="377"/>
      </w:tabs>
      <w:spacing w:line="240" w:lineRule="auto"/>
      <w:ind w:left="2100" w:leftChars="1000"/>
    </w:pPr>
    <w:rPr>
      <w:kern w:val="2"/>
      <w:sz w:val="21"/>
    </w:rPr>
  </w:style>
  <w:style w:type="paragraph" w:styleId="14">
    <w:name w:val="toc 2"/>
    <w:basedOn w:val="1"/>
    <w:next w:val="1"/>
    <w:autoRedefine/>
    <w:qFormat/>
    <w:uiPriority w:val="39"/>
    <w:pPr>
      <w:tabs>
        <w:tab w:val="clear" w:pos="377"/>
      </w:tabs>
      <w:ind w:left="420" w:leftChars="200"/>
    </w:pPr>
  </w:style>
  <w:style w:type="paragraph" w:styleId="15">
    <w:name w:val="Normal (Web)"/>
    <w:basedOn w:val="1"/>
    <w:autoRedefine/>
    <w:qFormat/>
    <w:uiPriority w:val="0"/>
    <w:rPr>
      <w:sz w:val="24"/>
    </w:rPr>
  </w:style>
  <w:style w:type="table" w:styleId="17">
    <w:name w:val="Table Grid"/>
    <w:basedOn w:val="16"/>
    <w:autoRedefine/>
    <w:qFormat/>
    <w:uiPriority w:val="0"/>
    <w:pPr>
      <w:widowControl w:val="0"/>
      <w:spacing w:line="312"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page number"/>
    <w:autoRedefine/>
    <w:qFormat/>
    <w:uiPriority w:val="0"/>
  </w:style>
  <w:style w:type="character" w:styleId="21">
    <w:name w:val="Hyperlink"/>
    <w:autoRedefine/>
    <w:qFormat/>
    <w:uiPriority w:val="99"/>
    <w:rPr>
      <w:color w:val="0000FF"/>
      <w:u w:val="single"/>
    </w:rPr>
  </w:style>
  <w:style w:type="character" w:styleId="22">
    <w:name w:val="HTML Code"/>
    <w:basedOn w:val="18"/>
    <w:autoRedefine/>
    <w:qFormat/>
    <w:uiPriority w:val="0"/>
    <w:rPr>
      <w:rFonts w:ascii="Courier New" w:hAnsi="Courier New"/>
      <w:sz w:val="20"/>
    </w:rPr>
  </w:style>
  <w:style w:type="character" w:customStyle="1" w:styleId="23">
    <w:name w:val="关键词 Char"/>
    <w:autoRedefine/>
    <w:qFormat/>
    <w:uiPriority w:val="0"/>
    <w:rPr>
      <w:rFonts w:ascii="仿宋_GB2312" w:eastAsia="仿宋_GB2312"/>
      <w:sz w:val="24"/>
      <w:szCs w:val="24"/>
      <w:lang w:bidi="en-US"/>
    </w:rPr>
  </w:style>
  <w:style w:type="character" w:customStyle="1" w:styleId="24">
    <w:name w:val="关键词题头 Char"/>
    <w:autoRedefine/>
    <w:qFormat/>
    <w:uiPriority w:val="0"/>
    <w:rPr>
      <w:rFonts w:ascii="黑体" w:eastAsia="黑体"/>
      <w:sz w:val="24"/>
      <w:szCs w:val="24"/>
      <w:lang w:bidi="en-US"/>
    </w:rPr>
  </w:style>
  <w:style w:type="character" w:customStyle="1" w:styleId="25">
    <w:name w:val="英文关键词 Char"/>
    <w:autoRedefine/>
    <w:qFormat/>
    <w:uiPriority w:val="0"/>
    <w:rPr>
      <w:rFonts w:ascii="Calibri" w:hAnsi="Calibri" w:eastAsia="宋体"/>
      <w:sz w:val="24"/>
      <w:szCs w:val="24"/>
      <w:lang w:eastAsia="en-US" w:bidi="en-US"/>
    </w:rPr>
  </w:style>
  <w:style w:type="paragraph" w:customStyle="1" w:styleId="26">
    <w:name w:val="正文1"/>
    <w:basedOn w:val="1"/>
    <w:link w:val="27"/>
    <w:autoRedefine/>
    <w:qFormat/>
    <w:uiPriority w:val="0"/>
    <w:pPr>
      <w:tabs>
        <w:tab w:val="clear" w:pos="377"/>
      </w:tabs>
      <w:snapToGrid w:val="0"/>
      <w:ind w:firstLine="480" w:firstLineChars="200"/>
      <w:jc w:val="left"/>
    </w:pPr>
    <w:rPr>
      <w:szCs w:val="20"/>
      <w:lang w:eastAsia="en-US" w:bidi="en-US"/>
    </w:rPr>
  </w:style>
  <w:style w:type="character" w:customStyle="1" w:styleId="27">
    <w:name w:val="正文1 Char"/>
    <w:link w:val="26"/>
    <w:autoRedefine/>
    <w:qFormat/>
    <w:uiPriority w:val="0"/>
    <w:rPr>
      <w:rFonts w:eastAsia="宋体"/>
      <w:sz w:val="24"/>
      <w:lang w:val="en-US" w:eastAsia="en-US" w:bidi="en-US"/>
    </w:rPr>
  </w:style>
  <w:style w:type="paragraph" w:customStyle="1" w:styleId="28">
    <w:name w:val="图名中文"/>
    <w:basedOn w:val="1"/>
    <w:link w:val="29"/>
    <w:autoRedefine/>
    <w:qFormat/>
    <w:uiPriority w:val="0"/>
    <w:pPr>
      <w:tabs>
        <w:tab w:val="clear" w:pos="377"/>
      </w:tabs>
      <w:snapToGrid w:val="0"/>
      <w:ind w:firstLine="480" w:firstLineChars="200"/>
      <w:jc w:val="center"/>
    </w:pPr>
    <w:rPr>
      <w:rFonts w:ascii="宋体" w:hAnsi="宋体"/>
      <w:sz w:val="21"/>
      <w:szCs w:val="21"/>
      <w:lang w:eastAsia="en-US" w:bidi="en-US"/>
    </w:rPr>
  </w:style>
  <w:style w:type="character" w:customStyle="1" w:styleId="29">
    <w:name w:val="图名中文 Char"/>
    <w:link w:val="28"/>
    <w:autoRedefine/>
    <w:qFormat/>
    <w:uiPriority w:val="0"/>
    <w:rPr>
      <w:rFonts w:ascii="宋体" w:hAnsi="宋体" w:eastAsia="宋体"/>
      <w:sz w:val="21"/>
      <w:szCs w:val="21"/>
      <w:lang w:val="en-US" w:eastAsia="en-US" w:bidi="en-US"/>
    </w:rPr>
  </w:style>
  <w:style w:type="paragraph" w:customStyle="1" w:styleId="30">
    <w:name w:val="图名英文"/>
    <w:basedOn w:val="1"/>
    <w:link w:val="31"/>
    <w:autoRedefine/>
    <w:qFormat/>
    <w:uiPriority w:val="0"/>
    <w:pPr>
      <w:tabs>
        <w:tab w:val="clear" w:pos="377"/>
      </w:tabs>
      <w:snapToGrid w:val="0"/>
      <w:ind w:firstLine="480" w:firstLineChars="200"/>
      <w:jc w:val="center"/>
    </w:pPr>
    <w:rPr>
      <w:sz w:val="21"/>
      <w:szCs w:val="21"/>
      <w:lang w:eastAsia="en-US" w:bidi="en-US"/>
    </w:rPr>
  </w:style>
  <w:style w:type="character" w:customStyle="1" w:styleId="31">
    <w:name w:val="图名英文 Char"/>
    <w:link w:val="30"/>
    <w:autoRedefine/>
    <w:qFormat/>
    <w:uiPriority w:val="0"/>
    <w:rPr>
      <w:rFonts w:eastAsia="宋体"/>
      <w:sz w:val="21"/>
      <w:szCs w:val="21"/>
      <w:lang w:val="en-US" w:eastAsia="en-US" w:bidi="en-US"/>
    </w:rPr>
  </w:style>
  <w:style w:type="paragraph" w:customStyle="1" w:styleId="32">
    <w:name w:val="样式 标题 1 + 段后: 1 行"/>
    <w:basedOn w:val="2"/>
    <w:autoRedefine/>
    <w:qFormat/>
    <w:uiPriority w:val="0"/>
    <w:pPr>
      <w:keepLines w:val="0"/>
      <w:tabs>
        <w:tab w:val="clear" w:pos="377"/>
      </w:tabs>
      <w:snapToGrid w:val="0"/>
      <w:spacing w:after="240" w:afterLines="100"/>
      <w:jc w:val="left"/>
    </w:pPr>
    <w:rPr>
      <w:rFonts w:ascii="Cambria" w:hAnsi="Cambria" w:cs="宋体"/>
      <w:bCs w:val="0"/>
      <w:kern w:val="32"/>
      <w:szCs w:val="20"/>
      <w:lang w:bidi="en-US"/>
    </w:rPr>
  </w:style>
  <w:style w:type="paragraph" w:customStyle="1" w:styleId="33">
    <w:name w:val="参考文献正文"/>
    <w:basedOn w:val="1"/>
    <w:link w:val="34"/>
    <w:autoRedefine/>
    <w:qFormat/>
    <w:uiPriority w:val="0"/>
    <w:pPr>
      <w:tabs>
        <w:tab w:val="clear" w:pos="377"/>
      </w:tabs>
      <w:snapToGrid w:val="0"/>
      <w:ind w:firstLine="480" w:firstLineChars="200"/>
      <w:jc w:val="left"/>
    </w:pPr>
    <w:rPr>
      <w:rFonts w:ascii="宋体" w:hAnsi="宋体"/>
      <w:sz w:val="21"/>
      <w:szCs w:val="21"/>
      <w:lang w:bidi="en-US"/>
    </w:rPr>
  </w:style>
  <w:style w:type="character" w:customStyle="1" w:styleId="34">
    <w:name w:val="参考文献正文 Char"/>
    <w:link w:val="33"/>
    <w:autoRedefine/>
    <w:qFormat/>
    <w:uiPriority w:val="0"/>
    <w:rPr>
      <w:rFonts w:ascii="宋体" w:hAnsi="宋体" w:eastAsia="宋体"/>
      <w:sz w:val="21"/>
      <w:szCs w:val="21"/>
      <w:lang w:val="en-US" w:eastAsia="zh-CN" w:bidi="en-US"/>
    </w:rPr>
  </w:style>
  <w:style w:type="paragraph" w:customStyle="1" w:styleId="35">
    <w:name w:val="样式 参考文献标题 + 段后: 1 行"/>
    <w:basedOn w:val="1"/>
    <w:autoRedefine/>
    <w:qFormat/>
    <w:uiPriority w:val="0"/>
    <w:pPr>
      <w:keepNext/>
      <w:tabs>
        <w:tab w:val="clear" w:pos="377"/>
      </w:tabs>
      <w:snapToGrid w:val="0"/>
      <w:spacing w:after="240" w:afterLines="100" w:line="360" w:lineRule="auto"/>
      <w:jc w:val="center"/>
      <w:outlineLvl w:val="0"/>
    </w:pPr>
    <w:rPr>
      <w:rFonts w:ascii="Cambria" w:hAnsi="Cambria" w:eastAsia="黑体" w:cs="宋体"/>
      <w:kern w:val="32"/>
      <w:sz w:val="30"/>
      <w:szCs w:val="20"/>
      <w:lang w:bidi="en-US"/>
    </w:rPr>
  </w:style>
  <w:style w:type="paragraph" w:customStyle="1" w:styleId="36">
    <w:name w:val="样式 标题 1 + 居中"/>
    <w:basedOn w:val="2"/>
    <w:autoRedefine/>
    <w:qFormat/>
    <w:uiPriority w:val="0"/>
    <w:rPr>
      <w:rFonts w:cs="宋体"/>
      <w:bCs w:val="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69.png"/><Relationship Id="rId98" Type="http://schemas.openxmlformats.org/officeDocument/2006/relationships/image" Target="media/image68.png"/><Relationship Id="rId97" Type="http://schemas.openxmlformats.org/officeDocument/2006/relationships/image" Target="media/image67.png"/><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image" Target="media/image64.png"/><Relationship Id="rId93" Type="http://schemas.openxmlformats.org/officeDocument/2006/relationships/image" Target="media/image63.png"/><Relationship Id="rId92" Type="http://schemas.openxmlformats.org/officeDocument/2006/relationships/image" Target="media/image62.png"/><Relationship Id="rId91" Type="http://schemas.openxmlformats.org/officeDocument/2006/relationships/image" Target="media/image61.png"/><Relationship Id="rId90" Type="http://schemas.openxmlformats.org/officeDocument/2006/relationships/image" Target="media/image60.png"/><Relationship Id="rId9" Type="http://schemas.openxmlformats.org/officeDocument/2006/relationships/header" Target="header4.xml"/><Relationship Id="rId89" Type="http://schemas.openxmlformats.org/officeDocument/2006/relationships/image" Target="media/image59.png"/><Relationship Id="rId88" Type="http://schemas.openxmlformats.org/officeDocument/2006/relationships/image" Target="media/image58.png"/><Relationship Id="rId87" Type="http://schemas.openxmlformats.org/officeDocument/2006/relationships/image" Target="media/image57.png"/><Relationship Id="rId86" Type="http://schemas.openxmlformats.org/officeDocument/2006/relationships/image" Target="media/image56.png"/><Relationship Id="rId85" Type="http://schemas.openxmlformats.org/officeDocument/2006/relationships/image" Target="media/image55.png"/><Relationship Id="rId84" Type="http://schemas.openxmlformats.org/officeDocument/2006/relationships/image" Target="media/image54.png"/><Relationship Id="rId83" Type="http://schemas.openxmlformats.org/officeDocument/2006/relationships/image" Target="media/image53.png"/><Relationship Id="rId82" Type="http://schemas.openxmlformats.org/officeDocument/2006/relationships/image" Target="media/image52.png"/><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header" Target="header3.xml"/><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image" Target="media/image47.png"/><Relationship Id="rId76" Type="http://schemas.openxmlformats.org/officeDocument/2006/relationships/image" Target="media/image46.png"/><Relationship Id="rId75" Type="http://schemas.openxmlformats.org/officeDocument/2006/relationships/image" Target="media/image45.png"/><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header" Target="header2.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footer" Target="footer1.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wmf"/><Relationship Id="rId5" Type="http://schemas.openxmlformats.org/officeDocument/2006/relationships/header" Target="header1.xml"/><Relationship Id="rId49" Type="http://schemas.openxmlformats.org/officeDocument/2006/relationships/oleObject" Target="embeddings/oleObject11.bin"/><Relationship Id="rId48" Type="http://schemas.openxmlformats.org/officeDocument/2006/relationships/image" Target="media/image19.jpeg"/><Relationship Id="rId47" Type="http://schemas.openxmlformats.org/officeDocument/2006/relationships/image" Target="media/image18.png"/><Relationship Id="rId46" Type="http://schemas.openxmlformats.org/officeDocument/2006/relationships/image" Target="media/image17.wmf"/><Relationship Id="rId45" Type="http://schemas.openxmlformats.org/officeDocument/2006/relationships/oleObject" Target="embeddings/oleObject10.bin"/><Relationship Id="rId44" Type="http://schemas.openxmlformats.org/officeDocument/2006/relationships/image" Target="media/image16.wmf"/><Relationship Id="rId43" Type="http://schemas.openxmlformats.org/officeDocument/2006/relationships/oleObject" Target="embeddings/oleObject9.bin"/><Relationship Id="rId42" Type="http://schemas.openxmlformats.org/officeDocument/2006/relationships/image" Target="media/image15.wmf"/><Relationship Id="rId41" Type="http://schemas.openxmlformats.org/officeDocument/2006/relationships/oleObject" Target="embeddings/oleObject8.bin"/><Relationship Id="rId40" Type="http://schemas.openxmlformats.org/officeDocument/2006/relationships/image" Target="media/image14.wmf"/><Relationship Id="rId4" Type="http://schemas.openxmlformats.org/officeDocument/2006/relationships/endnotes" Target="endnotes.xml"/><Relationship Id="rId39" Type="http://schemas.openxmlformats.org/officeDocument/2006/relationships/oleObject" Target="embeddings/oleObject7.bin"/><Relationship Id="rId38" Type="http://schemas.openxmlformats.org/officeDocument/2006/relationships/image" Target="media/image13.wmf"/><Relationship Id="rId37" Type="http://schemas.openxmlformats.org/officeDocument/2006/relationships/oleObject" Target="embeddings/oleObject6.bin"/><Relationship Id="rId36" Type="http://schemas.openxmlformats.org/officeDocument/2006/relationships/image" Target="media/image12.wmf"/><Relationship Id="rId35" Type="http://schemas.openxmlformats.org/officeDocument/2006/relationships/oleObject" Target="embeddings/oleObject5.bin"/><Relationship Id="rId34" Type="http://schemas.openxmlformats.org/officeDocument/2006/relationships/image" Target="media/image11.wmf"/><Relationship Id="rId33" Type="http://schemas.openxmlformats.org/officeDocument/2006/relationships/oleObject" Target="embeddings/oleObject4.bin"/><Relationship Id="rId32" Type="http://schemas.openxmlformats.org/officeDocument/2006/relationships/image" Target="media/image10.wmf"/><Relationship Id="rId31" Type="http://schemas.openxmlformats.org/officeDocument/2006/relationships/oleObject" Target="embeddings/oleObject3.bin"/><Relationship Id="rId30" Type="http://schemas.openxmlformats.org/officeDocument/2006/relationships/image" Target="media/image9.wmf"/><Relationship Id="rId3" Type="http://schemas.openxmlformats.org/officeDocument/2006/relationships/footnotes" Target="footnotes.xml"/><Relationship Id="rId29" Type="http://schemas.openxmlformats.org/officeDocument/2006/relationships/oleObject" Target="embeddings/oleObject2.bin"/><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wmf"/><Relationship Id="rId25" Type="http://schemas.openxmlformats.org/officeDocument/2006/relationships/oleObject" Target="embeddings/oleObject1.bin"/><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8" Type="http://schemas.openxmlformats.org/officeDocument/2006/relationships/fontTable" Target="fontTable.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75.png"/><Relationship Id="rId104" Type="http://schemas.openxmlformats.org/officeDocument/2006/relationships/image" Target="media/image74.png"/><Relationship Id="rId103" Type="http://schemas.openxmlformats.org/officeDocument/2006/relationships/image" Target="media/image73.png"/><Relationship Id="rId102" Type="http://schemas.openxmlformats.org/officeDocument/2006/relationships/image" Target="media/image72.png"/><Relationship Id="rId101" Type="http://schemas.openxmlformats.org/officeDocument/2006/relationships/image" Target="media/image71.png"/><Relationship Id="rId100" Type="http://schemas.openxmlformats.org/officeDocument/2006/relationships/image" Target="media/image70.png"/><Relationship Id="rId10" Type="http://schemas.openxmlformats.org/officeDocument/2006/relationships/footer" Target="footer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extobjs>
    <extobj name="ECB019B1-382A-4266-B25C-5B523AA43C14-1">
      <extobjdata type="ECB019B1-382A-4266-B25C-5B523AA43C14" data="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"/>
    </extobj>
    <extobj name="ECB019B1-382A-4266-B25C-5B523AA43C14-2">
      <extobjdata type="ECB019B1-382A-4266-B25C-5B523AA43C14" data="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"/>
    </extobj>
    <extobj name="ECB019B1-382A-4266-B25C-5B523AA43C14-3">
      <extobjdata type="ECB019B1-382A-4266-B25C-5B523AA43C14" data="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"/>
    </extobj>
    <extobj name="ECB019B1-382A-4266-B25C-5B523AA43C14-4">
      <extobjdata type="ECB019B1-382A-4266-B25C-5B523AA43C14" data="ewoJIkZpbGVJZCIgOiAiMjg0OTAzODk3OTM2IiwKCSJHcm91cElkIiA6ICIyMDEyNDc5MTE4IiwKCSJJbWFnZSIgOiAiaVZCT1J3MEtHZ29BQUFBTlNVaEVVZ0FBQkw4QUFBRlJDQVlBQUFDVkNnL0NBQUFBQVhOU1IwSUFyczRjNlFBQUlBQkpSRUZVZUp6czNYdWNUZlgreC9IMzJqUER6QmlYMFdEQ0ZJWGpmbzFTbEVLa1RrVVg0WkR5Y0F1bFZPZW9pSWljeUtGY0V4RWxKMU9JTWwxMEtOZmNtc3lZM00wd0xzT011WmpMM3JQWDc0OXA5cytZcXpIczJhdlg4L0hvMGN4YTM3WDJaNnVQdGZaN3IvVmRF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VEUy93UERZNUhGMTFHN3l3QUFBQUJKUlU1RXJrSmdnZz09IiwKCSJUaGVtZSIgOiAiIiwKCSJUeXBlIiA6ICJmbG93IiwKCSJWZXJzaW9uIiA6ICIiCn0K"/>
    </extobj>
    <extobj name="ECB019B1-382A-4266-B25C-5B523AA43C14-5">
      <extobjdata type="ECB019B1-382A-4266-B25C-5B523AA43C14" data="ewoJIkZpbGVJZCIgOiAiMjkxNDQwNjM1NDc5IiwKCSJHcm91cElkIiA6ICIyMDEyNDc5MTE4IiwKCSJJbWFnZSIgOiAiaVZCT1J3MEtHZ29BQUFBTlNVaEVVZ0FBQXlnQUFBSGpDQVlBQUFESVJEdXZBQUFBQVhOU1IwSUFyczRjNlFBQUlBQkpSRUZVZUp6czNYbWNUdlgvLy9Ibm1ldWF4VElaNHBQczY4Y1NNbVhmcWF3bHlkS1hpTkptaVNpVEZxYVU5RUdTcklWOEJtVXBKU0Vmb2V4Ylk5ZGtSQWd6Qm1PWjlWck83NDlwcnAvTHpEQWp1Yzd3dU45dWMydm0vWDZmYzE3bjBqbHpubk0y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tqSi9oK0U3L2JtaVpIUTlRQUFBQUJKUlU1RXJrSmdnZz09IiwKCSJUaGVtZSIgOiAiIiwKCSJUeXBlIiA6ICJmbG93IiwKCSJWZXJzaW9uIiA6ICIiCn0K"/>
    </extobj>
    <extobj name="ECB019B1-382A-4266-B25C-5B523AA43C14-6">
      <extobjdata type="ECB019B1-382A-4266-B25C-5B523AA43C14" data="ewoJIkZpbGVJZCIgOiAiMjgzMDEzNzkzMDAwIiwKCSJHcm91cElkIiA6ICIyMDEyNDc5MTE4IiwKCSJJbWFnZSIgOiAiaVZCT1J3MEtHZ29BQUFBTlNVaEVVZ0FBQkdNQUFBT2dDQVlBQUFDWmRydVFBQUFBQVhOU1IwSUFyczRjNlFBQUlBQkpSRUZVZUp6czNYZDhsZVhoL3ZIcmZzN0pnZ0JoRHdNRUNDQXJFRVF4SW9JNFVGVEVoWk02aXFPbHFLMnQ5dWVvaUdpRlZvUlNCNkxWcnlDS2dPSUFCNGlLQTlrUU5CaUlySVM5eWM0NTU3bC9meUFwTVl4QTRUd1puL2ZyeGF0NTVybE8xT2JrNG43dVd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IRFIvUi9UQ0lnZ09tWTY1UUFBQUFCSlJVNUVya0pnZ2c9PSIsCgkiVGhlbWUiIDogIiIsCgkiVHlwZSIgOiAiZmxvdyIsCgkiVmVyc2lvbiIgOiAiIgp9Cg=="/>
    </extobj>
    <extobj name="ECB019B1-382A-4266-B25C-5B523AA43C14-7">
      <extobjdata type="ECB019B1-382A-4266-B25C-5B523AA43C14" data="ewoJIkZpbGVJZCIgOiAiMjgzMDE3NTcwOTczIiwKCSJHcm91cElkIiA6ICIyMDEyNDc5MTE4IiwKCSJJbWFnZSIgOiAiaVZCT1J3MEtHZ29BQUFBTlNVaEVVZ0FBQmk0QUFBVllDQVlBQUFBd1R5QVBBQUFBQVhOU1IwSUFyczRjNlFBQUlBQkpSRUZVZUp6czNYbDRWZFdoL3ZGMzdYMU9UaEl5ejBCSXdwQ0JLY3dJQWlJcU9HdWhUbTIxVUtsREsxZkJvb0NLVnEyaTFxdTFLcjliTGIxcXRWV0wxbkl0dHRvck9GVkFFSnlBQUdKQVFKS1FlVTdPMmZ2M0I1SXJBZ295N0pQdy9UeVBqNXk5MTk3bjNTQlA0bm16MXB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m9RTGdBQUFBQUFnTnBvdG5zQUFIZ3U3YmpiUHMvcjZtenUxdTQ1QUo0TFM1Y3V2ZVArTzJiZjFlNDVBQUFBTmlmaEFvQkJZL3o0S2VQVFdYMHJwWnJZN2xrQW5ndmRQVjEzajl0dDc3Zk8vZE1mNTdSN0ZnQUFnTTFGdUFCZzhPakorSlJNTENsamh3NFprbzVtUjdzbkFuaEcrdnRiV2J4NGNWcFYxZE5zZGt4SUlsd0FBQUJiRE9FQ2dFRm42SkFoT2UyRDc4K2t2ZlpzOXlnQXo4anRjLzZVZi83S09aazNmMzY3UndFQUFOanNoQXNBQnAyT1prY203YlZuRGo3d2hlMGVCZUFaNmU3cVNtZG5aN3ZIQUFBQWFJdEd1d2NBQUFBQUFBQllRYm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aG5BQkFBQUFBQURVUnJQZEF3REFjNjIvcnorelp0L2E3akVBbnJIYjUvd3B2YjI5N1I0REFBQ2dMWVFMQUFhZHhVdVc1S3ZuWHBET3pzNTJqd0x3alBUMTlXWCtnZ1h0SGdNQUFLQXRoQXNBQm8xbFZlditybEx1YjFWVno3ejU4OXM5RHNDelYxVVA5dmRsYnJ2SEFBQUEySnhLdXdjQWdPZFFZK2NKZTA5c05EdTNiL2NnREY1RG10bXZ1MWsrbFZSZFMvdHk1dUsrM05UdW1SaTgra3Zya1h0bXo1aVZwTlh1V1FBQUFEWVg0UUlBWUNOTW5UcjFwYVdVaTZ1cTZrbnkrbW5UcGwzYjdwa0FBQUJnTUdtMGV3QUFBQUFBQUlBV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E2Nkg4QkN4dlVxNkMzNWxVQUFBQUFTVVZPUks1Q1lJST0iLAoJIlRoZW1lIiA6ICIiLAoJIlR5cGUiIDogImZsb3c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大连理工大学学士学位论文模板</Template>
  <Pages>38</Pages>
  <Words>17334</Words>
  <Characters>20561</Characters>
  <Lines>117</Lines>
  <Paragraphs>33</Paragraphs>
  <TotalTime>0</TotalTime>
  <ScaleCrop>false</ScaleCrop>
  <LinksUpToDate>false</LinksUpToDate>
  <CharactersWithSpaces>21480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2020-09-10T12:24:00Z</dcterms:created>
  <dc:creator>tomtree</dc:creator>
  <cp:lastModifiedBy>刘</cp:lastModifiedBy>
  <cp:lastPrinted>2021-05-27T01:18:00Z</cp:lastPrinted>
  <dcterms:modified xsi:type="dcterms:W3CDTF">2026-01-13T04:29:33Z</dcterms:modified>
  <dc:subject>模板</dc:subject>
  <dc:title>大连理工大学本科毕业设计（论文）模板</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CEA86215B4FD4B1880E9A3D824AA537C_13</vt:lpwstr>
  </property>
  <property fmtid="{D5CDD505-2E9C-101B-9397-08002B2CF9AE}" pid="4" name="KSOTemplateDocerSaveRecord">
    <vt:lpwstr>eyJoZGlkIjoiMTAxYzYzNWM5OWZhNzFlYjM0NzUyZmVlNTE3YjY2NDciLCJ1c2VySWQiOiI4NjAzNDU4NDIifQ==</vt:lpwstr>
  </property>
</Properties>
</file>