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灵辑 (Smart Clip) - AI 内容收藏助手 LLM增强版 (基于智普千言)</w:t>
      </w:r>
    </w:p>
    <w:p>
      <w:pPr>
        <w:pStyle w:val="Heading2"/>
        <w:pStyle w:val="MdHeading2"/>
      </w:pPr>
      <w:r>
        <w:t xml:space="preserve">简介</w:t>
      </w:r>
    </w:p>
    <w:p>
      <w:pPr>
        <w:pStyle w:val="MdParagraph"/>
      </w:pPr>
      <w:r>
        <w:t xml:space="preserve">这是根据您的产品需求文档（PRD）和初期开发建议，并集成了</w:t>
      </w:r>
      <w:r>
        <w:rPr>
          <w:rStyle w:val="MdStrong"/>
          <w:b/>
          <w:bCs/>
        </w:rPr>
        <w:t xml:space="preserve">智普千言</w:t>
      </w:r>
      <w:r>
        <w:t xml:space="preserve">大语言模型（LLM）的</w:t>
      </w:r>
      <w:r>
        <w:rPr>
          <w:rStyle w:val="MdStrong"/>
          <w:b/>
          <w:bCs/>
        </w:rPr>
        <w:t xml:space="preserve">核心功能模拟程序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本程序实现了PRD中核心的“纯对话交互系统”和“智能文档定位系统”，通过LLM的强大自然语言理解能力，将用户的复杂指令解析为结构化的文档操作。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核心技术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LLM集成</w:t>
      </w:r>
      <w:r>
        <w:t xml:space="preserve">: 使用 </w:t>
      </w:r>
      <w:r>
        <w:rPr>
          <w:rStyle w:val="MdCode"/>
          <w:u w:val="single"/>
        </w:rPr>
        <w:t xml:space="preserve">openai</w:t>
      </w:r>
      <w:r>
        <w:t xml:space="preserve"> 库（兼容智普AI的API接口）调用智普千言模型进行意图识别和参数提取。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结构化输出</w:t>
      </w:r>
      <w:r>
        <w:t xml:space="preserve">: 通过系统提示词（System Prompt）强制LLM输出JSON格式，确保指令解析的准确性。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核心功能</w:t>
      </w:r>
      <w:r>
        <w:t xml:space="preserve">: 模拟了文档的创建、切换、内容添加（支持简单定位）和内容展示。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运行环境准备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安装依赖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openai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配置智普AI API Key</w:t>
      </w:r>
      <w:r>
        <w:t xml:space="preserve">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智普AI的API接口与OpenAI兼容，但需要配置正确的</w:t>
      </w:r>
      <w:r>
        <w:rPr>
          <w:rStyle w:val="MdCode"/>
          <w:u w:val="single"/>
        </w:rPr>
        <w:t xml:space="preserve">BASE_URL</w:t>
      </w:r>
      <w:r>
        <w:t xml:space="preserve">和</w:t>
      </w:r>
      <w:r>
        <w:rPr>
          <w:rStyle w:val="MdCode"/>
          <w:u w:val="single"/>
        </w:rPr>
        <w:t xml:space="preserve">API_KEY</w:t>
      </w:r>
      <w:r>
        <w:t xml:space="preserve">。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您需要设置以下两个环境变量：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numPr>
                <w:ilvl w:val="0"/>
                <w:numId w:val="3"/>
              </w:numPr>
              <w:jc w:val="left"/>
            </w:pPr>
            <w:r>
              <w:t xml:space="preserve">环境变量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numPr>
                <w:ilvl w:val="0"/>
                <w:numId w:val="3"/>
              </w:numPr>
              <w:jc w:val="left"/>
            </w:pPr>
            <w:r>
              <w:t xml:space="preserve">描述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numPr>
                <w:ilvl w:val="0"/>
                <w:numId w:val="3"/>
              </w:numPr>
              <w:jc w:val="left"/>
            </w:pPr>
            <w:r>
              <w:t xml:space="preserve">示例值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ZHIPU_API_KEY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t xml:space="preserve">您的智普AI API Key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YOUR_ZHIPU_API_KEY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ZHIPU_BASE_URL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t xml:space="preserve">智普AI的API地址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https://open.bigmodel.cn/api/paas/v4/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LLM_MODEL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t xml:space="preserve">使用的模型名称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numPr>
                <w:ilvl w:val="0"/>
                <w:numId w:val="3"/>
              </w:numPr>
              <w:jc w:val="left"/>
            </w:pPr>
            <w:r>
              <w:rPr>
                <w:rStyle w:val="MdCode"/>
                <w:u w:val="single"/>
              </w:rPr>
              <w:t xml:space="preserve">glm-4</w:t>
            </w:r>
            <w:r>
              <w:t xml:space="preserve"> (推荐)</w:t>
            </w:r>
          </w:p>
        </w:tc>
      </w:tr>
    </w:tbl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推荐配置方式 (Linux/macOS):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ZHIPU_API_KEY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"YOUR_ZHIPU_API_KEY"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ZHIPU_BASE_URL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"https://open.bigmodel.cn/api/paas/v4/"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LLM_MODEL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"glm-4"</w:t>
      </w:r>
    </w:p>
    <w:p>
      <w:pPr>
        <w:pStyle w:val="MdListItem"/>
        <w:numPr>
          <w:ilvl w:val="0"/>
          <w:numId w:val="3"/>
        </w:numPr>
      </w:pPr>
      <w:r>
        <w:t xml:space="preserve">请将 </w:t>
      </w:r>
      <w:r>
        <w:rPr>
          <w:rStyle w:val="MdCode"/>
          <w:u w:val="single"/>
        </w:rPr>
        <w:t xml:space="preserve">YOUR_ZHIPU_API_KEY</w:t>
      </w:r>
      <w:r>
        <w:t xml:space="preserve"> 替换为您真实的密钥。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如何运行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保存代码</w:t>
      </w:r>
      <w:r>
        <w:t xml:space="preserve">: 确保 </w:t>
      </w:r>
      <w:r>
        <w:rPr>
          <w:rStyle w:val="MdCode"/>
          <w:u w:val="single"/>
        </w:rPr>
        <w:t xml:space="preserve">smart_clip_llm.py</w:t>
      </w:r>
      <w:r>
        <w:t xml:space="preserve"> 文件已保存。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运行程序</w:t>
      </w:r>
      <w:r>
        <w:t xml:space="preserve">: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python3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smart_clip_llm.py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交互示例</w:t>
      </w:r>
    </w:p>
    <w:p>
      <w:pPr>
        <w:pStyle w:val="MdParagraph"/>
      </w:pPr>
      <w:r>
        <w:t xml:space="preserve">程序启动后，AI会主动引导您进行操作。您可以尝试以下指令：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用户指令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预期效果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把今天的会议要点加到项目周报的结尾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AI会识别意图，将内容添加到“项目周报”文档的末尾。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打开学习笔记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AI会切换当前活跃文档为“学习笔记”。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把最新的技术趋势加到学习笔记的第三章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AI会尝试定位到“第三章”段落之后添加内容。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查看项目周报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AI会显示“项目周报”的全部内容。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退出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结束程序。</w:t>
            </w:r>
          </w:p>
        </w:tc>
      </w:tr>
    </w:tbl>
    <w:p>
      <w:pPr>
        <w:pStyle w:val="Heading2"/>
        <w:pStyle w:val="MdHeading2"/>
      </w:pPr>
      <w:r>
        <w:t xml:space="preserve">代码结构说明</w:t>
      </w:r>
    </w:p>
    <w:p>
      <w:pPr>
        <w:pStyle w:val="MdParagraph"/>
      </w:pPr>
      <w:r>
        <w:t xml:space="preserve">程序主要由三个类组成：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DocumentManager</w:t>
      </w:r>
      <w:r>
        <w:t xml:space="preserve">: 模拟文档存储和操作，负责文档的创建、内容添加和展示。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LLMIntentRecognizer</w:t>
      </w:r>
      <w:r>
        <w:t xml:space="preserve">: </w:t>
      </w:r>
      <w:r>
        <w:rPr>
          <w:rStyle w:val="MdStrong"/>
          <w:b/>
          <w:bCs/>
        </w:rPr>
        <w:t xml:space="preserve">核心模块</w:t>
      </w:r>
      <w:r>
        <w:t xml:space="preserve">。它构建了一个详细的系统提示词，包含当前文档信息和期望的JSON Schema，然后调用智普千言模型来解析用户指令。</w:t>
      </w:r>
    </w:p>
    <w:p>
      <w:pPr>
        <w:pStyle w:val="MdListItem"/>
        <w:numPr>
          <w:ilvl w:val="0"/>
          <w:numId w:val="3"/>
        </w:numPr>
      </w:pPr>
      <w:r>
        <w:rPr>
          <w:rStyle w:val="MdCode"/>
          <w:b/>
          <w:bCs/>
          <w:u w:val="single"/>
        </w:rPr>
        <w:t xml:space="preserve">SmartClipLLM</w:t>
      </w:r>
      <w:r>
        <w:t xml:space="preserve">: 核心对话引擎，负责程序的初始化、AI主动引导和根据LLM解析的意图执行相应的文档操作。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注意</w:t>
      </w:r>
      <w:r>
        <w:t xml:space="preserve">: 由于沙箱环境限制，本程序中的LLM调用部分（</w:t>
      </w:r>
      <w:r>
        <w:rPr>
          <w:rStyle w:val="MdCode"/>
          <w:u w:val="single"/>
        </w:rPr>
        <w:t xml:space="preserve">LLMIntentRecognizer.recognize</w:t>
      </w:r>
      <w:r>
        <w:t xml:space="preserve">方法）在沙箱内无法实际连接到外部API。您需要在配置好环境变量的本地环境中运行，才能体验到LLM驱动的智能对话功能。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2025-11-14T09:35:30.539Z</dcterms:created>
  <dcterms:modified xsi:type="dcterms:W3CDTF">2025-11-14T09:35:30.539Z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