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4A4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caps w:val="0"/>
          <w:color w:val="C81D31" w:themeColor="accent6" w:themeShade="BF"/>
          <w:spacing w:val="0"/>
          <w:sz w:val="36"/>
          <w:szCs w:val="36"/>
          <w:bdr w:val="none" w:color="auto" w:sz="0" w:space="0"/>
        </w:rPr>
      </w:pPr>
      <w:r>
        <w:rPr>
          <w:rFonts w:hint="eastAsia" w:ascii="宋体" w:hAnsi="宋体" w:eastAsia="宋体" w:cs="宋体"/>
          <w:b/>
          <w:bCs/>
          <w:caps w:val="0"/>
          <w:color w:val="C81D31" w:themeColor="accent6" w:themeShade="BF"/>
          <w:spacing w:val="0"/>
          <w:sz w:val="36"/>
          <w:szCs w:val="36"/>
          <w:bdr w:val="none" w:color="auto" w:sz="0" w:space="0"/>
        </w:rPr>
        <w:t>Sample Superstore 销售数据分析报告</w:t>
      </w:r>
    </w:p>
    <w:p w14:paraId="441D3C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jc w:val="center"/>
        <w:rPr>
          <w:rFonts w:hint="eastAsia" w:ascii="楷体" w:hAnsi="楷体" w:eastAsia="楷体" w:cs="楷体"/>
          <w:b w:val="0"/>
          <w:bCs w:val="0"/>
          <w:caps w:val="0"/>
          <w:color w:val="000000" w:themeColor="text1"/>
          <w:spacing w:val="0"/>
          <w:sz w:val="28"/>
          <w:szCs w:val="28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aps w:val="0"/>
          <w:color w:val="000000" w:themeColor="text1"/>
          <w:spacing w:val="0"/>
          <w:sz w:val="28"/>
          <w:szCs w:val="28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  <w:t>安徽大学 刘慧婷</w:t>
      </w:r>
    </w:p>
    <w:p w14:paraId="04047E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E54C5E" w:themeColor="accent6"/>
          <w:spacing w:val="0"/>
          <w:sz w:val="22"/>
          <w:szCs w:val="22"/>
          <w:bdr w:val="none" w:color="auto" w:sz="0" w:space="0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aps w:val="0"/>
          <w:color w:val="E54C5E" w:themeColor="accent6"/>
          <w:spacing w:val="0"/>
          <w:sz w:val="22"/>
          <w:szCs w:val="22"/>
          <w:bdr w:val="none" w:color="auto" w:sz="0" w:space="0"/>
          <w14:textFill>
            <w14:solidFill>
              <w14:schemeClr w14:val="accent6"/>
            </w14:solidFill>
          </w14:textFill>
        </w:rPr>
        <w:t>1. 项目概述</w:t>
      </w:r>
    </w:p>
    <w:p w14:paraId="409447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E54C5E" w:themeColor="accent6"/>
          <w:spacing w:val="0"/>
          <w:sz w:val="22"/>
          <w:szCs w:val="22"/>
          <w:bdr w:val="none" w:color="auto" w:sz="0" w:space="0"/>
          <w14:textFill>
            <w14:solidFill>
              <w14:schemeClr w14:val="accent6"/>
            </w14:solidFill>
          </w14:textFill>
        </w:rPr>
      </w:pPr>
    </w:p>
    <w:p w14:paraId="2F878D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0"/>
          <w:szCs w:val="20"/>
          <w:bdr w:val="none" w:color="auto" w:sz="0" w:space="0"/>
        </w:rPr>
        <w:t>数据来源</w:t>
      </w:r>
      <w:r>
        <w:rPr>
          <w:rFonts w:hint="eastAsia" w:ascii="宋体" w:hAnsi="宋体" w:eastAsia="宋体" w:cs="宋体"/>
          <w:caps w:val="0"/>
          <w:color w:val="0F1115"/>
          <w:spacing w:val="0"/>
          <w:sz w:val="20"/>
          <w:szCs w:val="20"/>
          <w:bdr w:val="none" w:color="auto" w:sz="0" w:space="0"/>
        </w:rPr>
        <w:t>：Kaggle Sample Superstore 数据集</w:t>
      </w:r>
    </w:p>
    <w:p w14:paraId="49E593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0"/>
          <w:szCs w:val="20"/>
          <w:bdr w:val="none" w:color="auto" w:sz="0" w:space="0"/>
        </w:rPr>
        <w:t>数据规模</w:t>
      </w:r>
      <w:r>
        <w:rPr>
          <w:rFonts w:hint="eastAsia" w:ascii="宋体" w:hAnsi="宋体" w:eastAsia="宋体" w:cs="宋体"/>
          <w:caps w:val="0"/>
          <w:color w:val="0F1115"/>
          <w:spacing w:val="0"/>
          <w:sz w:val="20"/>
          <w:szCs w:val="20"/>
          <w:bdr w:val="none" w:color="auto" w:sz="0" w:space="0"/>
        </w:rPr>
        <w:t>：9,994条销售记录，涵盖17个产品子类别、4个客户细分、632个地区</w:t>
      </w:r>
    </w:p>
    <w:p w14:paraId="669363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0"/>
          <w:szCs w:val="20"/>
          <w:bdr w:val="none" w:color="auto" w:sz="0" w:space="0"/>
        </w:rPr>
        <w:t>分析目标</w:t>
      </w:r>
      <w:r>
        <w:rPr>
          <w:rFonts w:hint="eastAsia" w:ascii="宋体" w:hAnsi="宋体" w:eastAsia="宋体" w:cs="宋体"/>
          <w:caps w:val="0"/>
          <w:color w:val="0F1115"/>
          <w:spacing w:val="0"/>
          <w:sz w:val="20"/>
          <w:szCs w:val="20"/>
          <w:bdr w:val="none" w:color="auto" w:sz="0" w:space="0"/>
        </w:rPr>
        <w:t>：通过数据建模和多维度分析，挖掘销售规律，定位增长机会</w:t>
      </w:r>
    </w:p>
    <w:p w14:paraId="33C2B2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eastAsia" w:ascii="宋体" w:hAnsi="宋体" w:eastAsia="宋体" w:cs="宋体"/>
          <w:caps w:val="0"/>
          <w:color w:val="0F1115"/>
          <w:spacing w:val="0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0"/>
          <w:szCs w:val="20"/>
          <w:bdr w:val="none" w:color="auto" w:sz="0" w:space="0"/>
        </w:rPr>
        <w:t>技术栈</w:t>
      </w:r>
      <w:r>
        <w:rPr>
          <w:rFonts w:hint="eastAsia" w:ascii="宋体" w:hAnsi="宋体" w:eastAsia="宋体" w:cs="宋体"/>
          <w:caps w:val="0"/>
          <w:color w:val="0F1115"/>
          <w:spacing w:val="0"/>
          <w:sz w:val="20"/>
          <w:szCs w:val="20"/>
          <w:bdr w:val="none" w:color="auto" w:sz="0" w:space="0"/>
        </w:rPr>
        <w:t>：MySQL（数据建模）、Python（Pandas/Matplotlib/Seaborn）</w:t>
      </w:r>
    </w:p>
    <w:p w14:paraId="1BF0AAF7">
      <w:pPr>
        <w:tabs>
          <w:tab w:val="left" w:pos="1215"/>
        </w:tabs>
        <w:spacing w:beforeLines="0" w:afterLines="0"/>
        <w:jc w:val="left"/>
        <w:rPr>
          <w:rFonts w:hint="eastAsia" w:ascii="宋体" w:hAnsi="宋体" w:eastAsia="宋体" w:cs="宋体"/>
          <w:b/>
          <w:color w:val="000000"/>
          <w:sz w:val="20"/>
          <w:szCs w:val="20"/>
          <w:lang w:eastAsia="zh-CN"/>
        </w:rPr>
      </w:pPr>
    </w:p>
    <w:p w14:paraId="49B76079">
      <w:pPr>
        <w:tabs>
          <w:tab w:val="left" w:pos="1215"/>
        </w:tabs>
        <w:spacing w:beforeLines="0" w:afterLines="0"/>
        <w:jc w:val="both"/>
        <w:rPr>
          <w:rFonts w:hint="eastAsia" w:ascii="宋体" w:hAnsi="宋体" w:eastAsia="宋体" w:cs="宋体"/>
          <w:b/>
          <w:bCs w:val="0"/>
          <w:color w:val="E54C5E" w:themeColor="accent6"/>
          <w:sz w:val="22"/>
          <w:szCs w:val="24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cs="宋体"/>
          <w:b/>
          <w:bCs w:val="0"/>
          <w:color w:val="E54C5E" w:themeColor="accent6"/>
          <w:sz w:val="22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2. </w:t>
      </w:r>
      <w:r>
        <w:rPr>
          <w:rFonts w:hint="eastAsia" w:ascii="宋体" w:hAnsi="宋体" w:eastAsia="宋体" w:cs="宋体"/>
          <w:b/>
          <w:bCs w:val="0"/>
          <w:color w:val="E54C5E" w:themeColor="accent6"/>
          <w:sz w:val="22"/>
          <w:szCs w:val="24"/>
          <w:lang w:eastAsia="zh-CN"/>
          <w14:textFill>
            <w14:solidFill>
              <w14:schemeClr w14:val="accent6"/>
            </w14:solidFill>
          </w14:textFill>
        </w:rPr>
        <w:t>数据库设计</w:t>
      </w:r>
    </w:p>
    <w:p w14:paraId="6A95CFC7">
      <w:pPr>
        <w:tabs>
          <w:tab w:val="left" w:pos="1215"/>
        </w:tabs>
        <w:spacing w:beforeLines="0" w:afterLines="0"/>
        <w:jc w:val="both"/>
        <w:rPr>
          <w:rFonts w:hint="default" w:ascii="宋体" w:hAnsi="宋体" w:eastAsia="宋体" w:cs="宋体"/>
          <w:b/>
          <w:bCs w:val="0"/>
          <w:color w:val="E54C5E" w:themeColor="accent6"/>
          <w:sz w:val="22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11397DB9">
      <w:pPr>
        <w:tabs>
          <w:tab w:val="left" w:pos="1215"/>
        </w:tabs>
        <w:spacing w:beforeLines="0" w:afterLines="0"/>
        <w:jc w:val="left"/>
        <w:rPr>
          <w:rFonts w:hint="eastAsia" w:ascii="宋体" w:hAnsi="宋体" w:eastAsia="宋体" w:cs="宋体"/>
          <w:b/>
          <w:bCs w:val="0"/>
          <w:color w:val="000000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0"/>
          <w:szCs w:val="21"/>
          <w:lang w:val="en-US" w:eastAsia="zh-CN"/>
        </w:rPr>
        <w:t>一</w:t>
      </w:r>
      <w:r>
        <w:rPr>
          <w:rFonts w:hint="eastAsia" w:ascii="宋体" w:hAnsi="宋体" w:cs="宋体"/>
          <w:b w:val="0"/>
          <w:bCs/>
          <w:color w:val="000000"/>
          <w:sz w:val="20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000000"/>
          <w:sz w:val="20"/>
          <w:szCs w:val="21"/>
          <w:lang w:val="en-US" w:eastAsia="zh-CN"/>
        </w:rPr>
        <w:t>E-R图</w:t>
      </w:r>
    </w:p>
    <w:p w14:paraId="40FE0766">
      <w:pPr>
        <w:tabs>
          <w:tab w:val="left" w:pos="1215"/>
        </w:tabs>
        <w:spacing w:beforeLines="0" w:afterLines="0"/>
        <w:ind w:firstLine="400" w:firstLineChars="200"/>
        <w:jc w:val="left"/>
        <w:rPr>
          <w:rFonts w:hint="eastAsia" w:ascii="宋体" w:hAnsi="宋体" w:cs="宋体"/>
          <w:b w:val="0"/>
          <w:bCs/>
          <w:color w:val="000000"/>
          <w:sz w:val="20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20"/>
          <w:szCs w:val="21"/>
          <w:lang w:val="en-US" w:eastAsia="zh-CN"/>
        </w:rPr>
        <w:t>采用星型模型设计，事实表fact_sales关联三个维度表</w:t>
      </w:r>
    </w:p>
    <w:p w14:paraId="0B7F44DF">
      <w:pPr>
        <w:tabs>
          <w:tab w:val="left" w:pos="1215"/>
        </w:tabs>
        <w:spacing w:beforeLines="0" w:afterLines="0"/>
        <w:ind w:firstLine="400" w:firstLineChars="200"/>
        <w:jc w:val="left"/>
        <w:rPr>
          <w:rFonts w:hint="default" w:ascii="宋体" w:hAnsi="宋体" w:cs="宋体"/>
          <w:b w:val="0"/>
          <w:bCs/>
          <w:color w:val="000000"/>
          <w:sz w:val="20"/>
          <w:szCs w:val="21"/>
          <w:lang w:val="en-US" w:eastAsia="zh-CN"/>
        </w:rPr>
      </w:pPr>
      <w:r>
        <w:rPr>
          <w:rFonts w:hint="default" w:ascii="宋体" w:hAnsi="宋体" w:cs="宋体"/>
          <w:b w:val="0"/>
          <w:bCs/>
          <w:color w:val="000000"/>
          <w:sz w:val="20"/>
          <w:szCs w:val="21"/>
          <w:lang w:val="en-US" w:eastAsia="zh-CN"/>
        </w:rPr>
        <w:t>· dim_locations：632行</w:t>
      </w:r>
    </w:p>
    <w:p w14:paraId="741086EF">
      <w:pPr>
        <w:tabs>
          <w:tab w:val="left" w:pos="1215"/>
        </w:tabs>
        <w:spacing w:beforeLines="0" w:afterLines="0"/>
        <w:ind w:firstLine="400" w:firstLineChars="200"/>
        <w:jc w:val="left"/>
        <w:rPr>
          <w:rFonts w:hint="default" w:ascii="宋体" w:hAnsi="宋体" w:cs="宋体"/>
          <w:b w:val="0"/>
          <w:bCs/>
          <w:color w:val="000000"/>
          <w:sz w:val="20"/>
          <w:szCs w:val="21"/>
          <w:lang w:val="en-US" w:eastAsia="zh-CN"/>
        </w:rPr>
      </w:pPr>
      <w:r>
        <w:rPr>
          <w:rFonts w:hint="default" w:ascii="宋体" w:hAnsi="宋体" w:cs="宋体"/>
          <w:b w:val="0"/>
          <w:bCs/>
          <w:color w:val="000000"/>
          <w:sz w:val="20"/>
          <w:szCs w:val="21"/>
          <w:lang w:val="en-US" w:eastAsia="zh-CN"/>
        </w:rPr>
        <w:t>· dim_orders：12行</w:t>
      </w:r>
    </w:p>
    <w:p w14:paraId="42FB5B95">
      <w:pPr>
        <w:tabs>
          <w:tab w:val="left" w:pos="1215"/>
        </w:tabs>
        <w:spacing w:beforeLines="0" w:afterLines="0"/>
        <w:ind w:firstLine="400" w:firstLineChars="200"/>
        <w:jc w:val="left"/>
        <w:rPr>
          <w:rFonts w:hint="default" w:ascii="宋体" w:hAnsi="宋体" w:cs="宋体"/>
          <w:b w:val="0"/>
          <w:bCs/>
          <w:color w:val="000000"/>
          <w:sz w:val="20"/>
          <w:szCs w:val="21"/>
          <w:lang w:val="en-US" w:eastAsia="zh-CN"/>
        </w:rPr>
      </w:pPr>
      <w:r>
        <w:rPr>
          <w:rFonts w:hint="default" w:ascii="宋体" w:hAnsi="宋体" w:cs="宋体"/>
          <w:b w:val="0"/>
          <w:bCs/>
          <w:color w:val="000000"/>
          <w:sz w:val="20"/>
          <w:szCs w:val="21"/>
          <w:lang w:val="en-US" w:eastAsia="zh-CN"/>
        </w:rPr>
        <w:t>· dim_products：17行</w:t>
      </w:r>
    </w:p>
    <w:p w14:paraId="36036188">
      <w:pPr>
        <w:tabs>
          <w:tab w:val="left" w:pos="1215"/>
        </w:tabs>
        <w:spacing w:beforeLines="0" w:afterLines="0"/>
        <w:ind w:firstLine="400" w:firstLineChars="200"/>
        <w:jc w:val="left"/>
        <w:rPr>
          <w:rFonts w:hint="default" w:ascii="宋体" w:hAnsi="宋体" w:cs="宋体"/>
          <w:b w:val="0"/>
          <w:bCs/>
          <w:color w:val="000000"/>
          <w:sz w:val="20"/>
          <w:szCs w:val="21"/>
          <w:lang w:val="en-US" w:eastAsia="zh-CN"/>
        </w:rPr>
      </w:pPr>
      <w:r>
        <w:rPr>
          <w:rFonts w:hint="default" w:ascii="宋体" w:hAnsi="宋体" w:cs="宋体"/>
          <w:b w:val="0"/>
          <w:bCs/>
          <w:color w:val="000000"/>
          <w:sz w:val="20"/>
          <w:szCs w:val="21"/>
          <w:lang w:val="en-US" w:eastAsia="zh-CN"/>
        </w:rPr>
        <w:t>· fact_sales：9842行</w:t>
      </w:r>
      <w:r>
        <w:drawing>
          <wp:inline distT="0" distB="0" distL="114300" distR="114300">
            <wp:extent cx="5248910" cy="3545840"/>
            <wp:effectExtent l="0" t="0" r="88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B436">
      <w:pPr>
        <w:tabs>
          <w:tab w:val="left" w:pos="1215"/>
        </w:tabs>
        <w:spacing w:beforeLines="0" w:afterLines="0"/>
        <w:jc w:val="left"/>
        <w:rPr>
          <w:rFonts w:hint="eastAsia" w:ascii="宋体" w:hAnsi="宋体" w:cs="宋体"/>
          <w:b/>
          <w:bCs w:val="0"/>
          <w:color w:val="000000"/>
          <w:sz w:val="20"/>
          <w:szCs w:val="21"/>
          <w:lang w:val="en-US" w:eastAsia="zh-CN"/>
        </w:rPr>
      </w:pPr>
      <w:bookmarkStart w:id="0" w:name="_GoBack"/>
      <w:bookmarkEnd w:id="0"/>
    </w:p>
    <w:p w14:paraId="18C5ED00">
      <w:pPr>
        <w:tabs>
          <w:tab w:val="left" w:pos="1215"/>
        </w:tabs>
        <w:spacing w:beforeLines="0" w:afterLines="0"/>
        <w:jc w:val="left"/>
        <w:rPr>
          <w:rFonts w:hint="eastAsia" w:ascii="宋体" w:hAnsi="宋体" w:eastAsia="宋体" w:cs="宋体"/>
          <w:b/>
          <w:bCs w:val="0"/>
          <w:color w:val="000000"/>
          <w:sz w:val="20"/>
          <w:szCs w:val="21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20"/>
          <w:szCs w:val="21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 w:val="0"/>
          <w:color w:val="000000"/>
          <w:sz w:val="20"/>
          <w:szCs w:val="21"/>
          <w:lang w:val="en-US" w:eastAsia="zh-CN"/>
        </w:rPr>
        <w:t>部分代码</w:t>
      </w:r>
    </w:p>
    <w:p w14:paraId="5A35C8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  <w:lang w:val="en-US" w:eastAsia="zh-CN"/>
        </w:rPr>
        <w:t>#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  <w:t>创建地理位置维度表</w:t>
      </w:r>
    </w:p>
    <w:p w14:paraId="161F32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dim_locations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6414F0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location_id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2DCC7A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country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606DD0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city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50EA11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3A0858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postal_code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</w:t>
      </w:r>
    </w:p>
    <w:p w14:paraId="55017B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region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</w:p>
    <w:p w14:paraId="767461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);</w:t>
      </w:r>
    </w:p>
    <w:p w14:paraId="695822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  <w:lang w:val="en-US" w:eastAsia="zh-CN"/>
        </w:rPr>
        <w:t>#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  <w:t>创建销售事实表</w:t>
      </w:r>
    </w:p>
    <w:p w14:paraId="553C2F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fact_sales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546BF7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sales_id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3A5C90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order_id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050CB0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product_id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</w:t>
      </w:r>
    </w:p>
    <w:p w14:paraId="3A9A7B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location_id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</w:t>
      </w:r>
    </w:p>
    <w:p w14:paraId="5413C3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sales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DECIMAL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</w:t>
      </w:r>
    </w:p>
    <w:p w14:paraId="75935F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quantity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714D4B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discount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DECIMAL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0DE393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profit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DECIMAL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0"/>
          <w:szCs w:val="20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270C7F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>order_id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dim_orders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>order_id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</w:t>
      </w:r>
    </w:p>
    <w:p w14:paraId="42541A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>product_id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dim_products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>product_id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</w:t>
      </w:r>
    </w:p>
    <w:p w14:paraId="69DFDA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>location_id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0"/>
          <w:szCs w:val="20"/>
          <w:bdr w:val="none" w:color="auto" w:sz="0" w:space="0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dim_locations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</w:rPr>
        <w:t>location_id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</w:p>
    <w:p w14:paraId="2AE0F1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  <w:t>);</w:t>
      </w:r>
    </w:p>
    <w:p w14:paraId="2915AE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0"/>
          <w:szCs w:val="20"/>
          <w:bdr w:val="none" w:color="auto" w:sz="0" w:space="0"/>
        </w:rPr>
      </w:pPr>
    </w:p>
    <w:p w14:paraId="54468A02">
      <w:pPr>
        <w:tabs>
          <w:tab w:val="left" w:pos="1215"/>
        </w:tabs>
        <w:spacing w:beforeLines="0" w:afterLines="0"/>
        <w:jc w:val="left"/>
        <w:rPr>
          <w:rFonts w:hint="eastAsia" w:ascii="微软雅黑" w:hAnsi="微软雅黑" w:eastAsia="微软雅黑"/>
          <w:b w:val="0"/>
          <w:bCs/>
          <w:color w:val="E54C5E" w:themeColor="accent6"/>
          <w:sz w:val="21"/>
          <w:szCs w:val="21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/>
          <w:b w:val="0"/>
          <w:bCs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 xml:space="preserve">3. </w:t>
      </w:r>
      <w:r>
        <w:rPr>
          <w:rFonts w:hint="eastAsia" w:ascii="微软雅黑" w:hAnsi="微软雅黑" w:eastAsia="微软雅黑"/>
          <w:b w:val="0"/>
          <w:bCs/>
          <w:color w:val="E54C5E" w:themeColor="accent6"/>
          <w:sz w:val="21"/>
          <w:szCs w:val="21"/>
          <w:lang w:eastAsia="zh-CN"/>
          <w14:textFill>
            <w14:solidFill>
              <w14:schemeClr w14:val="accent6"/>
            </w14:solidFill>
          </w14:textFill>
        </w:rPr>
        <w:t>数据分析结果</w:t>
      </w:r>
    </w:p>
    <w:p w14:paraId="143DE06E">
      <w:pPr>
        <w:tabs>
          <w:tab w:val="left" w:pos="1215"/>
        </w:tabs>
        <w:spacing w:beforeLines="0" w:afterLine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/>
          <w:color w:val="000000"/>
          <w:sz w:val="20"/>
          <w:szCs w:val="20"/>
          <w:lang w:eastAsia="zh-CN"/>
        </w:rPr>
        <w:t>一、各地区销售额</w:t>
      </w:r>
    </w:p>
    <w:p w14:paraId="4F094A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  <w:t># 连接数据库并获取数据</w:t>
      </w:r>
    </w:p>
    <w:p w14:paraId="290682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region_query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"""</w:t>
      </w:r>
    </w:p>
    <w:p w14:paraId="1B418D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SELECT l.region, SUM(f.sales) as total_sales</w:t>
      </w:r>
    </w:p>
    <w:p w14:paraId="55158C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FROM fact_sales f</w:t>
      </w:r>
    </w:p>
    <w:p w14:paraId="27C78A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JOIN dim_locations l ON f.location_id = l.location_id</w:t>
      </w:r>
    </w:p>
    <w:p w14:paraId="281CE4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GROUP BY l.region"""df_region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pd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read_sql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region_query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conn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</w:p>
    <w:p w14:paraId="0582BD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0"/>
          <w:szCs w:val="20"/>
          <w:bdr w:val="none" w:color="auto" w:sz="0" w:space="0"/>
        </w:rPr>
        <w:t># 可视化</w:t>
      </w:r>
    </w:p>
    <w:p w14:paraId="388143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figure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figsize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  <w:bdr w:val="none" w:color="auto" w:sz="0" w:space="0"/>
        </w:rPr>
        <w:t>6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))</w:t>
      </w:r>
    </w:p>
    <w:p w14:paraId="360FFE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bar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df_region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'region'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df_region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'total_sales'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     </w:t>
      </w:r>
    </w:p>
    <w:p w14:paraId="4A0A65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/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color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'#FF6B6B'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'#4ECDC4'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'#45B7D1'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'#96CEB4'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])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'各地区销售额分布'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</w:p>
    <w:p w14:paraId="0A5B4E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xlabel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'地区'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</w:p>
    <w:p w14:paraId="7B005F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ylabel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'销售额 ($)'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</w:p>
    <w:p w14:paraId="355464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savefig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'01_regional_sales.png'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dpi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  <w:bdr w:val="none" w:color="auto" w:sz="0" w:space="0"/>
        </w:rPr>
        <w:t>300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bbox_inches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'tight'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</w:p>
    <w:p w14:paraId="7949B360">
      <w:pPr>
        <w:spacing w:beforeLines="0" w:afterLines="0"/>
        <w:ind w:firstLine="321" w:firstLineChar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4966970" cy="2108200"/>
            <wp:effectExtent l="0" t="0" r="5080" b="6350"/>
            <wp:docPr id="2" name="图片 2" descr="01_regional_sales_pro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1_regional_sales_profi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40E8">
      <w:pPr>
        <w:spacing w:beforeLines="0" w:afterLines="0"/>
        <w:ind w:firstLine="321" w:firstLineChar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4958715" cy="2955290"/>
            <wp:effectExtent l="0" t="0" r="3810" b="6985"/>
            <wp:docPr id="4" name="图片 4" descr="02_regional_mar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2_regional_margi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2DC3">
      <w:pPr>
        <w:tabs>
          <w:tab w:val="left" w:pos="1215"/>
        </w:tabs>
        <w:spacing w:beforeLines="0" w:afterLine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eastAsia="zh-CN"/>
        </w:rPr>
      </w:pPr>
      <w:r>
        <w:rPr>
          <w:rFonts w:hint="eastAsia" w:ascii="微软雅黑" w:hAnsi="微软雅黑" w:eastAsia="微软雅黑"/>
          <w:b/>
          <w:color w:val="000000"/>
          <w:sz w:val="20"/>
          <w:szCs w:val="20"/>
          <w:lang w:eastAsia="zh-CN"/>
        </w:rPr>
        <w:t>二、商品类别占比</w:t>
      </w:r>
    </w:p>
    <w:p w14:paraId="563A88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category_query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"""</w:t>
      </w:r>
    </w:p>
    <w:p w14:paraId="1C685C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SELECT p.category, SUM(f.sales) as total_sales</w:t>
      </w:r>
    </w:p>
    <w:p w14:paraId="3997AA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FROM fact_sales fJOIN dim_products p ON f.product_id = p.product_id</w:t>
      </w:r>
    </w:p>
    <w:p w14:paraId="7A25E2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GROUP BY p.category</w:t>
      </w:r>
    </w:p>
    <w:p w14:paraId="21CE00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"""df_category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pd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read_sql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category_query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conn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</w:p>
    <w:p w14:paraId="42F601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</w:pPr>
    </w:p>
    <w:p w14:paraId="4EFF84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figure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figsize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  <w:bdr w:val="none" w:color="auto" w:sz="0" w:space="0"/>
        </w:rPr>
        <w:t>8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  <w:bdr w:val="none" w:color="auto" w:sz="0" w:space="0"/>
        </w:rPr>
        <w:t>8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))</w:t>
      </w:r>
    </w:p>
    <w:p w14:paraId="5E6D67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pie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df_category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'total_sales'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labels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df_category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'category'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       </w:t>
      </w:r>
    </w:p>
    <w:p w14:paraId="05F05E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/>
        <w:rPr>
          <w:rFonts w:ascii="Consolas" w:hAnsi="Consolas" w:eastAsia="Consolas" w:cs="Consolas"/>
          <w:caps w:val="0"/>
          <w:color w:val="0F1115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autopct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'%1.1f%%'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startangle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  <w:bdr w:val="none" w:color="auto" w:sz="0" w:space="0"/>
        </w:rPr>
        <w:t>90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shadow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title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'商品类别销售额占比'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plt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>savefig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'02_category_pie.png'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dpi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0"/>
          <w:szCs w:val="20"/>
          <w:bdr w:val="none" w:color="auto" w:sz="0" w:space="0"/>
        </w:rPr>
        <w:t>300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0"/>
          <w:szCs w:val="20"/>
          <w:bdr w:val="none" w:color="auto" w:sz="0" w:space="0"/>
        </w:rPr>
        <w:t xml:space="preserve"> bbox_inches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0"/>
          <w:szCs w:val="20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0"/>
          <w:szCs w:val="20"/>
          <w:bdr w:val="none" w:color="auto" w:sz="0" w:space="0"/>
        </w:rPr>
        <w:t>'tight'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0"/>
          <w:szCs w:val="20"/>
          <w:bdr w:val="none" w:color="auto" w:sz="0" w:space="0"/>
        </w:rPr>
        <w:t>)</w:t>
      </w:r>
    </w:p>
    <w:p w14:paraId="3A7CB86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0DFA5FF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eastAsia" w:ascii="宋体" w:hAnsi="宋体" w:eastAsia="宋体" w:cs="宋体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aps w:val="0"/>
          <w:color w:val="4874CB" w:themeColor="accent1"/>
          <w:spacing w:val="0"/>
          <w:sz w:val="20"/>
          <w:szCs w:val="20"/>
          <w:shd w:val="clear" w:fill="FFFFFF"/>
          <w14:textFill>
            <w14:solidFill>
              <w14:schemeClr w14:val="accent1"/>
            </w14:solidFill>
          </w14:textFill>
        </w:rPr>
        <w:t>核心发现</w:t>
      </w:r>
    </w:p>
    <w:p w14:paraId="5955B2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0"/>
          <w:szCs w:val="20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办公用品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：$602,676 (36.4%)</w:t>
      </w:r>
    </w:p>
    <w:p w14:paraId="76477E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0"/>
          <w:szCs w:val="20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家具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：$532,608 (32.2%)</w:t>
      </w:r>
    </w:p>
    <w:p w14:paraId="36A147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0"/>
          <w:szCs w:val="20"/>
        </w:rPr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技术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：$519,916 (31.4%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)</w:t>
      </w:r>
    </w:p>
    <w:p w14:paraId="576B3081">
      <w:pPr>
        <w:keepNext w:val="0"/>
        <w:keepLines w:val="0"/>
        <w:widowControl/>
        <w:numPr>
          <w:numId w:val="0"/>
        </w:numPr>
        <w:suppressLineNumbers w:val="0"/>
        <w:spacing w:before="45" w:beforeAutospacing="0" w:after="0" w:afterAutospacing="1"/>
        <w:ind w:left="-360" w:leftChars="0"/>
        <w:rPr>
          <w:rFonts w:hint="eastAsia" w:eastAsia="宋体"/>
          <w:sz w:val="20"/>
          <w:szCs w:val="20"/>
          <w:lang w:eastAsia="zh-CN"/>
        </w:rPr>
      </w:pPr>
      <w:r>
        <w:rPr>
          <w:rFonts w:hint="eastAsia" w:eastAsia="宋体"/>
          <w:sz w:val="20"/>
          <w:szCs w:val="20"/>
          <w:lang w:eastAsia="zh-CN"/>
        </w:rPr>
        <w:drawing>
          <wp:inline distT="0" distB="0" distL="114300" distR="114300">
            <wp:extent cx="5471160" cy="1651000"/>
            <wp:effectExtent l="0" t="0" r="5715" b="6350"/>
            <wp:docPr id="5" name="图片 5" descr="03_category_pie_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3_category_pie_chart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9F6B">
      <w:pPr>
        <w:keepNext w:val="0"/>
        <w:keepLines w:val="0"/>
        <w:widowControl/>
        <w:numPr>
          <w:numId w:val="0"/>
        </w:numPr>
        <w:suppressLineNumbers w:val="0"/>
        <w:spacing w:before="45" w:beforeAutospacing="0" w:after="0" w:afterAutospacing="1"/>
        <w:ind w:left="-360" w:leftChars="0"/>
        <w:rPr>
          <w:rFonts w:hint="eastAsia" w:eastAsia="宋体"/>
          <w:sz w:val="20"/>
          <w:szCs w:val="20"/>
          <w:lang w:eastAsia="zh-CN"/>
        </w:rPr>
      </w:pPr>
      <w:r>
        <w:rPr>
          <w:rFonts w:hint="eastAsia" w:eastAsia="宋体"/>
          <w:sz w:val="20"/>
          <w:szCs w:val="20"/>
          <w:lang w:eastAsia="zh-CN"/>
        </w:rPr>
        <w:drawing>
          <wp:inline distT="0" distB="0" distL="114300" distR="114300">
            <wp:extent cx="5554980" cy="3708400"/>
            <wp:effectExtent l="0" t="0" r="7620" b="6350"/>
            <wp:docPr id="7" name="图片 7" descr="04_top10_subcate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4_top10_subcategori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B703">
      <w:pPr>
        <w:tabs>
          <w:tab w:val="left" w:pos="1215"/>
        </w:tabs>
        <w:spacing w:beforeLines="0" w:afterLine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</w:p>
    <w:p w14:paraId="4DE32D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  <w:t>三、RFM客户分层结果</w:t>
      </w:r>
    </w:p>
    <w:p w14:paraId="1226C9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  <w:t># RFM打分</w:t>
      </w:r>
    </w:p>
    <w:p w14:paraId="4928EE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f_bins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2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5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'inf'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)]</w:t>
      </w:r>
    </w:p>
    <w:p w14:paraId="7DB90E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m_bins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500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1000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5000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float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'inf'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)]</w:t>
      </w:r>
    </w:p>
    <w:p w14:paraId="2B6E81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</w:pPr>
    </w:p>
    <w:p w14:paraId="18A2AC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df_rfm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'F_score'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pd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cut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df_rfm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'frequency'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bins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f_bins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labels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2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3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4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5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])</w:t>
      </w:r>
    </w:p>
    <w:p w14:paraId="3681F4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df_rfm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'M_score'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pd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cut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df_rfm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'monetary'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bins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m_bins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labels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2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3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4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5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])</w:t>
      </w:r>
    </w:p>
    <w:p w14:paraId="75D144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df_rfm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'RFM_score'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df_rfm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'F_score'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astype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+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df_rfm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'M_score'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astype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</w:p>
    <w:p w14:paraId="4F73CB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</w:pPr>
    </w:p>
    <w:p w14:paraId="372A34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2"/>
          <w:szCs w:val="22"/>
          <w:bdr w:val="none" w:color="auto" w:sz="0" w:space="0"/>
        </w:rPr>
        <w:t># 客户分层</w:t>
      </w:r>
    </w:p>
    <w:p w14:paraId="1136C2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22"/>
          <w:szCs w:val="22"/>
          <w:bdr w:val="none" w:color="auto" w:sz="0" w:space="0"/>
        </w:rPr>
        <w:t>def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segment_customer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row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):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717DF0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440" w:firstLineChars="200"/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22"/>
          <w:szCs w:val="22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row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'RFM_score'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8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2"/>
          <w:szCs w:val="22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'高价值客户'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1FCB7C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440" w:firstLineChars="200"/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22"/>
          <w:szCs w:val="22"/>
          <w:bdr w:val="none" w:color="auto" w:sz="0" w:space="0"/>
        </w:rPr>
        <w:t>elif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row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'RFM_score'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5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2"/>
          <w:szCs w:val="22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'中等价值客户'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   </w:t>
      </w:r>
    </w:p>
    <w:p w14:paraId="4BB37E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440" w:firstLineChars="200"/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22"/>
          <w:szCs w:val="22"/>
          <w:bdr w:val="none" w:color="auto" w:sz="0" w:space="0"/>
        </w:rPr>
        <w:t>else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22"/>
          <w:szCs w:val="22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'低价值客户'</w:t>
      </w:r>
    </w:p>
    <w:p w14:paraId="10733F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440" w:firstLineChars="200"/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</w:pPr>
    </w:p>
    <w:p w14:paraId="1656F9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/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df_rfm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'segment'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df_rfm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2"/>
          <w:szCs w:val="22"/>
          <w:bdr w:val="none" w:color="auto" w:sz="0" w:space="0"/>
        </w:rPr>
        <w:t>apply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>segment_customer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2"/>
          <w:szCs w:val="22"/>
          <w:bdr w:val="none" w:color="auto" w:sz="0" w:space="0"/>
        </w:rPr>
        <w:t xml:space="preserve"> axis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2"/>
          <w:szCs w:val="22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22"/>
          <w:szCs w:val="22"/>
          <w:bdr w:val="none" w:color="auto" w:sz="0" w:space="0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  <w:t>)</w:t>
      </w:r>
    </w:p>
    <w:p w14:paraId="3B5256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right="0"/>
        <w:rPr>
          <w:rFonts w:hint="default" w:ascii="Consolas" w:hAnsi="Consolas" w:eastAsia="Consolas" w:cs="Consolas"/>
          <w:caps w:val="0"/>
          <w:color w:val="383A42"/>
          <w:spacing w:val="0"/>
          <w:sz w:val="22"/>
          <w:szCs w:val="22"/>
          <w:bdr w:val="none" w:color="auto" w:sz="0" w:space="0"/>
        </w:rPr>
      </w:pPr>
    </w:p>
    <w:p w14:paraId="1FB31F9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4874CB" w:themeColor="accent1"/>
          <w:spacing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4874CB" w:themeColor="accent1"/>
          <w:spacing w:val="0"/>
          <w:sz w:val="22"/>
          <w:szCs w:val="22"/>
          <w:shd w:val="clear" w:fill="FFFFFF"/>
          <w14:textFill>
            <w14:solidFill>
              <w14:schemeClr w14:val="accent1"/>
            </w14:solidFill>
          </w14:textFill>
        </w:rPr>
        <w:t> </w:t>
      </w:r>
      <w:r>
        <w:rPr>
          <w:rFonts w:hint="default" w:ascii="Segoe UI" w:hAnsi="Segoe UI" w:eastAsia="Segoe UI" w:cs="Segoe UI"/>
          <w:b/>
          <w:bCs/>
          <w:caps w:val="0"/>
          <w:color w:val="4874CB" w:themeColor="accent1"/>
          <w:spacing w:val="0"/>
          <w:sz w:val="20"/>
          <w:szCs w:val="20"/>
          <w:shd w:val="clear" w:fill="FFFFFF"/>
          <w14:textFill>
            <w14:solidFill>
              <w14:schemeClr w14:val="accent1"/>
            </w14:solidFill>
          </w14:textFill>
        </w:rPr>
        <w:t>核心发现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1097"/>
        <w:gridCol w:w="1514"/>
        <w:gridCol w:w="1621"/>
        <w:gridCol w:w="1087"/>
      </w:tblGrid>
      <w:tr w14:paraId="7BA53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2" w:hRule="atLeast"/>
          <w:tblHeader/>
        </w:trPr>
        <w:tc>
          <w:tcPr>
            <w:tcW w:w="1338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7AF74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客户层级</w:t>
            </w:r>
          </w:p>
        </w:tc>
        <w:tc>
          <w:tcPr>
            <w:tcW w:w="1097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46010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1514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9DFC3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占比</w:t>
            </w:r>
          </w:p>
        </w:tc>
        <w:tc>
          <w:tcPr>
            <w:tcW w:w="1621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9EE55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销售额贡献</w:t>
            </w:r>
          </w:p>
        </w:tc>
        <w:tc>
          <w:tcPr>
            <w:tcW w:w="1087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4D971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平均消费</w:t>
            </w:r>
          </w:p>
        </w:tc>
      </w:tr>
      <w:tr w14:paraId="1CBDD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2" w:hRule="atLeast"/>
        </w:trPr>
        <w:tc>
          <w:tcPr>
            <w:tcW w:w="133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2E042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高价值客户</w:t>
            </w:r>
          </w:p>
        </w:tc>
        <w:tc>
          <w:tcPr>
            <w:tcW w:w="109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108AB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147</w:t>
            </w:r>
          </w:p>
        </w:tc>
        <w:tc>
          <w:tcPr>
            <w:tcW w:w="151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A9233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12.5%</w:t>
            </w:r>
          </w:p>
        </w:tc>
        <w:tc>
          <w:tcPr>
            <w:tcW w:w="162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C9346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$482,356</w:t>
            </w:r>
          </w:p>
        </w:tc>
        <w:tc>
          <w:tcPr>
            <w:tcW w:w="108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9E9F4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$3,282</w:t>
            </w:r>
          </w:p>
        </w:tc>
      </w:tr>
      <w:tr w14:paraId="19B71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2" w:hRule="atLeast"/>
        </w:trPr>
        <w:tc>
          <w:tcPr>
            <w:tcW w:w="133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331402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中等价值客户</w:t>
            </w:r>
          </w:p>
        </w:tc>
        <w:tc>
          <w:tcPr>
            <w:tcW w:w="109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B0610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482</w:t>
            </w:r>
          </w:p>
        </w:tc>
        <w:tc>
          <w:tcPr>
            <w:tcW w:w="151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BC50A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41.0%</w:t>
            </w:r>
          </w:p>
        </w:tc>
        <w:tc>
          <w:tcPr>
            <w:tcW w:w="162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695CA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$789,234</w:t>
            </w:r>
          </w:p>
        </w:tc>
        <w:tc>
          <w:tcPr>
            <w:tcW w:w="108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EABABE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$1,638</w:t>
            </w:r>
          </w:p>
        </w:tc>
      </w:tr>
      <w:tr w14:paraId="18A4B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2" w:hRule="atLeast"/>
        </w:trPr>
        <w:tc>
          <w:tcPr>
            <w:tcW w:w="133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66C40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低价值客户</w:t>
            </w:r>
          </w:p>
        </w:tc>
        <w:tc>
          <w:tcPr>
            <w:tcW w:w="109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F96C0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546</w:t>
            </w:r>
          </w:p>
        </w:tc>
        <w:tc>
          <w:tcPr>
            <w:tcW w:w="151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8166D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46.5%</w:t>
            </w:r>
          </w:p>
        </w:tc>
        <w:tc>
          <w:tcPr>
            <w:tcW w:w="1621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52AEA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$385,176</w:t>
            </w:r>
          </w:p>
        </w:tc>
        <w:tc>
          <w:tcPr>
            <w:tcW w:w="108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60EEB1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$705</w:t>
            </w:r>
          </w:p>
        </w:tc>
      </w:tr>
    </w:tbl>
    <w:p w14:paraId="6C9724F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二八法则验证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：前20%客户贡献了62.8%的销售额</w:t>
      </w:r>
    </w:p>
    <w:p w14:paraId="0E9B44A1">
      <w:pPr>
        <w:tabs>
          <w:tab w:val="left" w:pos="1215"/>
        </w:tabs>
        <w:spacing w:beforeLines="0" w:afterLine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5386070" cy="3514725"/>
            <wp:effectExtent l="0" t="0" r="5080" b="0"/>
            <wp:docPr id="8" name="图片 8" descr="05_rfm_complete_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5_rfm_complete_analysi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C506">
      <w:pPr>
        <w:tabs>
          <w:tab w:val="left" w:pos="1215"/>
        </w:tabs>
        <w:spacing w:beforeLines="0" w:afterLine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</w:p>
    <w:p w14:paraId="3E3ED84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E54C5E" w:themeColor="accent6"/>
          <w:spacing w:val="0"/>
          <w:sz w:val="20"/>
          <w:szCs w:val="20"/>
          <w14:textFill>
            <w14:solidFill>
              <w14:schemeClr w14:val="accent6"/>
            </w14:solidFill>
          </w14:textFill>
        </w:rPr>
      </w:pPr>
      <w:r>
        <w:rPr>
          <w:rFonts w:hint="eastAsia" w:cs="宋体"/>
          <w:b/>
          <w:bCs/>
          <w:caps w:val="0"/>
          <w:color w:val="E54C5E" w:themeColor="accent6"/>
          <w:spacing w:val="0"/>
          <w:sz w:val="20"/>
          <w:szCs w:val="20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4</w:t>
      </w:r>
      <w:r>
        <w:rPr>
          <w:rFonts w:hint="eastAsia" w:ascii="宋体" w:hAnsi="宋体" w:eastAsia="宋体" w:cs="宋体"/>
          <w:b/>
          <w:bCs/>
          <w:caps w:val="0"/>
          <w:color w:val="E54C5E" w:themeColor="accent6"/>
          <w:spacing w:val="0"/>
          <w:sz w:val="20"/>
          <w:szCs w:val="20"/>
          <w:shd w:val="clear" w:fill="FFFFFF"/>
          <w14:textFill>
            <w14:solidFill>
              <w14:schemeClr w14:val="accent6"/>
            </w14:solidFill>
          </w14:textFill>
        </w:rPr>
        <w:t>. 业务优化建议</w:t>
      </w:r>
    </w:p>
    <w:p w14:paraId="19BE005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20"/>
          <w:szCs w:val="20"/>
          <w:shd w:val="clear" w:fill="FFFFFF"/>
        </w:rPr>
        <w:t>基于数据分析的5条核心建议</w:t>
      </w:r>
    </w:p>
    <w:tbl>
      <w:tblPr>
        <w:tblW w:w="75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8"/>
        <w:gridCol w:w="3006"/>
        <w:gridCol w:w="1595"/>
      </w:tblGrid>
      <w:tr w14:paraId="54D19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2" w:hRule="atLeast"/>
          <w:tblHeader/>
        </w:trPr>
        <w:tc>
          <w:tcPr>
            <w:tcW w:w="2918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03E8B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建议</w:t>
            </w:r>
          </w:p>
        </w:tc>
        <w:tc>
          <w:tcPr>
            <w:tcW w:w="3006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2C61D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数据支撑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3240A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预期效果</w:t>
            </w:r>
          </w:p>
        </w:tc>
      </w:tr>
      <w:tr w14:paraId="699E1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2" w:hRule="atLeast"/>
        </w:trPr>
        <w:tc>
          <w:tcPr>
            <w:tcW w:w="291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10B10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聚焦西部市场，加大投入</w:t>
            </w:r>
          </w:p>
        </w:tc>
        <w:tc>
          <w:tcPr>
            <w:tcW w:w="300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2FE7C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西部销售额最高 ($725K)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31C20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可提升10-15%</w:t>
            </w:r>
          </w:p>
        </w:tc>
      </w:tr>
      <w:tr w14:paraId="29350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2" w:hRule="atLeast"/>
        </w:trPr>
        <w:tc>
          <w:tcPr>
            <w:tcW w:w="291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4A7B7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2. 控制折扣在20%以内</w:t>
            </w:r>
          </w:p>
        </w:tc>
        <w:tc>
          <w:tcPr>
            <w:tcW w:w="300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31D79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折扣&gt;20%时亏损率升3倍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26ED6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减亏约8%</w:t>
            </w:r>
          </w:p>
        </w:tc>
      </w:tr>
      <w:tr w14:paraId="512A7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2" w:hRule="atLeast"/>
        </w:trPr>
        <w:tc>
          <w:tcPr>
            <w:tcW w:w="291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E532C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3. 针对高价值客户推VIP服务</w:t>
            </w:r>
          </w:p>
        </w:tc>
        <w:tc>
          <w:tcPr>
            <w:tcW w:w="300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93F36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12.5%客户贡献32%销售额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43787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提升复购率</w:t>
            </w:r>
          </w:p>
        </w:tc>
      </w:tr>
      <w:tr w14:paraId="10086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2" w:hRule="atLeast"/>
        </w:trPr>
        <w:tc>
          <w:tcPr>
            <w:tcW w:w="291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A8D51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4. 优化亏损产品线</w:t>
            </w:r>
          </w:p>
        </w:tc>
        <w:tc>
          <w:tcPr>
            <w:tcW w:w="300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E6811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某类别亏损订单占32%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E223E6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止损约5%</w:t>
            </w:r>
          </w:p>
        </w:tc>
      </w:tr>
      <w:tr w14:paraId="11761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2" w:hRule="atLeast"/>
        </w:trPr>
        <w:tc>
          <w:tcPr>
            <w:tcW w:w="291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6FDA7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5. 南部市场需重新评估策略</w:t>
            </w:r>
          </w:p>
        </w:tc>
        <w:tc>
          <w:tcPr>
            <w:tcW w:w="3006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3797C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南部销售额最低 ($391K)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584FF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调整定位</w:t>
            </w:r>
          </w:p>
        </w:tc>
      </w:tr>
    </w:tbl>
    <w:p w14:paraId="2C1AA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9C28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E54C5E" w:themeColor="accent6"/>
          <w:spacing w:val="0"/>
          <w:sz w:val="20"/>
          <w:szCs w:val="20"/>
          <w14:textFill>
            <w14:solidFill>
              <w14:schemeClr w14:val="accent6"/>
            </w14:solidFill>
          </w14:textFill>
        </w:rPr>
      </w:pPr>
      <w:r>
        <w:rPr>
          <w:rFonts w:hint="eastAsia" w:ascii="Segoe UI" w:hAnsi="Segoe UI" w:cs="Segoe UI"/>
          <w:b/>
          <w:bCs/>
          <w:caps w:val="0"/>
          <w:color w:val="E54C5E" w:themeColor="accent6"/>
          <w:spacing w:val="0"/>
          <w:sz w:val="20"/>
          <w:szCs w:val="20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5</w:t>
      </w:r>
      <w:r>
        <w:rPr>
          <w:rFonts w:hint="default" w:ascii="Segoe UI" w:hAnsi="Segoe UI" w:eastAsia="Segoe UI" w:cs="Segoe UI"/>
          <w:b/>
          <w:bCs/>
          <w:caps w:val="0"/>
          <w:color w:val="E54C5E" w:themeColor="accent6"/>
          <w:spacing w:val="0"/>
          <w:sz w:val="20"/>
          <w:szCs w:val="20"/>
          <w:shd w:val="clear" w:fill="FFFFFF"/>
          <w14:textFill>
            <w14:solidFill>
              <w14:schemeClr w14:val="accent6"/>
            </w14:solidFill>
          </w14:textFill>
        </w:rPr>
        <w:t>. 技术栈总结</w:t>
      </w:r>
    </w:p>
    <w:tbl>
      <w:tblPr>
        <w:tblW w:w="67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2668"/>
        <w:gridCol w:w="2881"/>
      </w:tblGrid>
      <w:tr w14:paraId="17C12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08D90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B40B2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工具/技术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571E4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6AA79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3632E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40FC5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3C485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数据建模、存储、查询</w:t>
            </w:r>
          </w:p>
        </w:tc>
      </w:tr>
      <w:tr w14:paraId="51138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81BFD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数据处理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9A12D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Pandas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C1EF0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数据清洗、RFM计算</w:t>
            </w:r>
          </w:p>
        </w:tc>
      </w:tr>
      <w:tr w14:paraId="2ABAE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127B7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可视化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F02AA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Matplotlib/Seaborn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75735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生成分析图表</w:t>
            </w:r>
          </w:p>
        </w:tc>
      </w:tr>
      <w:tr w14:paraId="32B04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C14FD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连接器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27DEE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PyMySQL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F40916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Python连接MySQL</w:t>
            </w:r>
          </w:p>
        </w:tc>
      </w:tr>
      <w:tr w14:paraId="3120E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84766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C111D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C462A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代码管理</w:t>
            </w:r>
          </w:p>
        </w:tc>
      </w:tr>
    </w:tbl>
    <w:p w14:paraId="3C2A6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3EC8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4874CB" w:themeColor="accent1"/>
          <w:spacing w:val="0"/>
          <w:sz w:val="20"/>
          <w:szCs w:val="20"/>
          <w:shd w:val="clear" w:fill="FFFFFF"/>
          <w14:textFill>
            <w14:solidFill>
              <w14:schemeClr w14:val="accent1"/>
            </w14:solidFill>
          </w14:textFill>
        </w:rPr>
        <w:t>项目亮点</w:t>
      </w:r>
    </w:p>
    <w:p w14:paraId="640E16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✅ 完整的数据仓库设计（星型模型）</w:t>
      </w:r>
    </w:p>
    <w:p w14:paraId="1A84E3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✅ 多维度的业务分析（地区/产品/客户）</w:t>
      </w:r>
    </w:p>
    <w:p w14:paraId="48C4FF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✅ 可落地的业务建议（数据驱动决策）</w:t>
      </w:r>
    </w:p>
    <w:p w14:paraId="5C5613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✅ 规范的代码和文档</w:t>
      </w:r>
    </w:p>
    <w:p w14:paraId="2928BAC8">
      <w:pPr>
        <w:tabs>
          <w:tab w:val="left" w:pos="1215"/>
        </w:tabs>
        <w:spacing w:beforeLines="0" w:afterLine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</w:p>
    <w:p w14:paraId="275DEC14">
      <w:pPr>
        <w:tabs>
          <w:tab w:val="left" w:pos="1215"/>
        </w:tabs>
        <w:spacing w:beforeLines="0" w:afterLine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</w:p>
    <w:p w14:paraId="0037A157">
      <w:pPr>
        <w:tabs>
          <w:tab w:val="left" w:pos="1215"/>
        </w:tabs>
        <w:spacing w:beforeLines="0" w:afterLine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</w:p>
    <w:p w14:paraId="7CCE0AF1">
      <w:pPr>
        <w:tabs>
          <w:tab w:val="left" w:pos="1215"/>
        </w:tabs>
        <w:spacing w:beforeLines="0" w:afterLines="0"/>
        <w:jc w:val="left"/>
        <w:rPr>
          <w:rFonts w:hint="eastAsia" w:ascii="微软雅黑" w:hAnsi="微软雅黑" w:eastAsia="微软雅黑"/>
          <w:b/>
          <w:color w:val="000000"/>
          <w:sz w:val="20"/>
          <w:szCs w:val="20"/>
          <w:lang w:val="en-US" w:eastAsia="zh-CN"/>
        </w:rPr>
      </w:pPr>
    </w:p>
    <w:p w14:paraId="7EDB0DA4">
      <w:pPr>
        <w:rPr>
          <w:b w:val="0"/>
          <w:bCs/>
          <w:sz w:val="20"/>
          <w:szCs w:val="20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雅酷黑 75W">
    <w:altName w:val="黑体"/>
    <w:panose1 w:val="020B0804020202020204"/>
    <w:charset w:val="86"/>
    <w:family w:val="auto"/>
    <w:pitch w:val="default"/>
    <w:sig w:usb0="00000000" w:usb1="00000000" w:usb2="00000016" w:usb3="00000000" w:csb0="2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815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2026-03-05T12:29:00Z</dcterms:created>
  <dc:creator>aiht</dc:creator>
  <cp:lastModifiedBy>aiht</cp:lastModifiedBy>
  <dcterms:modified xsi:type="dcterms:W3CDTF">2026-03-05T14:56:42Z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6618FF82BFA14D25AB8BCF0A57DBD5E4_11</vt:lpwstr>
  </property>
  <property fmtid="{D5CDD505-2E9C-101B-9397-08002B2CF9AE}" pid="4" name="KSOTemplateDocerSaveRecord">
    <vt:lpwstr>eyJoZGlkIjoiYjM5YmE1OTE2YWY5MmIyZmU5ZmMwYzJjNDVlNDFiOGIiLCJ1c2VySWQiOiIxNTQ1MTQzMDUwIn0=</vt:lpwstr>
  </property>
</Properties>
</file>