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1C39" w14:textId="5F03DAF9" w:rsidR="00DC7EE6" w:rsidRPr="007E04AE" w:rsidRDefault="007E04AE">
      <w:pPr>
        <w:rPr>
          <w:rFonts w:ascii="仿宋" w:eastAsia="仿宋" w:hAnsi="仿宋"/>
          <w:b/>
          <w:bCs/>
          <w:sz w:val="32"/>
          <w:szCs w:val="32"/>
        </w:rPr>
      </w:pPr>
      <w:r w:rsidRPr="007E04AE">
        <w:rPr>
          <w:rFonts w:ascii="仿宋" w:eastAsia="仿宋" w:hAnsi="仿宋" w:hint="eastAsia"/>
          <w:b/>
          <w:bCs/>
          <w:sz w:val="32"/>
          <w:szCs w:val="32"/>
        </w:rPr>
        <w:t>法与交叉学科的理论与方法-于晓虹</w:t>
      </w:r>
    </w:p>
    <w:p w14:paraId="65A0086B" w14:textId="77777777" w:rsidR="0086692E" w:rsidRDefault="007E04AE" w:rsidP="007E04AE">
      <w:pPr>
        <w:rPr>
          <w:rFonts w:ascii="Times New Roman" w:eastAsia="仿宋" w:hAnsi="Times New Roman" w:cs="Times New Roman"/>
        </w:rPr>
      </w:pPr>
      <w:r>
        <w:rPr>
          <w:rFonts w:ascii="仿宋" w:eastAsia="仿宋" w:hAnsi="仿宋" w:hint="eastAsia"/>
        </w:rPr>
        <w:t>推荐阅读材料如下：</w:t>
      </w:r>
      <w:r>
        <w:rPr>
          <w:rFonts w:ascii="仿宋" w:eastAsia="仿宋" w:hAnsi="仿宋"/>
        </w:rPr>
        <w:br/>
      </w:r>
    </w:p>
    <w:p w14:paraId="120BA786" w14:textId="2B513662" w:rsidR="007E04AE" w:rsidRPr="007E04AE" w:rsidRDefault="007E04AE" w:rsidP="007E04AE">
      <w:pPr>
        <w:rPr>
          <w:rFonts w:ascii="Times New Roman" w:eastAsia="仿宋" w:hAnsi="Times New Roman" w:cs="Times New Roman"/>
        </w:rPr>
      </w:pPr>
      <w:r w:rsidRPr="007E04AE">
        <w:rPr>
          <w:rFonts w:ascii="Times New Roman" w:eastAsia="仿宋" w:hAnsi="Times New Roman" w:cs="Times New Roman"/>
        </w:rPr>
        <w:t>1.INTRODUCTION Understanding Judicial Behavior—A Work in Progress-Robert M. Howard and Kirk A. Randazzo.</w:t>
      </w:r>
    </w:p>
    <w:p w14:paraId="5F14DA7A" w14:textId="77777777" w:rsidR="007E04AE" w:rsidRPr="007E04AE" w:rsidRDefault="007E04AE" w:rsidP="007E04AE">
      <w:pPr>
        <w:rPr>
          <w:rFonts w:ascii="Times New Roman" w:eastAsia="仿宋" w:hAnsi="Times New Roman" w:cs="Times New Roman"/>
        </w:rPr>
      </w:pPr>
    </w:p>
    <w:p w14:paraId="5A26E045" w14:textId="30CC6699" w:rsidR="007E04AE" w:rsidRDefault="007E04AE" w:rsidP="007E04AE">
      <w:pPr>
        <w:rPr>
          <w:rFonts w:ascii="Times New Roman" w:eastAsia="仿宋" w:hAnsi="Times New Roman" w:cs="Times New Roman"/>
        </w:rPr>
      </w:pPr>
      <w:r w:rsidRPr="007E04AE">
        <w:rPr>
          <w:rFonts w:ascii="Times New Roman" w:eastAsia="仿宋" w:hAnsi="Times New Roman" w:cs="Times New Roman"/>
        </w:rPr>
        <w:t>2.</w:t>
      </w:r>
      <w:r w:rsidRPr="007E04AE">
        <w:t xml:space="preserve"> </w:t>
      </w:r>
      <w:r w:rsidRPr="007E04AE">
        <w:rPr>
          <w:rFonts w:ascii="Times New Roman" w:eastAsia="仿宋" w:hAnsi="Times New Roman" w:cs="Times New Roman"/>
        </w:rPr>
        <w:t>S</w:t>
      </w:r>
      <w:r>
        <w:rPr>
          <w:rFonts w:ascii="Times New Roman" w:eastAsia="仿宋" w:hAnsi="Times New Roman" w:cs="Times New Roman" w:hint="eastAsia"/>
        </w:rPr>
        <w:t>t</w:t>
      </w:r>
      <w:r>
        <w:rPr>
          <w:rFonts w:ascii="Times New Roman" w:eastAsia="仿宋" w:hAnsi="Times New Roman" w:cs="Times New Roman"/>
        </w:rPr>
        <w:t>rategic</w:t>
      </w:r>
      <w:r w:rsidRPr="007E04AE">
        <w:rPr>
          <w:rFonts w:ascii="Times New Roman" w:eastAsia="仿宋" w:hAnsi="Times New Roman" w:cs="Times New Roman"/>
        </w:rPr>
        <w:t xml:space="preserve"> A</w:t>
      </w:r>
      <w:r>
        <w:rPr>
          <w:rFonts w:ascii="Times New Roman" w:eastAsia="仿宋" w:hAnsi="Times New Roman" w:cs="Times New Roman"/>
        </w:rPr>
        <w:t>ccounts</w:t>
      </w:r>
      <w:r w:rsidRPr="007E04AE">
        <w:rPr>
          <w:rFonts w:ascii="Times New Roman" w:eastAsia="仿宋" w:hAnsi="Times New Roman" w:cs="Times New Roman"/>
        </w:rPr>
        <w:t xml:space="preserve"> O</w:t>
      </w:r>
      <w:r>
        <w:rPr>
          <w:rFonts w:ascii="Times New Roman" w:eastAsia="仿宋" w:hAnsi="Times New Roman" w:cs="Times New Roman"/>
        </w:rPr>
        <w:t>f</w:t>
      </w:r>
      <w:r>
        <w:rPr>
          <w:rFonts w:ascii="Times New Roman" w:eastAsia="仿宋" w:hAnsi="Times New Roman" w:cs="Times New Roman" w:hint="eastAsia"/>
        </w:rPr>
        <w:t xml:space="preserve"> </w:t>
      </w:r>
      <w:r w:rsidRPr="007E04AE">
        <w:rPr>
          <w:rFonts w:ascii="Times New Roman" w:eastAsia="仿宋" w:hAnsi="Times New Roman" w:cs="Times New Roman"/>
        </w:rPr>
        <w:t>J</w:t>
      </w:r>
      <w:r>
        <w:rPr>
          <w:rFonts w:ascii="Times New Roman" w:eastAsia="仿宋" w:hAnsi="Times New Roman" w:cs="Times New Roman"/>
        </w:rPr>
        <w:t>udging-</w:t>
      </w:r>
      <w:r w:rsidRPr="007E04AE">
        <w:rPr>
          <w:rFonts w:ascii="Times New Roman" w:eastAsia="仿宋" w:hAnsi="Times New Roman" w:cs="Times New Roman"/>
        </w:rPr>
        <w:t>Lee Epstein and Jack Knight</w:t>
      </w:r>
      <w:r>
        <w:rPr>
          <w:rFonts w:ascii="Times New Roman" w:eastAsia="仿宋" w:hAnsi="Times New Roman" w:cs="Times New Roman"/>
        </w:rPr>
        <w:t>.</w:t>
      </w:r>
    </w:p>
    <w:p w14:paraId="15DB3FA7" w14:textId="77777777" w:rsidR="007E04AE" w:rsidRDefault="007E04AE" w:rsidP="007E04AE">
      <w:pPr>
        <w:rPr>
          <w:rFonts w:ascii="Times New Roman" w:eastAsia="仿宋" w:hAnsi="Times New Roman" w:cs="Times New Roman"/>
        </w:rPr>
      </w:pPr>
    </w:p>
    <w:p w14:paraId="1D09B813" w14:textId="4F3E6100" w:rsidR="007E04AE" w:rsidRPr="007E04AE" w:rsidRDefault="007E04AE" w:rsidP="007E04AE">
      <w:pPr>
        <w:rPr>
          <w:rFonts w:ascii="Times New Roman" w:eastAsia="仿宋" w:hAnsi="Times New Roman" w:cs="Times New Roman"/>
        </w:rPr>
      </w:pPr>
      <w:r>
        <w:rPr>
          <w:rFonts w:ascii="Times New Roman" w:eastAsia="仿宋" w:hAnsi="Times New Roman" w:cs="Times New Roman" w:hint="eastAsia"/>
        </w:rPr>
        <w:t>3</w:t>
      </w:r>
      <w:r>
        <w:rPr>
          <w:rFonts w:ascii="Times New Roman" w:eastAsia="仿宋" w:hAnsi="Times New Roman" w:cs="Times New Roman"/>
        </w:rPr>
        <w:t>.</w:t>
      </w:r>
      <w:r w:rsidRPr="007E04AE">
        <w:t xml:space="preserve"> </w:t>
      </w:r>
      <w:r w:rsidRPr="007E04AE">
        <w:rPr>
          <w:rFonts w:ascii="Times New Roman" w:eastAsia="仿宋" w:hAnsi="Times New Roman" w:cs="Times New Roman"/>
        </w:rPr>
        <w:t>The company they keep When and why Chinese judges engage in collegiality-Xiaohong Yu and Zhaoyang Sun</w:t>
      </w:r>
      <w:r w:rsidR="001949AA">
        <w:rPr>
          <w:rFonts w:ascii="Times New Roman" w:eastAsia="仿宋" w:hAnsi="Times New Roman" w:cs="Times New Roman"/>
        </w:rPr>
        <w:t>.</w:t>
      </w:r>
    </w:p>
    <w:sectPr w:rsidR="007E04AE" w:rsidRPr="007E0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B8F92" w14:textId="77777777" w:rsidR="000436A8" w:rsidRDefault="000436A8" w:rsidP="007E04AE">
      <w:r>
        <w:separator/>
      </w:r>
    </w:p>
  </w:endnote>
  <w:endnote w:type="continuationSeparator" w:id="0">
    <w:p w14:paraId="7BD9B03A" w14:textId="77777777" w:rsidR="000436A8" w:rsidRDefault="000436A8" w:rsidP="007E0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5A297" w14:textId="77777777" w:rsidR="000436A8" w:rsidRDefault="000436A8" w:rsidP="007E04AE">
      <w:r>
        <w:separator/>
      </w:r>
    </w:p>
  </w:footnote>
  <w:footnote w:type="continuationSeparator" w:id="0">
    <w:p w14:paraId="45296BEC" w14:textId="77777777" w:rsidR="000436A8" w:rsidRDefault="000436A8" w:rsidP="007E0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BB"/>
    <w:rsid w:val="000436A8"/>
    <w:rsid w:val="001949AA"/>
    <w:rsid w:val="00794CB4"/>
    <w:rsid w:val="007B170D"/>
    <w:rsid w:val="007E04AE"/>
    <w:rsid w:val="0086692E"/>
    <w:rsid w:val="00B208BB"/>
    <w:rsid w:val="00DC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0AF83F"/>
  <w15:chartTrackingRefBased/>
  <w15:docId w15:val="{01920CF0-9FBB-467B-BF67-F2E951929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04A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0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0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0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liu</dc:creator>
  <cp:keywords/>
  <dc:description/>
  <cp:lastModifiedBy>程 彭</cp:lastModifiedBy>
  <cp:revision>7</cp:revision>
  <dcterms:created xsi:type="dcterms:W3CDTF">2023-12-28T00:00:00Z</dcterms:created>
  <dcterms:modified xsi:type="dcterms:W3CDTF">2024-01-18T04:28:00Z</dcterms:modified>
</cp:coreProperties>
</file>