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865CB" w14:textId="77777777" w:rsidR="00B04AAB" w:rsidRDefault="00000000">
      <w:pPr>
        <w:spacing w:line="288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AI</w:t>
      </w:r>
      <w:r>
        <w:rPr>
          <w:rFonts w:hint="eastAsia"/>
          <w:sz w:val="28"/>
          <w:szCs w:val="28"/>
        </w:rPr>
        <w:t>辅助蛋白设计平台开发需求简介</w:t>
      </w:r>
    </w:p>
    <w:p w14:paraId="748988A8" w14:textId="77777777" w:rsidR="00B04AAB" w:rsidRDefault="00B04AAB">
      <w:pPr>
        <w:spacing w:line="288" w:lineRule="auto"/>
        <w:rPr>
          <w:sz w:val="24"/>
        </w:rPr>
      </w:pPr>
    </w:p>
    <w:p w14:paraId="7EFF0964" w14:textId="77777777" w:rsidR="00B04AAB" w:rsidRDefault="00000000">
      <w:pPr>
        <w:spacing w:line="288" w:lineRule="auto"/>
        <w:rPr>
          <w:sz w:val="24"/>
        </w:rPr>
      </w:pPr>
      <w:r>
        <w:rPr>
          <w:rFonts w:hint="eastAsia"/>
          <w:sz w:val="24"/>
        </w:rPr>
        <w:t>一、项目背景</w:t>
      </w:r>
    </w:p>
    <w:p w14:paraId="4F639427" w14:textId="7F9D3C35" w:rsidR="00B04AAB" w:rsidRDefault="00000000">
      <w:pPr>
        <w:spacing w:line="288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随着</w:t>
      </w:r>
      <w:r>
        <w:rPr>
          <w:rFonts w:hint="eastAsia"/>
          <w:sz w:val="24"/>
        </w:rPr>
        <w:t>AI</w:t>
      </w:r>
      <w:r>
        <w:rPr>
          <w:rFonts w:hint="eastAsia"/>
          <w:sz w:val="24"/>
        </w:rPr>
        <w:t>辅助蛋白设计技术的快速发展，国内已涌现出一批具备成熟算法的专业公司，我司希望借助外部</w:t>
      </w:r>
      <w:r>
        <w:rPr>
          <w:rFonts w:hint="eastAsia"/>
          <w:sz w:val="24"/>
        </w:rPr>
        <w:t>AI</w:t>
      </w:r>
      <w:r>
        <w:rPr>
          <w:rFonts w:hint="eastAsia"/>
          <w:sz w:val="24"/>
        </w:rPr>
        <w:t>技术力量，结合自身在实验验证和产业化方面的深厚积累，合作开发一套面向重组蛋白（工业酶、胶原蛋白、蛋白药物等）的计算机辅助蛋白分子设计平台，实现从</w:t>
      </w:r>
      <w:r>
        <w:rPr>
          <w:rFonts w:hint="eastAsia"/>
          <w:sz w:val="24"/>
        </w:rPr>
        <w:t>"</w:t>
      </w:r>
      <w:r>
        <w:rPr>
          <w:rFonts w:hint="eastAsia"/>
          <w:sz w:val="24"/>
        </w:rPr>
        <w:t>经验驱动</w:t>
      </w:r>
      <w:r>
        <w:rPr>
          <w:rFonts w:hint="eastAsia"/>
          <w:sz w:val="24"/>
        </w:rPr>
        <w:t>"</w:t>
      </w:r>
      <w:r>
        <w:rPr>
          <w:rFonts w:hint="eastAsia"/>
          <w:sz w:val="24"/>
        </w:rPr>
        <w:t>向</w:t>
      </w:r>
      <w:r>
        <w:rPr>
          <w:rFonts w:hint="eastAsia"/>
          <w:sz w:val="24"/>
        </w:rPr>
        <w:t>"</w:t>
      </w:r>
      <w:r>
        <w:rPr>
          <w:rFonts w:hint="eastAsia"/>
          <w:sz w:val="24"/>
        </w:rPr>
        <w:t>计算</w:t>
      </w:r>
      <w:r>
        <w:rPr>
          <w:rFonts w:hint="eastAsia"/>
          <w:sz w:val="24"/>
        </w:rPr>
        <w:t>+</w:t>
      </w:r>
      <w:r>
        <w:rPr>
          <w:rFonts w:hint="eastAsia"/>
          <w:sz w:val="24"/>
        </w:rPr>
        <w:t>实验</w:t>
      </w:r>
      <w:r>
        <w:rPr>
          <w:rFonts w:hint="eastAsia"/>
          <w:sz w:val="24"/>
        </w:rPr>
        <w:t>"</w:t>
      </w:r>
      <w:r>
        <w:rPr>
          <w:rFonts w:hint="eastAsia"/>
          <w:sz w:val="24"/>
        </w:rPr>
        <w:t>双轮驱动的技术升级。</w:t>
      </w:r>
    </w:p>
    <w:p w14:paraId="19C640F0" w14:textId="77777777" w:rsidR="00B04AAB" w:rsidRDefault="00B04AAB">
      <w:pPr>
        <w:spacing w:line="288" w:lineRule="auto"/>
        <w:rPr>
          <w:sz w:val="24"/>
        </w:rPr>
      </w:pPr>
    </w:p>
    <w:p w14:paraId="04836FD9" w14:textId="77777777" w:rsidR="00B04AAB" w:rsidRDefault="00000000">
      <w:pPr>
        <w:spacing w:line="288" w:lineRule="auto"/>
        <w:rPr>
          <w:sz w:val="24"/>
        </w:rPr>
      </w:pPr>
      <w:r>
        <w:rPr>
          <w:rFonts w:hint="eastAsia"/>
          <w:sz w:val="24"/>
        </w:rPr>
        <w:t>二、合作目标</w:t>
      </w:r>
    </w:p>
    <w:p w14:paraId="64460BBD" w14:textId="77777777" w:rsidR="00B04AAB" w:rsidRDefault="00000000">
      <w:pPr>
        <w:spacing w:line="288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与贵课题组合作，基于课题组在</w:t>
      </w:r>
      <w:r>
        <w:rPr>
          <w:rFonts w:hint="eastAsia"/>
          <w:sz w:val="24"/>
        </w:rPr>
        <w:t>AI</w:t>
      </w:r>
      <w:r>
        <w:rPr>
          <w:rFonts w:hint="eastAsia"/>
          <w:sz w:val="24"/>
        </w:rPr>
        <w:t>辅助蛋白设计方向的算法研究基础，结合我司在重组蛋白领域的实验数据与产业需求，联合开发一套可部署于我司内部、服务于日常研发工作的蛋白分子设计软件平台（或算法工具包），重点提升蛋白亲和力、酶学活性、提升蛋白耐受性（碱稳定性、热稳定性、酸稳定性等）、提升蛋白表达量及特定功能属性的预测与设计能力。</w:t>
      </w:r>
    </w:p>
    <w:p w14:paraId="1355105B" w14:textId="77777777" w:rsidR="00B04AAB" w:rsidRDefault="00B04AAB">
      <w:pPr>
        <w:spacing w:line="288" w:lineRule="auto"/>
        <w:rPr>
          <w:sz w:val="24"/>
        </w:rPr>
      </w:pPr>
    </w:p>
    <w:p w14:paraId="2B44C47D" w14:textId="77777777" w:rsidR="00B04AAB" w:rsidRDefault="00000000">
      <w:pPr>
        <w:spacing w:line="288" w:lineRule="auto"/>
        <w:rPr>
          <w:sz w:val="24"/>
        </w:rPr>
      </w:pPr>
      <w:r>
        <w:rPr>
          <w:rFonts w:hint="eastAsia"/>
          <w:sz w:val="24"/>
        </w:rPr>
        <w:t>三、平台核心开发需求</w:t>
      </w:r>
    </w:p>
    <w:p w14:paraId="5C47C0BC" w14:textId="77777777" w:rsidR="00B04AAB" w:rsidRDefault="00000000">
      <w:pPr>
        <w:spacing w:line="288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1. </w:t>
      </w:r>
      <w:r>
        <w:rPr>
          <w:rFonts w:hint="eastAsia"/>
          <w:b/>
          <w:bCs/>
          <w:sz w:val="24"/>
        </w:rPr>
        <w:t>蛋白结构与性质预测模块</w:t>
      </w:r>
    </w:p>
    <w:p w14:paraId="59B39FBC" w14:textId="77777777" w:rsidR="00B04AAB" w:rsidRDefault="00000000">
      <w:pPr>
        <w:numPr>
          <w:ilvl w:val="0"/>
          <w:numId w:val="1"/>
        </w:numPr>
        <w:spacing w:line="288" w:lineRule="auto"/>
        <w:rPr>
          <w:sz w:val="24"/>
        </w:rPr>
      </w:pPr>
      <w:r>
        <w:rPr>
          <w:rFonts w:hint="eastAsia"/>
          <w:sz w:val="24"/>
        </w:rPr>
        <w:t>基于重组蛋白的目标序列，预测其三维结构；</w:t>
      </w:r>
    </w:p>
    <w:p w14:paraId="44C61DF4" w14:textId="77777777" w:rsidR="00B04AAB" w:rsidRDefault="00000000">
      <w:pPr>
        <w:numPr>
          <w:ilvl w:val="0"/>
          <w:numId w:val="1"/>
        </w:numPr>
        <w:spacing w:line="288" w:lineRule="auto"/>
        <w:rPr>
          <w:sz w:val="24"/>
        </w:rPr>
      </w:pPr>
      <w:r>
        <w:rPr>
          <w:rFonts w:hint="eastAsia"/>
          <w:sz w:val="24"/>
        </w:rPr>
        <w:t>预测关键理化性质：蛋白耐受性（碱稳定性、热稳定性、酸稳定性等）、溶解性、表达量趋势、蛋白酶切位点及免疫原性风险。</w:t>
      </w:r>
    </w:p>
    <w:p w14:paraId="66230487" w14:textId="77777777" w:rsidR="00B04AAB" w:rsidRDefault="00000000">
      <w:pPr>
        <w:numPr>
          <w:ilvl w:val="0"/>
          <w:numId w:val="1"/>
        </w:numPr>
        <w:spacing w:line="288" w:lineRule="auto"/>
        <w:rPr>
          <w:sz w:val="24"/>
        </w:rPr>
      </w:pPr>
      <w:r>
        <w:rPr>
          <w:rFonts w:hint="eastAsia"/>
          <w:sz w:val="24"/>
        </w:rPr>
        <w:t>对蛋白表达稳定性、可溶性、聚集风险、工程菌株表达潜力进行预测评估，输出优先级排序的候选突变序列，压缩实验筛选规模。</w:t>
      </w:r>
    </w:p>
    <w:p w14:paraId="4F873E32" w14:textId="77777777" w:rsidR="00B04AAB" w:rsidRDefault="00000000">
      <w:pPr>
        <w:spacing w:line="288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2. </w:t>
      </w:r>
      <w:r>
        <w:rPr>
          <w:rFonts w:hint="eastAsia"/>
          <w:b/>
          <w:bCs/>
          <w:sz w:val="24"/>
        </w:rPr>
        <w:t>智能突变设计方案模块</w:t>
      </w:r>
    </w:p>
    <w:p w14:paraId="4203D900" w14:textId="6072F088" w:rsidR="00B04AAB" w:rsidRDefault="00000000">
      <w:pPr>
        <w:numPr>
          <w:ilvl w:val="0"/>
          <w:numId w:val="2"/>
        </w:numPr>
        <w:spacing w:line="288" w:lineRule="auto"/>
        <w:rPr>
          <w:sz w:val="24"/>
        </w:rPr>
      </w:pPr>
      <w:r>
        <w:rPr>
          <w:rFonts w:hint="eastAsia"/>
          <w:sz w:val="24"/>
        </w:rPr>
        <w:t>支持单点突变、多点组合突变及局部序列优化的智能推荐；</w:t>
      </w:r>
    </w:p>
    <w:p w14:paraId="080094D9" w14:textId="77777777" w:rsidR="00B04AAB" w:rsidRDefault="00000000">
      <w:pPr>
        <w:numPr>
          <w:ilvl w:val="0"/>
          <w:numId w:val="2"/>
        </w:numPr>
        <w:spacing w:line="288" w:lineRule="auto"/>
        <w:rPr>
          <w:sz w:val="24"/>
        </w:rPr>
      </w:pPr>
      <w:r>
        <w:rPr>
          <w:rFonts w:hint="eastAsia"/>
          <w:sz w:val="24"/>
        </w:rPr>
        <w:t>针对胶原蛋白，重点支持三股螺旋稳定性增强、羟脯氨酸位点优化、交联位点设计等功能；</w:t>
      </w:r>
    </w:p>
    <w:p w14:paraId="6D16C686" w14:textId="77777777" w:rsidR="00B04AAB" w:rsidRDefault="00000000">
      <w:pPr>
        <w:numPr>
          <w:ilvl w:val="0"/>
          <w:numId w:val="2"/>
        </w:numPr>
        <w:spacing w:line="288" w:lineRule="auto"/>
        <w:rPr>
          <w:sz w:val="24"/>
        </w:rPr>
      </w:pPr>
      <w:r>
        <w:rPr>
          <w:rFonts w:hint="eastAsia"/>
          <w:sz w:val="24"/>
        </w:rPr>
        <w:t>针对重组蛋白酶，支持催化效率（</w:t>
      </w:r>
      <w:r>
        <w:rPr>
          <w:rFonts w:hint="eastAsia"/>
          <w:sz w:val="24"/>
        </w:rPr>
        <w:t>kcat/Km</w:t>
      </w:r>
      <w:r>
        <w:rPr>
          <w:rFonts w:hint="eastAsia"/>
          <w:sz w:val="24"/>
        </w:rPr>
        <w:t>）提升、</w:t>
      </w:r>
      <w:r>
        <w:rPr>
          <w:rFonts w:hint="eastAsia"/>
          <w:sz w:val="24"/>
        </w:rPr>
        <w:t>pH/</w:t>
      </w:r>
      <w:r>
        <w:rPr>
          <w:rFonts w:hint="eastAsia"/>
          <w:sz w:val="24"/>
        </w:rPr>
        <w:t>温度适应范围拓宽、底物特异性改造等方向的突变推荐；</w:t>
      </w:r>
    </w:p>
    <w:p w14:paraId="51B7C9D6" w14:textId="77777777" w:rsidR="00B04AAB" w:rsidRDefault="00000000">
      <w:pPr>
        <w:numPr>
          <w:ilvl w:val="0"/>
          <w:numId w:val="2"/>
        </w:numPr>
        <w:spacing w:line="288" w:lineRule="auto"/>
        <w:rPr>
          <w:sz w:val="24"/>
        </w:rPr>
      </w:pPr>
      <w:r>
        <w:rPr>
          <w:rFonts w:hint="eastAsia"/>
          <w:sz w:val="24"/>
        </w:rPr>
        <w:t>针对蛋白</w:t>
      </w:r>
      <w:r>
        <w:rPr>
          <w:rFonts w:hint="eastAsia"/>
          <w:sz w:val="24"/>
        </w:rPr>
        <w:t>A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proteinA</w:t>
      </w:r>
      <w:r>
        <w:rPr>
          <w:rFonts w:hint="eastAsia"/>
          <w:sz w:val="24"/>
        </w:rPr>
        <w:t>），支持蛋白亲和力、耐碱性提升的突变推荐。</w:t>
      </w:r>
    </w:p>
    <w:p w14:paraId="462BD2C5" w14:textId="77777777" w:rsidR="00B04AAB" w:rsidRDefault="00000000">
      <w:pPr>
        <w:numPr>
          <w:ilvl w:val="0"/>
          <w:numId w:val="2"/>
        </w:numPr>
        <w:spacing w:line="288" w:lineRule="auto"/>
        <w:rPr>
          <w:sz w:val="24"/>
        </w:rPr>
      </w:pPr>
      <w:r>
        <w:rPr>
          <w:rFonts w:hint="eastAsia"/>
          <w:sz w:val="24"/>
        </w:rPr>
        <w:t>输出突变方案时提供可解释性评分（如稳定性贡献、活性影响、折叠可行性等多维度打分），便于实验人员优先筛选。</w:t>
      </w:r>
    </w:p>
    <w:p w14:paraId="4716844D" w14:textId="77777777" w:rsidR="00B04AAB" w:rsidRDefault="00000000">
      <w:pPr>
        <w:spacing w:line="288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3. </w:t>
      </w:r>
      <w:r>
        <w:rPr>
          <w:rFonts w:hint="eastAsia"/>
          <w:b/>
          <w:bCs/>
          <w:sz w:val="24"/>
        </w:rPr>
        <w:t>实验数据反馈与模型迭代模块</w:t>
      </w:r>
    </w:p>
    <w:p w14:paraId="40882AFD" w14:textId="77777777" w:rsidR="00B04AAB" w:rsidRDefault="00000000">
      <w:pPr>
        <w:numPr>
          <w:ilvl w:val="0"/>
          <w:numId w:val="3"/>
        </w:numPr>
        <w:spacing w:line="288" w:lineRule="auto"/>
        <w:rPr>
          <w:sz w:val="24"/>
        </w:rPr>
      </w:pPr>
      <w:r>
        <w:rPr>
          <w:rFonts w:hint="eastAsia"/>
          <w:sz w:val="24"/>
        </w:rPr>
        <w:t>支持我司实验数据（突变体实测性质）的结构化录入与存储；</w:t>
      </w:r>
    </w:p>
    <w:p w14:paraId="071563C7" w14:textId="77777777" w:rsidR="00B04AAB" w:rsidRDefault="00000000">
      <w:pPr>
        <w:numPr>
          <w:ilvl w:val="0"/>
          <w:numId w:val="3"/>
        </w:numPr>
        <w:spacing w:line="288" w:lineRule="auto"/>
        <w:rPr>
          <w:sz w:val="24"/>
        </w:rPr>
      </w:pPr>
      <w:r>
        <w:rPr>
          <w:rFonts w:hint="eastAsia"/>
          <w:sz w:val="24"/>
        </w:rPr>
        <w:t>基于累积实验数据对预测模型进行增量训练与参数优化，使平台随使用不断进化；</w:t>
      </w:r>
    </w:p>
    <w:p w14:paraId="39846BB9" w14:textId="77777777" w:rsidR="00B04AAB" w:rsidRDefault="00000000">
      <w:pPr>
        <w:numPr>
          <w:ilvl w:val="0"/>
          <w:numId w:val="3"/>
        </w:numPr>
        <w:spacing w:line="288" w:lineRule="auto"/>
        <w:rPr>
          <w:sz w:val="24"/>
        </w:rPr>
      </w:pPr>
      <w:r>
        <w:rPr>
          <w:rFonts w:hint="eastAsia"/>
          <w:sz w:val="24"/>
        </w:rPr>
        <w:t>提供实验结果与设计预测的对比分析功能，辅助团队评估模型可靠性。</w:t>
      </w:r>
    </w:p>
    <w:p w14:paraId="1392DA05" w14:textId="77777777" w:rsidR="00B04AAB" w:rsidRDefault="00000000">
      <w:pPr>
        <w:spacing w:line="288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lastRenderedPageBreak/>
        <w:t xml:space="preserve">4. </w:t>
      </w:r>
      <w:r>
        <w:rPr>
          <w:rFonts w:hint="eastAsia"/>
          <w:b/>
          <w:bCs/>
          <w:sz w:val="24"/>
        </w:rPr>
        <w:t>平台部署与交互</w:t>
      </w:r>
    </w:p>
    <w:p w14:paraId="6BBFDE00" w14:textId="77777777" w:rsidR="00B04AAB" w:rsidRDefault="00000000">
      <w:pPr>
        <w:numPr>
          <w:ilvl w:val="0"/>
          <w:numId w:val="4"/>
        </w:numPr>
        <w:spacing w:line="288" w:lineRule="auto"/>
        <w:rPr>
          <w:sz w:val="24"/>
        </w:rPr>
      </w:pPr>
      <w:r>
        <w:rPr>
          <w:rFonts w:hint="eastAsia"/>
          <w:sz w:val="24"/>
        </w:rPr>
        <w:t>开发具备图形化操作界面的本地化部署软件（或</w:t>
      </w:r>
      <w:r>
        <w:rPr>
          <w:rFonts w:hint="eastAsia"/>
          <w:sz w:val="24"/>
        </w:rPr>
        <w:t>Web</w:t>
      </w:r>
      <w:r>
        <w:rPr>
          <w:rFonts w:hint="eastAsia"/>
          <w:sz w:val="24"/>
        </w:rPr>
        <w:t>端平台），不需要复杂</w:t>
      </w:r>
      <w:r>
        <w:rPr>
          <w:rFonts w:hint="eastAsia"/>
          <w:sz w:val="24"/>
        </w:rPr>
        <w:t xml:space="preserve"> AI </w:t>
      </w:r>
      <w:r>
        <w:rPr>
          <w:rFonts w:hint="eastAsia"/>
          <w:sz w:val="24"/>
        </w:rPr>
        <w:t>背景即可开展分子改造工作；</w:t>
      </w:r>
    </w:p>
    <w:p w14:paraId="639E18EE" w14:textId="77777777" w:rsidR="00B04AAB" w:rsidRDefault="00000000">
      <w:pPr>
        <w:numPr>
          <w:ilvl w:val="0"/>
          <w:numId w:val="4"/>
        </w:numPr>
        <w:spacing w:line="288" w:lineRule="auto"/>
        <w:rPr>
          <w:sz w:val="24"/>
        </w:rPr>
      </w:pPr>
      <w:r>
        <w:rPr>
          <w:rFonts w:hint="eastAsia"/>
          <w:sz w:val="24"/>
        </w:rPr>
        <w:t>支持序列输入、结果可视化展示（如突变热点图谱、性质雷达图等）；</w:t>
      </w:r>
    </w:p>
    <w:p w14:paraId="78D8E313" w14:textId="77777777" w:rsidR="00B04AAB" w:rsidRDefault="00000000">
      <w:pPr>
        <w:numPr>
          <w:ilvl w:val="0"/>
          <w:numId w:val="4"/>
        </w:numPr>
        <w:spacing w:line="288" w:lineRule="auto"/>
        <w:rPr>
          <w:sz w:val="24"/>
        </w:rPr>
      </w:pPr>
      <w:r>
        <w:rPr>
          <w:rFonts w:hint="eastAsia"/>
          <w:sz w:val="24"/>
        </w:rPr>
        <w:t>预留迭代接口，支持导入我司内部实验数据持续优化模型，适配企业真实研发场景；</w:t>
      </w:r>
    </w:p>
    <w:p w14:paraId="135A8C43" w14:textId="77777777" w:rsidR="00B04AAB" w:rsidRDefault="00B04AAB">
      <w:pPr>
        <w:spacing w:line="288" w:lineRule="auto"/>
        <w:rPr>
          <w:sz w:val="24"/>
        </w:rPr>
      </w:pPr>
    </w:p>
    <w:p w14:paraId="41DD321B" w14:textId="77777777" w:rsidR="00B04AAB" w:rsidRDefault="00000000">
      <w:pPr>
        <w:spacing w:line="288" w:lineRule="auto"/>
        <w:rPr>
          <w:sz w:val="24"/>
        </w:rPr>
      </w:pPr>
      <w:r>
        <w:rPr>
          <w:rFonts w:hint="eastAsia"/>
          <w:sz w:val="24"/>
        </w:rPr>
        <w:t>四、交付成果要求</w:t>
      </w:r>
    </w:p>
    <w:p w14:paraId="341D7CC1" w14:textId="77777777" w:rsidR="00B04AAB" w:rsidRDefault="00000000">
      <w:pPr>
        <w:numPr>
          <w:ilvl w:val="0"/>
          <w:numId w:val="5"/>
        </w:numPr>
        <w:spacing w:line="288" w:lineRule="auto"/>
        <w:rPr>
          <w:sz w:val="24"/>
        </w:rPr>
      </w:pPr>
      <w:r>
        <w:rPr>
          <w:rFonts w:hint="eastAsia"/>
          <w:sz w:val="24"/>
        </w:rPr>
        <w:t>可运行的软件平台（含源代码及部署文档）；</w:t>
      </w:r>
    </w:p>
    <w:p w14:paraId="167F4DC6" w14:textId="77777777" w:rsidR="00B04AAB" w:rsidRDefault="00000000">
      <w:pPr>
        <w:numPr>
          <w:ilvl w:val="0"/>
          <w:numId w:val="5"/>
        </w:numPr>
        <w:spacing w:line="288" w:lineRule="auto"/>
        <w:rPr>
          <w:sz w:val="24"/>
        </w:rPr>
      </w:pPr>
      <w:r>
        <w:rPr>
          <w:rFonts w:hint="eastAsia"/>
          <w:sz w:val="24"/>
        </w:rPr>
        <w:t>平台使用手册及算法原理说明文档；</w:t>
      </w:r>
    </w:p>
    <w:p w14:paraId="1B2C43F0" w14:textId="77777777" w:rsidR="00B04AAB" w:rsidRDefault="00000000">
      <w:pPr>
        <w:numPr>
          <w:ilvl w:val="0"/>
          <w:numId w:val="5"/>
        </w:numPr>
        <w:spacing w:line="288" w:lineRule="auto"/>
        <w:rPr>
          <w:sz w:val="24"/>
        </w:rPr>
      </w:pPr>
      <w:r>
        <w:rPr>
          <w:rFonts w:hint="eastAsia"/>
          <w:sz w:val="24"/>
        </w:rPr>
        <w:t>针对胶原蛋白和至少一种工业酶的标准化测试案例及验证报告；</w:t>
      </w:r>
    </w:p>
    <w:p w14:paraId="5EE354FF" w14:textId="77777777" w:rsidR="00B04AAB" w:rsidRDefault="00000000">
      <w:pPr>
        <w:numPr>
          <w:ilvl w:val="0"/>
          <w:numId w:val="5"/>
        </w:numPr>
        <w:spacing w:line="288" w:lineRule="auto"/>
        <w:rPr>
          <w:sz w:val="24"/>
        </w:rPr>
      </w:pPr>
      <w:r>
        <w:rPr>
          <w:rFonts w:hint="eastAsia"/>
          <w:sz w:val="24"/>
        </w:rPr>
        <w:t>培训支持：对我司研发团队进行平台操作及基础维护培训；</w:t>
      </w:r>
    </w:p>
    <w:p w14:paraId="6FC28614" w14:textId="77777777" w:rsidR="00B04AAB" w:rsidRDefault="00000000">
      <w:pPr>
        <w:numPr>
          <w:ilvl w:val="0"/>
          <w:numId w:val="5"/>
        </w:numPr>
        <w:spacing w:line="288" w:lineRule="auto"/>
        <w:rPr>
          <w:sz w:val="24"/>
        </w:rPr>
      </w:pPr>
      <w:r>
        <w:rPr>
          <w:rFonts w:hint="eastAsia"/>
          <w:sz w:val="24"/>
        </w:rPr>
        <w:t>合作期内的技术支持与模型迭代服务。</w:t>
      </w:r>
    </w:p>
    <w:p w14:paraId="3D5D9A0B" w14:textId="77777777" w:rsidR="00B04AAB" w:rsidRDefault="00B04AAB">
      <w:pPr>
        <w:spacing w:line="288" w:lineRule="auto"/>
        <w:rPr>
          <w:sz w:val="24"/>
        </w:rPr>
      </w:pPr>
    </w:p>
    <w:p w14:paraId="22225493" w14:textId="77777777" w:rsidR="00B04AAB" w:rsidRDefault="00000000">
      <w:pPr>
        <w:spacing w:line="288" w:lineRule="auto"/>
        <w:rPr>
          <w:sz w:val="24"/>
        </w:rPr>
      </w:pPr>
      <w:r>
        <w:rPr>
          <w:rFonts w:hint="eastAsia"/>
          <w:sz w:val="24"/>
        </w:rPr>
        <w:t>五、我司可提供的支撑条件</w:t>
      </w:r>
    </w:p>
    <w:p w14:paraId="776B345E" w14:textId="77777777" w:rsidR="00B04AAB" w:rsidRDefault="00000000">
      <w:pPr>
        <w:numPr>
          <w:ilvl w:val="0"/>
          <w:numId w:val="6"/>
        </w:numPr>
        <w:spacing w:line="288" w:lineRule="auto"/>
        <w:rPr>
          <w:sz w:val="24"/>
        </w:rPr>
      </w:pPr>
      <w:r>
        <w:rPr>
          <w:rFonts w:hint="eastAsia"/>
          <w:sz w:val="24"/>
        </w:rPr>
        <w:t>大量胶原蛋白及工业酶的实验验证数据（序列</w:t>
      </w:r>
      <w:r>
        <w:rPr>
          <w:rFonts w:hint="eastAsia"/>
          <w:sz w:val="24"/>
        </w:rPr>
        <w:t>-</w:t>
      </w:r>
      <w:r>
        <w:rPr>
          <w:rFonts w:hint="eastAsia"/>
          <w:sz w:val="24"/>
        </w:rPr>
        <w:t>性质对应关系），可用于模型训练与验证；</w:t>
      </w:r>
    </w:p>
    <w:p w14:paraId="2E70709E" w14:textId="77777777" w:rsidR="00B04AAB" w:rsidRDefault="00000000">
      <w:pPr>
        <w:numPr>
          <w:ilvl w:val="0"/>
          <w:numId w:val="6"/>
        </w:numPr>
        <w:spacing w:line="288" w:lineRule="auto"/>
        <w:rPr>
          <w:sz w:val="24"/>
        </w:rPr>
      </w:pPr>
      <w:r>
        <w:rPr>
          <w:rFonts w:hint="eastAsia"/>
          <w:sz w:val="24"/>
        </w:rPr>
        <w:t>完整的下游实验平台（表达、纯化、性质表征），可快速验证计算设计方案；</w:t>
      </w:r>
    </w:p>
    <w:p w14:paraId="32E7A129" w14:textId="77777777" w:rsidR="00B04AAB" w:rsidRDefault="00000000">
      <w:pPr>
        <w:numPr>
          <w:ilvl w:val="0"/>
          <w:numId w:val="6"/>
        </w:numPr>
        <w:spacing w:line="288" w:lineRule="auto"/>
        <w:rPr>
          <w:sz w:val="24"/>
        </w:rPr>
      </w:pPr>
      <w:r>
        <w:rPr>
          <w:rFonts w:hint="eastAsia"/>
          <w:sz w:val="24"/>
        </w:rPr>
        <w:t>专职生物技术团队配合需求细化、数据标注及实验验证工作。</w:t>
      </w:r>
    </w:p>
    <w:p w14:paraId="4DE05747" w14:textId="77777777" w:rsidR="00B04AAB" w:rsidRDefault="00B04AAB">
      <w:pPr>
        <w:spacing w:line="288" w:lineRule="auto"/>
        <w:rPr>
          <w:sz w:val="24"/>
        </w:rPr>
      </w:pPr>
    </w:p>
    <w:p w14:paraId="01E4F9D3" w14:textId="77777777" w:rsidR="00B04AAB" w:rsidRDefault="00000000">
      <w:pPr>
        <w:spacing w:line="288" w:lineRule="auto"/>
        <w:rPr>
          <w:sz w:val="24"/>
        </w:rPr>
      </w:pPr>
      <w:r>
        <w:rPr>
          <w:rFonts w:hint="eastAsia"/>
          <w:sz w:val="24"/>
        </w:rPr>
        <w:t>六、合作期望</w:t>
      </w:r>
    </w:p>
    <w:p w14:paraId="09393798" w14:textId="77777777" w:rsidR="00B04AAB" w:rsidRDefault="00000000">
      <w:pPr>
        <w:spacing w:line="288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希望以</w:t>
      </w:r>
      <w:r>
        <w:rPr>
          <w:rFonts w:hint="eastAsia"/>
          <w:sz w:val="24"/>
        </w:rPr>
        <w:t>"</w:t>
      </w:r>
      <w:r>
        <w:rPr>
          <w:rFonts w:hint="eastAsia"/>
          <w:sz w:val="24"/>
        </w:rPr>
        <w:t>课题组负责算法开发与软件实现，我司负责需求定义、数据提供与实验验证</w:t>
      </w:r>
      <w:r>
        <w:rPr>
          <w:rFonts w:hint="eastAsia"/>
          <w:sz w:val="24"/>
        </w:rPr>
        <w:t>"</w:t>
      </w:r>
      <w:r>
        <w:rPr>
          <w:rFonts w:hint="eastAsia"/>
          <w:sz w:val="24"/>
        </w:rPr>
        <w:t>的联合研发模式推进，最终形成一套真正贴合研发流程、可落地的蛋白分子智能设计工具。</w:t>
      </w:r>
    </w:p>
    <w:sectPr w:rsidR="00B04AAB">
      <w:pgSz w:w="11906" w:h="16838"/>
      <w:pgMar w:top="1417" w:right="1701" w:bottom="1417" w:left="1701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36EA236"/>
    <w:multiLevelType w:val="singleLevel"/>
    <w:tmpl w:val="F36EA236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05B6C6D1"/>
    <w:multiLevelType w:val="singleLevel"/>
    <w:tmpl w:val="05B6C6D1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16A0037E"/>
    <w:multiLevelType w:val="singleLevel"/>
    <w:tmpl w:val="16A0037E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1F4CC877"/>
    <w:multiLevelType w:val="singleLevel"/>
    <w:tmpl w:val="1F4CC877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4" w15:restartNumberingAfterBreak="0">
    <w:nsid w:val="4477456F"/>
    <w:multiLevelType w:val="singleLevel"/>
    <w:tmpl w:val="4477456F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5" w15:restartNumberingAfterBreak="0">
    <w:nsid w:val="52E0357B"/>
    <w:multiLevelType w:val="singleLevel"/>
    <w:tmpl w:val="52E0357B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num w:numId="1" w16cid:durableId="1050762796">
    <w:abstractNumId w:val="4"/>
  </w:num>
  <w:num w:numId="2" w16cid:durableId="1770395090">
    <w:abstractNumId w:val="3"/>
  </w:num>
  <w:num w:numId="3" w16cid:durableId="1491213536">
    <w:abstractNumId w:val="1"/>
  </w:num>
  <w:num w:numId="4" w16cid:durableId="669065676">
    <w:abstractNumId w:val="2"/>
  </w:num>
  <w:num w:numId="5" w16cid:durableId="2098597202">
    <w:abstractNumId w:val="5"/>
  </w:num>
  <w:num w:numId="6" w16cid:durableId="581447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AAB"/>
    <w:rsid w:val="00376E94"/>
    <w:rsid w:val="00515E26"/>
    <w:rsid w:val="005164A4"/>
    <w:rsid w:val="008B4B3F"/>
    <w:rsid w:val="00B04AAB"/>
    <w:rsid w:val="00E22673"/>
    <w:rsid w:val="01E404EC"/>
    <w:rsid w:val="15A718D7"/>
    <w:rsid w:val="418D0244"/>
    <w:rsid w:val="468A5999"/>
    <w:rsid w:val="48C84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7A7FD4"/>
  <w15:docId w15:val="{78A15C64-4213-4A9D-8DBB-0B6D17A18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Liu, Jiaying</cp:lastModifiedBy>
  <cp:revision>3</cp:revision>
  <dcterms:created xsi:type="dcterms:W3CDTF">2026-09-15T14:39:00Z</dcterms:created>
  <dcterms:modified xsi:type="dcterms:W3CDTF">2026-09-15T14:40:00Z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eyJoZGlkIjoiMzJhN2RlOWJlNWYwMDkwNWY3ZmY3N2FmNWQ4MjM0OTAiLCJ1c2VySWQiOiIzNjk3ODc2OTEifQ==</vt:lpwstr>
  </property>
  <property fmtid="{D5CDD505-2E9C-101B-9397-08002B2CF9AE}" pid="4" name="ICV">
    <vt:lpwstr>5B9F7D0CD88944BE9AB9F049C498D3FB_12</vt:lpwstr>
  </property>
</Properties>
</file>