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UC编号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SUC002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用例图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  <w:drawing>
                <wp:inline distT="0" distB="0" distL="114300" distR="114300">
                  <wp:extent cx="4162425" cy="1356995"/>
                  <wp:effectExtent l="0" t="0" r="0" b="14605"/>
                  <wp:docPr id="3" name="图片 3" descr="学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学习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主要流程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1）学生用户登录平台系统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2）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在线学习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进入学习区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3）学生选择学习新课程，选择课程类型，进入课程，开始学 </w:t>
            </w:r>
          </w:p>
          <w:p>
            <w:pPr>
              <w:ind w:firstLine="48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习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4）学生结束学习，评价课程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替代流程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3a）学生继续学习未学完课程，进入课程，开始学习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3b）学生选择教师，进入该教师的课程，开始学习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4a）学生进入交流区</w:t>
            </w:r>
          </w:p>
        </w:tc>
      </w:tr>
    </w:tbl>
    <w:p/>
    <w:p>
      <w:pPr>
        <w:ind w:firstLine="467" w:firstLineChars="0"/>
      </w:pPr>
    </w:p>
    <w:p>
      <w:pPr>
        <w:ind w:firstLine="467" w:firstLineChars="0"/>
      </w:pPr>
    </w:p>
    <w:p>
      <w:pPr>
        <w:ind w:firstLine="467" w:firstLine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在线练习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UC编号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SUC003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用例图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  <w:drawing>
                <wp:inline distT="0" distB="0" distL="114300" distR="114300">
                  <wp:extent cx="2360295" cy="597535"/>
                  <wp:effectExtent l="0" t="0" r="1905" b="0"/>
                  <wp:docPr id="8" name="图片 8" descr="C:\Users\lianxiang\Desktop\在线练习.emf在线练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lianxiang\Desktop\在线练习.emf在线练习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29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主要流程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1）学生用户登录平台系统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2）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在线练习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进入练习系统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3）学生选择所要进行的课程的练习，点击进入练习，开始答题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4）学生在规定时间内结束练习，提交答案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替代流程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3a）学生尚未有需要进行的练习，返回平台主页</w:t>
            </w:r>
          </w:p>
        </w:tc>
      </w:tr>
    </w:tbl>
    <w:p>
      <w:pPr>
        <w:ind w:firstLine="467" w:firstLineChars="0"/>
      </w:pPr>
    </w:p>
    <w:p>
      <w:pPr>
        <w:ind w:firstLine="467" w:firstLineChars="0"/>
      </w:pPr>
    </w:p>
    <w:p>
      <w:pPr>
        <w:ind w:firstLine="467" w:firstLineChars="0"/>
      </w:pPr>
    </w:p>
    <w:p>
      <w:pPr>
        <w:ind w:firstLine="467" w:firstLineChars="0"/>
      </w:pPr>
    </w:p>
    <w:p>
      <w:pPr>
        <w:ind w:firstLine="467" w:firstLineChars="0"/>
      </w:pP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在线测评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UC编号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SUC004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用例图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  <w:drawing>
                <wp:inline distT="0" distB="0" distL="114300" distR="114300">
                  <wp:extent cx="2835275" cy="597535"/>
                  <wp:effectExtent l="0" t="0" r="3175" b="12065"/>
                  <wp:docPr id="6" name="图片 6" descr="在线测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在线测评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主要流程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1）学生用户登录平台系统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2）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在线测评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进入测试系统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3）学生选择所要进行的测试，点击进入测试，开始答题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4）学生在规定时间内结束测试，提交答案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替代流程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3a）学生尚未有需要进行的测试，返回平台主页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互动交流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UC编号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SUC006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用例图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  <w:drawing>
                <wp:inline distT="0" distB="0" distL="114300" distR="114300">
                  <wp:extent cx="3500755" cy="1356995"/>
                  <wp:effectExtent l="0" t="0" r="0" b="14605"/>
                  <wp:docPr id="9" name="图片 9" descr="C:\Users\lianxiang\Desktop\互动交流.emf互动交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lianxiang\Desktop\互动交流.emf互动交流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主要流程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1）学生用户登录平台系统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2）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互动交流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进入交流区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3）学生点击发表留言，在输入框中输入留言，提交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4）学生退出交流区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替代流程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3a）学生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查看其他学生用户留言，点击回复，在输入框中输入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回复，提交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3b）学生@所学课程的教师，发表疑问，提交</w:t>
            </w:r>
            <w:bookmarkStart w:id="0" w:name="_GoBack"/>
            <w:bookmarkEnd w:id="0"/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6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授课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UC编号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TUC002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用例图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eastAsia="zh-CN"/>
              </w:rPr>
              <w:drawing>
                <wp:inline distT="0" distB="0" distL="114300" distR="114300">
                  <wp:extent cx="4166235" cy="1301750"/>
                  <wp:effectExtent l="0" t="0" r="5715" b="12700"/>
                  <wp:docPr id="1" name="图片 1" descr="授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授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235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主要流程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1）教师用户登录平台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2）教师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点击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授课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>替代流程</w:t>
            </w:r>
          </w:p>
        </w:tc>
        <w:tc>
          <w:tcPr>
            <w:tcW w:w="67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2a）教师上传资料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vertAlign w:val="baseline"/>
                <w:lang w:val="en-US" w:eastAsia="zh-CN"/>
              </w:rPr>
              <w:t xml:space="preserve"> 2b）教师进入在线课堂，进行在线授课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E5250"/>
    <w:rsid w:val="06BF7D5F"/>
    <w:rsid w:val="16810C71"/>
    <w:rsid w:val="362030E2"/>
    <w:rsid w:val="378F06EC"/>
    <w:rsid w:val="5DBA3BDB"/>
    <w:rsid w:val="619E5250"/>
    <w:rsid w:val="702B4605"/>
    <w:rsid w:val="70E655B0"/>
    <w:rsid w:val="75EC7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2016-08-31T11:30:00Z</dcterms:created>
  <dc:creator>lianxiang</dc:creator>
  <cp:lastModifiedBy>lianxiang</cp:lastModifiedBy>
  <dcterms:modified xsi:type="dcterms:W3CDTF">2016-09-01T09:40:30Z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