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2015" w14:textId="6ACFCF40" w:rsidR="006107F2" w:rsidRPr="00317A52" w:rsidRDefault="00317A52">
      <w:pPr>
        <w:rPr>
          <w:b/>
          <w:bCs/>
        </w:rPr>
      </w:pPr>
      <w:r w:rsidRPr="00317A52">
        <w:rPr>
          <w:rFonts w:hint="eastAsia"/>
          <w:b/>
          <w:bCs/>
        </w:rPr>
        <w:t>网络实验报告 exp</w:t>
      </w:r>
      <w:r w:rsidRPr="00317A52">
        <w:rPr>
          <w:b/>
          <w:bCs/>
        </w:rPr>
        <w:t>3</w:t>
      </w:r>
    </w:p>
    <w:p w14:paraId="0718718C" w14:textId="21E29751" w:rsidR="00317A52" w:rsidRDefault="00317A52">
      <w:pPr>
        <w:rPr>
          <w:b/>
          <w:bCs/>
        </w:rPr>
      </w:pPr>
      <w:r w:rsidRPr="00317A52">
        <w:rPr>
          <w:rFonts w:hint="eastAsia"/>
          <w:b/>
          <w:bCs/>
        </w:rPr>
        <w:t>2</w:t>
      </w:r>
      <w:r w:rsidRPr="00317A52">
        <w:rPr>
          <w:b/>
          <w:bCs/>
        </w:rPr>
        <w:t xml:space="preserve">020K8009929032 </w:t>
      </w:r>
      <w:r w:rsidRPr="00317A52">
        <w:rPr>
          <w:rFonts w:hint="eastAsia"/>
          <w:b/>
          <w:bCs/>
        </w:rPr>
        <w:t>刘耕印</w:t>
      </w:r>
    </w:p>
    <w:p w14:paraId="30B8B874" w14:textId="77777777" w:rsidR="00317A52" w:rsidRDefault="00317A52">
      <w:pPr>
        <w:rPr>
          <w:b/>
          <w:bCs/>
        </w:rPr>
      </w:pPr>
    </w:p>
    <w:p w14:paraId="583B3399" w14:textId="1671209F" w:rsidR="00317A52" w:rsidRPr="00317A52" w:rsidRDefault="00317A52" w:rsidP="00317A52">
      <w:pPr>
        <w:pStyle w:val="a3"/>
        <w:numPr>
          <w:ilvl w:val="0"/>
          <w:numId w:val="1"/>
        </w:numPr>
        <w:ind w:firstLineChars="0"/>
        <w:rPr>
          <w:i/>
          <w:iCs/>
        </w:rPr>
      </w:pPr>
      <w:r>
        <w:rPr>
          <w:rFonts w:hint="eastAsia"/>
          <w:i/>
          <w:iCs/>
        </w:rPr>
        <w:t>广播网络</w:t>
      </w:r>
      <w:r w:rsidRPr="00317A52">
        <w:rPr>
          <w:rFonts w:hint="eastAsia"/>
          <w:i/>
          <w:iCs/>
        </w:rPr>
        <w:t>实验</w:t>
      </w:r>
    </w:p>
    <w:p w14:paraId="704529F8" w14:textId="52783889" w:rsidR="00317A52" w:rsidRDefault="00317A52" w:rsidP="00317A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33583380" w14:textId="3FA8C843" w:rsidR="00317A52" w:rsidRDefault="00317A52" w:rsidP="00317A52">
      <w:pPr>
        <w:ind w:firstLine="360"/>
      </w:pPr>
      <w:r>
        <w:rPr>
          <w:rFonts w:hint="eastAsia"/>
        </w:rPr>
        <w:t>在一个以广播网络节点hub为中心的星形拓扑结构中，在给定框架的基础上，为hub添加广播功能，使得hub能够把收到的数据包从除了收取端口以外的所有端口广播转发。实现完成后，以ping命令测试各个主机之间的连通性。测试无误后，以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命令考核各条链路的利用效率。然后，构建具有循环pub结构的拓扑，抓包验证该拓扑下会产生数据包环路。最后，对实验现象加以思考。</w:t>
      </w:r>
    </w:p>
    <w:p w14:paraId="1D0894CB" w14:textId="77777777" w:rsidR="00317A52" w:rsidRDefault="00317A52" w:rsidP="00317A52">
      <w:pPr>
        <w:ind w:firstLine="360"/>
      </w:pPr>
    </w:p>
    <w:p w14:paraId="2749F3CF" w14:textId="0094B719" w:rsidR="00317A52" w:rsidRDefault="00317A52" w:rsidP="00317A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实验过程</w:t>
      </w:r>
    </w:p>
    <w:p w14:paraId="293CC041" w14:textId="35247026" w:rsidR="00317A52" w:rsidRDefault="00317A52" w:rsidP="00317A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实现hub的广播功能</w:t>
      </w:r>
    </w:p>
    <w:p w14:paraId="62097806" w14:textId="7A5D1689" w:rsidR="00317A52" w:rsidRDefault="00317A52" w:rsidP="00317A52">
      <w:pPr>
        <w:ind w:firstLine="360"/>
      </w:pPr>
      <w:r>
        <w:rPr>
          <w:rFonts w:hint="eastAsia"/>
        </w:rPr>
        <w:t>为实现hub的广播功能，只需填充broadcast函数，遍历接口链表发送信息即可。</w:t>
      </w:r>
      <w:r w:rsidR="00680298">
        <w:rPr>
          <w:rFonts w:hint="eastAsia"/>
        </w:rPr>
        <w:t>其中利用到了链表的遍历宏。实现比较简单，代码截图如下：</w:t>
      </w:r>
    </w:p>
    <w:p w14:paraId="68019FE1" w14:textId="77777777" w:rsidR="002A2FED" w:rsidRDefault="002A2FED" w:rsidP="002A2FED">
      <w:pPr>
        <w:keepNext/>
        <w:ind w:firstLine="360"/>
      </w:pPr>
      <w:r w:rsidRPr="002A2FED">
        <w:rPr>
          <w:noProof/>
        </w:rPr>
        <w:drawing>
          <wp:inline distT="0" distB="0" distL="0" distR="0" wp14:anchorId="6678C662" wp14:editId="264F1AEB">
            <wp:extent cx="5274310" cy="1958975"/>
            <wp:effectExtent l="0" t="0" r="2540" b="3175"/>
            <wp:docPr id="536001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30E5" w14:textId="1739F32D" w:rsidR="00680298" w:rsidRDefault="002A2FED" w:rsidP="002A2FED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广播代码实现</w:t>
      </w:r>
    </w:p>
    <w:p w14:paraId="76FB1E8A" w14:textId="141504B2" w:rsidR="002A2FED" w:rsidRDefault="002A2FED" w:rsidP="002A2FED">
      <w:r>
        <w:rPr>
          <w:rFonts w:hint="eastAsia"/>
        </w:rPr>
        <w:t>简单地发送信息即可。接下来，运行脚本测试连通性：（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指出主机h</w:t>
      </w:r>
      <w:r>
        <w:t>1, h2, h3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分别是1</w:t>
      </w:r>
      <w:r>
        <w:t>0.0.0.1</w:t>
      </w:r>
      <w:r>
        <w:rPr>
          <w:rFonts w:hint="eastAsia"/>
        </w:rPr>
        <w:t>,</w:t>
      </w:r>
      <w:r>
        <w:t xml:space="preserve"> 10.0.0.2, 10.0.0.3</w:t>
      </w:r>
      <w:r>
        <w:rPr>
          <w:rFonts w:hint="eastAsia"/>
        </w:rPr>
        <w:t>）</w:t>
      </w:r>
    </w:p>
    <w:p w14:paraId="15A99BAF" w14:textId="77777777" w:rsidR="002A2FED" w:rsidRDefault="002A2FED" w:rsidP="002A2FED">
      <w:pPr>
        <w:keepNext/>
      </w:pPr>
      <w:r w:rsidRPr="002A2FED">
        <w:rPr>
          <w:noProof/>
        </w:rPr>
        <w:lastRenderedPageBreak/>
        <w:drawing>
          <wp:inline distT="0" distB="0" distL="0" distR="0" wp14:anchorId="67DE4865" wp14:editId="48904430">
            <wp:extent cx="4762500" cy="3384550"/>
            <wp:effectExtent l="0" t="0" r="0" b="6350"/>
            <wp:docPr id="9680999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4677" w14:textId="3004808F" w:rsidR="002A2FED" w:rsidRDefault="002A2FED" w:rsidP="002A2FED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连通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3</w:t>
      </w:r>
    </w:p>
    <w:p w14:paraId="5361796C" w14:textId="77777777" w:rsidR="004B77FD" w:rsidRDefault="004B77FD" w:rsidP="004B77FD">
      <w:pPr>
        <w:keepNext/>
      </w:pPr>
      <w:r w:rsidRPr="004B77FD">
        <w:rPr>
          <w:noProof/>
        </w:rPr>
        <w:drawing>
          <wp:inline distT="0" distB="0" distL="0" distR="0" wp14:anchorId="5259AF3F" wp14:editId="1A8DD986">
            <wp:extent cx="4762500" cy="3384550"/>
            <wp:effectExtent l="0" t="0" r="0" b="6350"/>
            <wp:docPr id="2879443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2588" w14:textId="3587A690" w:rsidR="004B77FD" w:rsidRDefault="004B77FD" w:rsidP="004B77FD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连通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3</w:t>
      </w:r>
    </w:p>
    <w:p w14:paraId="0F6F1C7E" w14:textId="77777777" w:rsidR="004B77FD" w:rsidRDefault="004B77FD" w:rsidP="004B77FD">
      <w:pPr>
        <w:keepNext/>
      </w:pPr>
      <w:r w:rsidRPr="004B77FD">
        <w:rPr>
          <w:noProof/>
        </w:rPr>
        <w:lastRenderedPageBreak/>
        <w:drawing>
          <wp:inline distT="0" distB="0" distL="0" distR="0" wp14:anchorId="6F7B3747" wp14:editId="64FB239E">
            <wp:extent cx="4762500" cy="3384550"/>
            <wp:effectExtent l="0" t="0" r="0" b="6350"/>
            <wp:docPr id="19487515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A633" w14:textId="78A748E5" w:rsidR="004B77FD" w:rsidRDefault="004B77FD" w:rsidP="004B77FD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连通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2</w:t>
      </w:r>
    </w:p>
    <w:p w14:paraId="172733AB" w14:textId="5B45D933" w:rsidR="00C55443" w:rsidRDefault="00C55443" w:rsidP="00C55443">
      <w:r>
        <w:rPr>
          <w:rFonts w:hint="eastAsia"/>
        </w:rPr>
        <w:t>确认形成了全连通，功能正常。</w:t>
      </w:r>
    </w:p>
    <w:p w14:paraId="3968C88E" w14:textId="77777777" w:rsidR="00C55443" w:rsidRDefault="00C55443" w:rsidP="00C55443"/>
    <w:p w14:paraId="1E9AAB55" w14:textId="2E457C5C" w:rsidR="00C55443" w:rsidRDefault="00C55443" w:rsidP="00C554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考察线路利用率</w:t>
      </w:r>
    </w:p>
    <w:p w14:paraId="6B261020" w14:textId="573AB248" w:rsidR="00C55443" w:rsidRDefault="005A736A" w:rsidP="00C55443">
      <w:pPr>
        <w:ind w:left="360"/>
      </w:pPr>
      <w:r>
        <w:rPr>
          <w:rFonts w:hint="eastAsia"/>
        </w:rPr>
        <w:t>根据脚本，各线路的带宽限制为：</w:t>
      </w:r>
    </w:p>
    <w:p w14:paraId="069AA8B6" w14:textId="77777777" w:rsidR="005A736A" w:rsidRDefault="005A736A" w:rsidP="005A736A">
      <w:pPr>
        <w:keepNext/>
        <w:ind w:left="360"/>
      </w:pPr>
      <w:r w:rsidRPr="005A736A">
        <w:rPr>
          <w:noProof/>
        </w:rPr>
        <w:drawing>
          <wp:inline distT="0" distB="0" distL="0" distR="0" wp14:anchorId="7E768B8C" wp14:editId="7C8F6B5F">
            <wp:extent cx="1892300" cy="1428750"/>
            <wp:effectExtent l="0" t="0" r="0" b="0"/>
            <wp:docPr id="183187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F939" w14:textId="469C1B65" w:rsidR="005A736A" w:rsidRDefault="005A736A" w:rsidP="005A736A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带宽限制</w:t>
      </w:r>
    </w:p>
    <w:p w14:paraId="1E30DD6E" w14:textId="7C4F8774" w:rsidR="005A736A" w:rsidRDefault="005A736A" w:rsidP="005A736A">
      <w:r>
        <w:rPr>
          <w:rFonts w:hint="eastAsia"/>
        </w:rPr>
        <w:t>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命令，检测线路上的实际带宽。首先令h</w:t>
      </w:r>
      <w:r>
        <w:t>2</w:t>
      </w:r>
      <w:r>
        <w:rPr>
          <w:rFonts w:hint="eastAsia"/>
        </w:rPr>
        <w:t>与h</w:t>
      </w:r>
      <w:r>
        <w:t>3</w:t>
      </w:r>
      <w:r>
        <w:rPr>
          <w:rFonts w:hint="eastAsia"/>
        </w:rPr>
        <w:t>为服务器，h</w:t>
      </w:r>
      <w:r>
        <w:t>1</w:t>
      </w:r>
      <w:r>
        <w:rPr>
          <w:rFonts w:hint="eastAsia"/>
        </w:rPr>
        <w:t>为客户机，执行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：</w:t>
      </w:r>
    </w:p>
    <w:p w14:paraId="0F3B8946" w14:textId="77777777" w:rsidR="005A736A" w:rsidRDefault="005A736A" w:rsidP="005A736A">
      <w:pPr>
        <w:keepNext/>
      </w:pPr>
      <w:r w:rsidRPr="005A736A">
        <w:rPr>
          <w:noProof/>
        </w:rPr>
        <w:lastRenderedPageBreak/>
        <w:drawing>
          <wp:inline distT="0" distB="0" distL="0" distR="0" wp14:anchorId="251EFB71" wp14:editId="09C07D3B">
            <wp:extent cx="5274310" cy="1948180"/>
            <wp:effectExtent l="0" t="0" r="2540" b="0"/>
            <wp:docPr id="1214297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428B" w14:textId="25F9A67A" w:rsidR="005A736A" w:rsidRDefault="005A736A" w:rsidP="005A736A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执行效果</w:t>
      </w:r>
      <w:r w:rsidR="008849B0">
        <w:rPr>
          <w:rFonts w:hint="eastAsia"/>
        </w:rPr>
        <w:t>（</w:t>
      </w:r>
      <w:r w:rsidR="008849B0">
        <w:rPr>
          <w:rFonts w:hint="eastAsia"/>
        </w:rPr>
        <w:t>h</w:t>
      </w:r>
      <w:r w:rsidR="008849B0">
        <w:t>1</w:t>
      </w:r>
      <w:r w:rsidR="008849B0">
        <w:rPr>
          <w:rFonts w:hint="eastAsia"/>
        </w:rPr>
        <w:t>为主机）</w:t>
      </w:r>
    </w:p>
    <w:p w14:paraId="42CA5B93" w14:textId="71B65442" w:rsidR="005A736A" w:rsidRDefault="005A736A" w:rsidP="005A736A">
      <w:r>
        <w:rPr>
          <w:rFonts w:hint="eastAsia"/>
        </w:rPr>
        <w:t>可以看到，当h</w:t>
      </w:r>
      <w:r>
        <w:t>1</w:t>
      </w:r>
      <w:r>
        <w:rPr>
          <w:rFonts w:hint="eastAsia"/>
        </w:rPr>
        <w:t>同时向h</w:t>
      </w:r>
      <w:r>
        <w:t>2</w:t>
      </w:r>
      <w:r>
        <w:rPr>
          <w:rFonts w:hint="eastAsia"/>
        </w:rPr>
        <w:t>和h</w:t>
      </w:r>
      <w:r>
        <w:t>3</w:t>
      </w:r>
      <w:r>
        <w:rPr>
          <w:rFonts w:hint="eastAsia"/>
        </w:rPr>
        <w:t>发送信息时，带宽分别只有4</w:t>
      </w:r>
      <w:r>
        <w:t>.7M/</w:t>
      </w:r>
      <w:r>
        <w:rPr>
          <w:rFonts w:hint="eastAsia"/>
        </w:rPr>
        <w:t>s和3</w:t>
      </w:r>
      <w:r>
        <w:t>.9M</w:t>
      </w:r>
      <w:r>
        <w:rPr>
          <w:rFonts w:hint="eastAsia"/>
        </w:rPr>
        <w:t>/s，利用率比较低。</w:t>
      </w:r>
      <w:r w:rsidR="008849B0">
        <w:rPr>
          <w:rFonts w:hint="eastAsia"/>
        </w:rPr>
        <w:t>接下来令h</w:t>
      </w:r>
      <w:r w:rsidR="008849B0">
        <w:t>1</w:t>
      </w:r>
      <w:r w:rsidR="008849B0">
        <w:rPr>
          <w:rFonts w:hint="eastAsia"/>
        </w:rPr>
        <w:t>为服务器：</w:t>
      </w:r>
    </w:p>
    <w:p w14:paraId="33C316C4" w14:textId="77777777" w:rsidR="008849B0" w:rsidRDefault="008849B0" w:rsidP="008849B0">
      <w:pPr>
        <w:keepNext/>
      </w:pPr>
      <w:r w:rsidRPr="008849B0">
        <w:rPr>
          <w:noProof/>
        </w:rPr>
        <w:drawing>
          <wp:inline distT="0" distB="0" distL="0" distR="0" wp14:anchorId="62BE2F5D" wp14:editId="1EF1CDB6">
            <wp:extent cx="5274310" cy="1869440"/>
            <wp:effectExtent l="0" t="0" r="2540" b="0"/>
            <wp:docPr id="19919383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E819" w14:textId="4275A23A" w:rsidR="008849B0" w:rsidRDefault="008849B0" w:rsidP="008849B0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执行效果（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为服务器）</w:t>
      </w:r>
    </w:p>
    <w:p w14:paraId="50EB20B6" w14:textId="6CC46994" w:rsidR="008849B0" w:rsidRDefault="008849B0" w:rsidP="008849B0">
      <w:r>
        <w:rPr>
          <w:rFonts w:hint="eastAsia"/>
        </w:rPr>
        <w:t>带宽均为3</w:t>
      </w:r>
      <w:r>
        <w:t>.1M/</w:t>
      </w:r>
      <w:r>
        <w:rPr>
          <w:rFonts w:hint="eastAsia"/>
        </w:rPr>
        <w:t>s左右。</w:t>
      </w:r>
    </w:p>
    <w:p w14:paraId="3D742EF3" w14:textId="77777777" w:rsidR="00D770B4" w:rsidRDefault="00D770B4" w:rsidP="008849B0"/>
    <w:p w14:paraId="69A89C5C" w14:textId="3C2C9443" w:rsidR="008849B0" w:rsidRDefault="00D770B4" w:rsidP="00D770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构建环路情景</w:t>
      </w:r>
    </w:p>
    <w:p w14:paraId="41823B5F" w14:textId="3E44B916" w:rsidR="00D770B4" w:rsidRDefault="00682808" w:rsidP="00D770B4">
      <w:pPr>
        <w:ind w:left="360"/>
      </w:pPr>
      <w:r>
        <w:rPr>
          <w:rFonts w:hint="eastAsia"/>
        </w:rPr>
        <w:t>修改脚本，使hub成环：</w:t>
      </w:r>
    </w:p>
    <w:p w14:paraId="72C15232" w14:textId="77777777" w:rsidR="00682808" w:rsidRDefault="00682808" w:rsidP="00682808">
      <w:pPr>
        <w:keepNext/>
      </w:pPr>
      <w:r w:rsidRPr="00682808">
        <w:rPr>
          <w:noProof/>
        </w:rPr>
        <w:drawing>
          <wp:inline distT="0" distB="0" distL="0" distR="0" wp14:anchorId="268DF059" wp14:editId="1DFF65F8">
            <wp:extent cx="2381250" cy="1968500"/>
            <wp:effectExtent l="0" t="0" r="0" b="0"/>
            <wp:docPr id="6799136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6C3E" w14:textId="3342490E" w:rsidR="00682808" w:rsidRDefault="00682808" w:rsidP="00682808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带有环路的拓扑</w:t>
      </w:r>
    </w:p>
    <w:p w14:paraId="319C78F3" w14:textId="4CEE77A8" w:rsidR="00682808" w:rsidRDefault="00682808" w:rsidP="00682808">
      <w:r>
        <w:rPr>
          <w:rFonts w:hint="eastAsia"/>
        </w:rPr>
        <w:t>之后从h</w:t>
      </w:r>
      <w:r>
        <w:t>1</w:t>
      </w:r>
      <w:r>
        <w:rPr>
          <w:rFonts w:hint="eastAsia"/>
        </w:rPr>
        <w:t>向h</w:t>
      </w:r>
      <w:r>
        <w:t>2</w:t>
      </w:r>
      <w:r>
        <w:rPr>
          <w:rFonts w:hint="eastAsia"/>
        </w:rPr>
        <w:t>发送数据，使用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监听：</w:t>
      </w:r>
    </w:p>
    <w:p w14:paraId="2C46DCF6" w14:textId="77777777" w:rsidR="0017335A" w:rsidRDefault="00682808" w:rsidP="0017335A">
      <w:pPr>
        <w:keepNext/>
      </w:pPr>
      <w:r w:rsidRPr="00682808">
        <w:rPr>
          <w:noProof/>
        </w:rPr>
        <w:lastRenderedPageBreak/>
        <w:drawing>
          <wp:inline distT="0" distB="0" distL="0" distR="0" wp14:anchorId="4193C95A" wp14:editId="46E2F12B">
            <wp:extent cx="5274310" cy="1516380"/>
            <wp:effectExtent l="0" t="0" r="2540" b="7620"/>
            <wp:docPr id="602464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DFE4" w14:textId="794F22E5" w:rsidR="00682808" w:rsidRDefault="0017335A" w:rsidP="0017335A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抓包记录</w:t>
      </w:r>
    </w:p>
    <w:p w14:paraId="0B9F6025" w14:textId="014D9191" w:rsidR="0017335A" w:rsidRDefault="0017335A" w:rsidP="0017335A">
      <w:r>
        <w:rPr>
          <w:rFonts w:hint="eastAsia"/>
        </w:rPr>
        <w:t>上图显示，有几个包被反复监听到，说明存在循环广播问题。</w:t>
      </w:r>
    </w:p>
    <w:p w14:paraId="5CD5A338" w14:textId="77777777" w:rsidR="004212B5" w:rsidRDefault="004212B5" w:rsidP="0017335A"/>
    <w:p w14:paraId="56213A92" w14:textId="7B454F78" w:rsidR="004212B5" w:rsidRDefault="00EC2373" w:rsidP="0017335A"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通过：</w:t>
      </w:r>
    </w:p>
    <w:p w14:paraId="403CE811" w14:textId="77777777" w:rsidR="00EC2373" w:rsidRDefault="00EC2373" w:rsidP="00EC2373">
      <w:pPr>
        <w:keepNext/>
      </w:pPr>
      <w:r w:rsidRPr="00EC2373">
        <w:rPr>
          <w:noProof/>
        </w:rPr>
        <w:drawing>
          <wp:inline distT="0" distB="0" distL="0" distR="0" wp14:anchorId="442662FC" wp14:editId="59B6AA69">
            <wp:extent cx="4489450" cy="939800"/>
            <wp:effectExtent l="0" t="0" r="6350" b="0"/>
            <wp:docPr id="19161448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B3DA" w14:textId="64D961D6" w:rsidR="00EC2373" w:rsidRDefault="00EC2373" w:rsidP="00EC2373">
      <w:pPr>
        <w:pStyle w:val="a4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35FF3"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</w:t>
      </w:r>
    </w:p>
    <w:p w14:paraId="1525F538" w14:textId="77777777" w:rsidR="00EC2373" w:rsidRDefault="00EC2373" w:rsidP="00EC2373"/>
    <w:p w14:paraId="7F699C65" w14:textId="54D8476B" w:rsidR="00EC2373" w:rsidRPr="00EC2373" w:rsidRDefault="00EC2373" w:rsidP="00EC2373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EC2373">
        <w:rPr>
          <w:rFonts w:hint="eastAsia"/>
          <w:i/>
          <w:iCs/>
        </w:rPr>
        <w:t>交换机实验</w:t>
      </w:r>
    </w:p>
    <w:p w14:paraId="7E992974" w14:textId="13A6669D" w:rsidR="00EC2373" w:rsidRDefault="00EC2373" w:rsidP="00EC23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实验内容</w:t>
      </w:r>
    </w:p>
    <w:p w14:paraId="389D3DFA" w14:textId="6E05BBC7" w:rsidR="00EC2373" w:rsidRDefault="00790E27" w:rsidP="00790E27">
      <w:pPr>
        <w:ind w:firstLine="360"/>
      </w:pPr>
      <w:r>
        <w:rPr>
          <w:rFonts w:hint="eastAsia"/>
        </w:rPr>
        <w:t>为解决全广播的资源浪费问题，应使用交换机代替广播节点，只向接收方的方向转发数据。交换机通过学习构建mac地址-网口映射，在收到数据时，将mac地址和接收网口构成表项填入表中。每个表项拥有老化机制，3</w:t>
      </w:r>
      <w:r>
        <w:t>0</w:t>
      </w:r>
      <w:r>
        <w:rPr>
          <w:rFonts w:hint="eastAsia"/>
        </w:rPr>
        <w:t>s未访问，即由清扫线程删除此表项，以维护映射表。本次实验实现</w:t>
      </w:r>
      <w:r w:rsidR="004A1F3A">
        <w:rPr>
          <w:rFonts w:hint="eastAsia"/>
        </w:rPr>
        <w:t>对于映射表的查找和维护操作，并利用这些操作建立起交换机。</w:t>
      </w:r>
    </w:p>
    <w:p w14:paraId="56813AE5" w14:textId="77777777" w:rsidR="00E86FE0" w:rsidRDefault="00E86FE0" w:rsidP="00E86FE0"/>
    <w:p w14:paraId="1739B24B" w14:textId="3451EE7B" w:rsidR="00E86FE0" w:rsidRDefault="00E86FE0" w:rsidP="00E86F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实验过程</w:t>
      </w:r>
    </w:p>
    <w:p w14:paraId="3C7D14C2" w14:textId="72900FED" w:rsidR="00E86FE0" w:rsidRDefault="000D326A" w:rsidP="000D326A">
      <w:pPr>
        <w:ind w:firstLine="360"/>
      </w:pPr>
      <w:r>
        <w:rPr>
          <w:rFonts w:hint="eastAsia"/>
        </w:rPr>
        <w:t>首先，在给定的框架之下，捋清交换机主体的构建过程：首先调用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函数对映射表和互斥锁进行初始化，这里建立的映射表拥有2</w:t>
      </w:r>
      <w:r>
        <w:t>56</w:t>
      </w:r>
      <w:r>
        <w:rPr>
          <w:rFonts w:hint="eastAsia"/>
        </w:rPr>
        <w:t>个链表供散列加快查找速度</w:t>
      </w:r>
      <w:r w:rsidR="00010534">
        <w:rPr>
          <w:rFonts w:hint="eastAsia"/>
        </w:rPr>
        <w:t>。同时启动一个新线程来进行清扫。</w:t>
      </w:r>
      <w:r>
        <w:rPr>
          <w:rFonts w:hint="eastAsia"/>
        </w:rPr>
        <w:t>之后，每当交换机收到数据包时，首先考虑对其进行转发。使用lookup函数在本地的映射表中查找目标mac地址对应的网口，若找到则向该网口直接转发，否则进行广播。在转发完毕后，使用insert函数进行映射学习。在接收时，我们有源mac地址与入口，首先查找表中有无此映射。若有，则更新其老化时间；若有但映射关系不正确，更新映射关系并更新老化时间；若没有，则在对应链表中加入该映射关系。</w:t>
      </w:r>
      <w:r w:rsidR="00CB05F4">
        <w:rPr>
          <w:rFonts w:hint="eastAsia"/>
        </w:rPr>
        <w:t>如此循环。</w:t>
      </w:r>
    </w:p>
    <w:p w14:paraId="089DC85D" w14:textId="5F3CF7DF" w:rsidR="005C048B" w:rsidRDefault="005C048B" w:rsidP="000D326A">
      <w:pPr>
        <w:ind w:firstLine="360"/>
      </w:pPr>
      <w:r>
        <w:rPr>
          <w:rFonts w:hint="eastAsia"/>
        </w:rPr>
        <w:t>接下来，简单讲讲关键部分的实现细节：</w:t>
      </w:r>
    </w:p>
    <w:p w14:paraId="6F2A0A61" w14:textId="5FA636CE" w:rsidR="005C048B" w:rsidRDefault="005C048B" w:rsidP="000D326A">
      <w:pPr>
        <w:ind w:firstLine="360"/>
      </w:pPr>
      <w:r>
        <w:rPr>
          <w:rFonts w:hint="eastAsia"/>
        </w:rPr>
        <w:t>最关键的两个操作是查找和插入操作。</w:t>
      </w:r>
      <w:r w:rsidR="00094FA2">
        <w:rPr>
          <w:rFonts w:hint="eastAsia"/>
        </w:rPr>
        <w:t>为了防止多次查找，我将对映射表的更新动作合并在了查找中。当需要对表项进行更新时，对查找函数传入更新参数和更新后网口：</w:t>
      </w:r>
    </w:p>
    <w:p w14:paraId="39FFBD0E" w14:textId="77777777" w:rsidR="00094FA2" w:rsidRDefault="00094FA2" w:rsidP="00094FA2">
      <w:pPr>
        <w:keepNext/>
        <w:ind w:firstLine="360"/>
      </w:pPr>
      <w:r w:rsidRPr="00094FA2">
        <w:rPr>
          <w:noProof/>
        </w:rPr>
        <w:drawing>
          <wp:inline distT="0" distB="0" distL="0" distR="0" wp14:anchorId="4B80BB50" wp14:editId="13104705">
            <wp:extent cx="5274310" cy="434340"/>
            <wp:effectExtent l="0" t="0" r="2540" b="3810"/>
            <wp:docPr id="60010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1789" w14:textId="72F28C00" w:rsidR="00094FA2" w:rsidRDefault="00094FA2" w:rsidP="00094FA2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FF3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添加参数指示更新</w:t>
      </w:r>
    </w:p>
    <w:p w14:paraId="3101105A" w14:textId="2A73E999" w:rsidR="00094FA2" w:rsidRDefault="00094FA2" w:rsidP="00094FA2">
      <w:r>
        <w:rPr>
          <w:rFonts w:hint="eastAsia"/>
        </w:rPr>
        <w:t>不需更新直接传入空参数即可。</w:t>
      </w:r>
    </w:p>
    <w:p w14:paraId="051203E5" w14:textId="5E67E13F" w:rsidR="00094FA2" w:rsidRDefault="00094FA2" w:rsidP="00094FA2">
      <w:r>
        <w:rPr>
          <w:rFonts w:hint="eastAsia"/>
        </w:rPr>
        <w:t>查找的具体动作则是首先由哈希函数确定目标在哪个链表中，之后用给定的宏遍历该链表进行条件判断即可。这里我使用的哈希函数是最简单的根据mac的最后一字节进行</w:t>
      </w:r>
      <w:r w:rsidR="00010534">
        <w:rPr>
          <w:rFonts w:hint="eastAsia"/>
        </w:rPr>
        <w:t>散列</w:t>
      </w:r>
      <w:r>
        <w:rPr>
          <w:rFonts w:hint="eastAsia"/>
        </w:rPr>
        <w:t>。代</w:t>
      </w:r>
      <w:r>
        <w:rPr>
          <w:rFonts w:hint="eastAsia"/>
        </w:rPr>
        <w:lastRenderedPageBreak/>
        <w:t>码如下：</w:t>
      </w:r>
    </w:p>
    <w:p w14:paraId="066FF400" w14:textId="77777777" w:rsidR="00094FA2" w:rsidRDefault="00094FA2" w:rsidP="00094FA2">
      <w:pPr>
        <w:keepNext/>
      </w:pPr>
      <w:r>
        <w:tab/>
      </w:r>
      <w:r w:rsidRPr="00094FA2">
        <w:rPr>
          <w:noProof/>
        </w:rPr>
        <w:drawing>
          <wp:inline distT="0" distB="0" distL="0" distR="0" wp14:anchorId="774FA5BD" wp14:editId="3094F19D">
            <wp:extent cx="5274310" cy="3951605"/>
            <wp:effectExtent l="0" t="0" r="2540" b="0"/>
            <wp:docPr id="20955971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6C13" w14:textId="59C5343B" w:rsidR="00094FA2" w:rsidRDefault="00094FA2" w:rsidP="00094FA2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FF3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查找</w:t>
      </w:r>
      <w:r w:rsidR="00010534">
        <w:rPr>
          <w:rFonts w:hint="eastAsia"/>
        </w:rPr>
        <w:t>操作</w:t>
      </w:r>
      <w:r>
        <w:rPr>
          <w:rFonts w:hint="eastAsia"/>
        </w:rPr>
        <w:t>代码</w:t>
      </w:r>
    </w:p>
    <w:p w14:paraId="1E1F8ADC" w14:textId="7FAC1B11" w:rsidR="00094FA2" w:rsidRDefault="00094FA2" w:rsidP="00094FA2">
      <w:r>
        <w:rPr>
          <w:rFonts w:hint="eastAsia"/>
        </w:rPr>
        <w:t>其中应当以互斥锁来保护对映射表的访问。当查找失败时，将返回空指针。</w:t>
      </w:r>
    </w:p>
    <w:p w14:paraId="58C6FA83" w14:textId="59340B67" w:rsidR="00010534" w:rsidRDefault="00010534" w:rsidP="00094FA2">
      <w:r>
        <w:rPr>
          <w:rFonts w:hint="eastAsia"/>
        </w:rPr>
        <w:t>插入的具体动作是先进行一次带有更新的查找，如果未找到，则对相应链表添加新表项。代码如下：</w:t>
      </w:r>
    </w:p>
    <w:p w14:paraId="4BEE3FB0" w14:textId="77777777" w:rsidR="00010534" w:rsidRDefault="00010534" w:rsidP="00010534">
      <w:pPr>
        <w:keepNext/>
      </w:pPr>
      <w:r>
        <w:tab/>
      </w:r>
      <w:r w:rsidRPr="00010534">
        <w:rPr>
          <w:noProof/>
        </w:rPr>
        <w:drawing>
          <wp:inline distT="0" distB="0" distL="0" distR="0" wp14:anchorId="45FB6B2E" wp14:editId="7B475BDA">
            <wp:extent cx="5274310" cy="2343150"/>
            <wp:effectExtent l="0" t="0" r="2540" b="0"/>
            <wp:docPr id="992569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4759" w14:textId="5DF18E26" w:rsidR="00010534" w:rsidRDefault="00010534" w:rsidP="00010534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FF3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插入操作代码</w:t>
      </w:r>
    </w:p>
    <w:p w14:paraId="75A573BB" w14:textId="7C42944E" w:rsidR="00010534" w:rsidRDefault="00010534" w:rsidP="00010534">
      <w:r>
        <w:rPr>
          <w:rFonts w:hint="eastAsia"/>
        </w:rPr>
        <w:t>同样以互斥锁保护，在添加表项时要使用与查找相同的哈希函数。这里还要提一下老化时间的概念，实际上是在每个表项被加入或更新时，将其老化时间成员设为当前时间，清扫线程根据清扫时时间与记录时间的差值判断是否清扫。这一点在接下来的清扫线程中有所体现。</w:t>
      </w:r>
    </w:p>
    <w:p w14:paraId="5820679D" w14:textId="310E46E4" w:rsidR="00672178" w:rsidRDefault="00672178" w:rsidP="00010534">
      <w:r>
        <w:tab/>
      </w:r>
      <w:r>
        <w:rPr>
          <w:rFonts w:hint="eastAsia"/>
        </w:rPr>
        <w:t>下面是清扫线程的实现。清扫时遍历整个映射表，检查它们的老化时间是否超过上限。</w:t>
      </w:r>
      <w:r>
        <w:rPr>
          <w:rFonts w:hint="eastAsia"/>
        </w:rPr>
        <w:lastRenderedPageBreak/>
        <w:t>若超过时，将其从表中删除。这里使用的遍历操作要支持增删。清扫线程所循环调用的清扫函数如下：</w:t>
      </w:r>
    </w:p>
    <w:p w14:paraId="76F590DB" w14:textId="77777777" w:rsidR="00672178" w:rsidRDefault="00672178" w:rsidP="00672178">
      <w:pPr>
        <w:keepNext/>
      </w:pPr>
      <w:r>
        <w:tab/>
      </w:r>
      <w:r w:rsidRPr="00672178">
        <w:rPr>
          <w:noProof/>
        </w:rPr>
        <w:drawing>
          <wp:inline distT="0" distB="0" distL="0" distR="0" wp14:anchorId="73C86C3B" wp14:editId="19DF0B1E">
            <wp:extent cx="5274310" cy="2800985"/>
            <wp:effectExtent l="0" t="0" r="2540" b="0"/>
            <wp:docPr id="14261750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B566" w14:textId="583AFAE7" w:rsidR="00672178" w:rsidRDefault="00672178" w:rsidP="00672178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FF3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清扫时代码</w:t>
      </w:r>
    </w:p>
    <w:p w14:paraId="3DB49577" w14:textId="0D7FE909" w:rsidR="00672178" w:rsidRDefault="00A007CC" w:rsidP="00672178">
      <w:r>
        <w:rPr>
          <w:rFonts w:hint="eastAsia"/>
        </w:rPr>
        <w:t>可以看到判断是否超时是使用的当前时间减去记录时间。</w:t>
      </w:r>
    </w:p>
    <w:p w14:paraId="07BA5D58" w14:textId="77777777" w:rsidR="00D8570C" w:rsidRDefault="00D8570C" w:rsidP="00672178"/>
    <w:p w14:paraId="565021CB" w14:textId="04D7C5C0" w:rsidR="00D8570C" w:rsidRDefault="00D8570C" w:rsidP="00672178">
      <w:r>
        <w:rPr>
          <w:rFonts w:hint="eastAsia"/>
        </w:rPr>
        <w:t>最后，在handle函数中添加查找、发送和更新的操作即可。</w:t>
      </w:r>
    </w:p>
    <w:p w14:paraId="618DB1C5" w14:textId="77777777" w:rsidR="00604B6C" w:rsidRDefault="00604B6C" w:rsidP="00604B6C">
      <w:pPr>
        <w:keepNext/>
      </w:pPr>
      <w:r>
        <w:tab/>
      </w:r>
      <w:r w:rsidRPr="00604B6C">
        <w:rPr>
          <w:noProof/>
        </w:rPr>
        <w:drawing>
          <wp:inline distT="0" distB="0" distL="0" distR="0" wp14:anchorId="51558A08" wp14:editId="0B216146">
            <wp:extent cx="5274310" cy="2314575"/>
            <wp:effectExtent l="0" t="0" r="2540" b="9525"/>
            <wp:docPr id="6711432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4855" w14:textId="27A94AF4" w:rsidR="00604B6C" w:rsidRDefault="00604B6C" w:rsidP="00604B6C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FF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一般处理流程</w:t>
      </w:r>
    </w:p>
    <w:p w14:paraId="7FE185BD" w14:textId="6E4C63B0" w:rsidR="00604B6C" w:rsidRDefault="00604B6C" w:rsidP="00604B6C">
      <w:r>
        <w:rPr>
          <w:rFonts w:hint="eastAsia"/>
        </w:rPr>
        <w:t>其中以太头是在包的头部。</w:t>
      </w:r>
      <w:r w:rsidR="00635FF3">
        <w:rPr>
          <w:rFonts w:hint="eastAsia"/>
        </w:rPr>
        <w:t>做完以上操作并删除输出语句后，提交通过。</w:t>
      </w:r>
    </w:p>
    <w:p w14:paraId="23509674" w14:textId="77777777" w:rsidR="00635FF3" w:rsidRDefault="00635FF3" w:rsidP="00635FF3">
      <w:pPr>
        <w:keepNext/>
      </w:pPr>
      <w:r>
        <w:tab/>
      </w:r>
      <w:r w:rsidRPr="00635FF3">
        <w:rPr>
          <w:noProof/>
        </w:rPr>
        <w:drawing>
          <wp:inline distT="0" distB="0" distL="0" distR="0" wp14:anchorId="1402CB90" wp14:editId="24763CC5">
            <wp:extent cx="5156200" cy="603250"/>
            <wp:effectExtent l="0" t="0" r="6350" b="6350"/>
            <wp:docPr id="314328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892E" w14:textId="208D00EF" w:rsidR="00635FF3" w:rsidRDefault="00635FF3" w:rsidP="00635FF3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通过</w:t>
      </w:r>
    </w:p>
    <w:p w14:paraId="310D0406" w14:textId="77777777" w:rsidR="00635FF3" w:rsidRPr="00635FF3" w:rsidRDefault="00635FF3" w:rsidP="00635FF3">
      <w:pPr>
        <w:rPr>
          <w:rFonts w:hint="eastAsia"/>
        </w:rPr>
      </w:pPr>
    </w:p>
    <w:p w14:paraId="41917D65" w14:textId="1C173348" w:rsidR="00635FF3" w:rsidRDefault="00635FF3" w:rsidP="00635F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性能分析</w:t>
      </w:r>
    </w:p>
    <w:p w14:paraId="1A77736E" w14:textId="1912ACDE" w:rsidR="00635FF3" w:rsidRDefault="00635FF3" w:rsidP="00635FF3">
      <w:pPr>
        <w:ind w:firstLine="360"/>
      </w:pPr>
      <w:r>
        <w:rPr>
          <w:rFonts w:hint="eastAsia"/>
        </w:rPr>
        <w:t>在将中间节点改为交换机后，理论上带宽的利用率将较广播版本有所提升。下面使用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工具测试。拓扑和带宽限制仍与广播测试时相同，首先让h</w:t>
      </w:r>
      <w:r>
        <w:t>2</w:t>
      </w:r>
      <w:r>
        <w:rPr>
          <w:rFonts w:hint="eastAsia"/>
        </w:rPr>
        <w:t>与h</w:t>
      </w:r>
      <w:r>
        <w:t>3</w:t>
      </w:r>
      <w:r>
        <w:rPr>
          <w:rFonts w:hint="eastAsia"/>
        </w:rPr>
        <w:t>为服务器，h</w:t>
      </w:r>
      <w:r>
        <w:t>1</w:t>
      </w:r>
      <w:r>
        <w:rPr>
          <w:rFonts w:hint="eastAsia"/>
        </w:rPr>
        <w:t>同时对二者发起请求。效果如下：</w:t>
      </w:r>
    </w:p>
    <w:p w14:paraId="34371042" w14:textId="77777777" w:rsidR="00635FF3" w:rsidRDefault="00635FF3" w:rsidP="00635FF3">
      <w:pPr>
        <w:keepNext/>
        <w:ind w:firstLine="360"/>
      </w:pPr>
      <w:r w:rsidRPr="00635FF3">
        <w:rPr>
          <w:noProof/>
        </w:rPr>
        <w:drawing>
          <wp:inline distT="0" distB="0" distL="0" distR="0" wp14:anchorId="0128ECAE" wp14:editId="170A14C4">
            <wp:extent cx="5274310" cy="1891665"/>
            <wp:effectExtent l="0" t="0" r="2540" b="0"/>
            <wp:docPr id="20999506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E277" w14:textId="526FF11B" w:rsidR="00635FF3" w:rsidRDefault="00635FF3" w:rsidP="00635FF3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为客户机，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为服务器</w:t>
      </w:r>
    </w:p>
    <w:p w14:paraId="487ADD22" w14:textId="48D77D43" w:rsidR="00635FF3" w:rsidRDefault="00635FF3" w:rsidP="00635FF3">
      <w:r>
        <w:rPr>
          <w:rFonts w:hint="eastAsia"/>
        </w:rPr>
        <w:t>带宽利用率分别为9</w:t>
      </w:r>
      <w:r>
        <w:t>.24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和7</w:t>
      </w:r>
      <w:r>
        <w:t>.29/10</w:t>
      </w:r>
      <w:r>
        <w:rPr>
          <w:rFonts w:hint="eastAsia"/>
        </w:rPr>
        <w:t>，较广播机版本有了很大提升。</w:t>
      </w:r>
    </w:p>
    <w:p w14:paraId="1D110D19" w14:textId="65A3F789" w:rsidR="00635FF3" w:rsidRDefault="00635FF3" w:rsidP="00635FF3">
      <w:r>
        <w:rPr>
          <w:rFonts w:hint="eastAsia"/>
        </w:rPr>
        <w:t>然后让h</w:t>
      </w:r>
      <w:r>
        <w:t>1</w:t>
      </w:r>
      <w:r>
        <w:rPr>
          <w:rFonts w:hint="eastAsia"/>
        </w:rPr>
        <w:t>为服务器，h</w:t>
      </w:r>
      <w:r>
        <w:t>2</w:t>
      </w:r>
      <w:r>
        <w:rPr>
          <w:rFonts w:hint="eastAsia"/>
        </w:rPr>
        <w:t>与h</w:t>
      </w:r>
      <w:r>
        <w:t>3</w:t>
      </w:r>
      <w:r>
        <w:rPr>
          <w:rFonts w:hint="eastAsia"/>
        </w:rPr>
        <w:t>发送请求：</w:t>
      </w:r>
    </w:p>
    <w:p w14:paraId="781EA89D" w14:textId="77777777" w:rsidR="00635FF3" w:rsidRDefault="00635FF3" w:rsidP="00635FF3">
      <w:pPr>
        <w:keepNext/>
      </w:pPr>
      <w:r>
        <w:tab/>
      </w:r>
      <w:r w:rsidRPr="00635FF3">
        <w:rPr>
          <w:noProof/>
        </w:rPr>
        <w:drawing>
          <wp:inline distT="0" distB="0" distL="0" distR="0" wp14:anchorId="0D527FF2" wp14:editId="09192E44">
            <wp:extent cx="5274310" cy="1914525"/>
            <wp:effectExtent l="0" t="0" r="2540" b="9525"/>
            <wp:docPr id="12894640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469B" w14:textId="56EFE93A" w:rsidR="00635FF3" w:rsidRDefault="00635FF3" w:rsidP="00635FF3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为服务器，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为客户机</w:t>
      </w:r>
    </w:p>
    <w:p w14:paraId="5E3D9FAB" w14:textId="1FB6F0A9" w:rsidR="00635FF3" w:rsidRDefault="00635FF3" w:rsidP="00635FF3">
      <w:r>
        <w:rPr>
          <w:rFonts w:hint="eastAsia"/>
        </w:rPr>
        <w:t>利用率分别为7</w:t>
      </w:r>
      <w:r>
        <w:t>.07/10</w:t>
      </w:r>
      <w:r>
        <w:rPr>
          <w:rFonts w:hint="eastAsia"/>
        </w:rPr>
        <w:t>和6</w:t>
      </w:r>
      <w:r>
        <w:t>.65/10</w:t>
      </w:r>
      <w:r>
        <w:rPr>
          <w:rFonts w:hint="eastAsia"/>
        </w:rPr>
        <w:t>，也有所提升。这个提升幅度不是很理想，可能与虚拟机性能有关，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上的测试是通过的。</w:t>
      </w:r>
    </w:p>
    <w:p w14:paraId="274FB2A8" w14:textId="77777777" w:rsidR="00D12CCA" w:rsidRDefault="00D12CCA" w:rsidP="00635FF3"/>
    <w:p w14:paraId="1BDFAF37" w14:textId="16F9DE2B" w:rsidR="00D12CCA" w:rsidRPr="00D12CCA" w:rsidRDefault="00D12CCA" w:rsidP="00D12CCA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D12CCA">
        <w:rPr>
          <w:rFonts w:hint="eastAsia"/>
          <w:i/>
          <w:iCs/>
        </w:rPr>
        <w:t>思考</w:t>
      </w:r>
    </w:p>
    <w:p w14:paraId="36E8AB21" w14:textId="18E0E806" w:rsidR="00D12CCA" w:rsidRDefault="00911A70" w:rsidP="00911A70">
      <w:r>
        <w:rPr>
          <w:rFonts w:hint="eastAsia"/>
        </w:rPr>
        <w:t>课后有三道思考题，现解答如下：</w:t>
      </w:r>
    </w:p>
    <w:p w14:paraId="507A4962" w14:textId="1A0EB769" w:rsidR="00911A70" w:rsidRPr="00911A70" w:rsidRDefault="00911A70" w:rsidP="00911A70">
      <w:r>
        <w:rPr>
          <w:rFonts w:hint="eastAsia"/>
        </w:rPr>
        <w:t xml:space="preserve">1. </w:t>
      </w:r>
      <w:r w:rsidRPr="00911A70">
        <w:rPr>
          <w:rFonts w:hint="eastAsia"/>
        </w:rPr>
        <w:t>交换机在转发数据包时有两个查表操作：根据源</w:t>
      </w:r>
      <w:r w:rsidRPr="00911A70">
        <w:t>MAC</w:t>
      </w:r>
      <w:r w:rsidRPr="00911A70">
        <w:rPr>
          <w:rFonts w:hint="eastAsia"/>
        </w:rPr>
        <w:t>地址、根据目的</w:t>
      </w:r>
      <w:r w:rsidRPr="00911A70">
        <w:t>MAC</w:t>
      </w:r>
      <w:r w:rsidRPr="00911A70">
        <w:rPr>
          <w:rFonts w:hint="eastAsia"/>
        </w:rPr>
        <w:t>地址，为什么在查询源</w:t>
      </w:r>
      <w:r w:rsidRPr="00911A70">
        <w:t>MAC</w:t>
      </w:r>
      <w:r w:rsidRPr="00911A70">
        <w:rPr>
          <w:rFonts w:hint="eastAsia"/>
        </w:rPr>
        <w:t>地址时更新老化时间，而查询目的</w:t>
      </w:r>
      <w:r w:rsidRPr="00911A70">
        <w:t>MAC</w:t>
      </w:r>
      <w:r w:rsidRPr="00911A70">
        <w:rPr>
          <w:rFonts w:hint="eastAsia"/>
        </w:rPr>
        <w:t>地址时不更新呢？</w:t>
      </w:r>
    </w:p>
    <w:p w14:paraId="21F24174" w14:textId="46837853" w:rsidR="00911A70" w:rsidRDefault="00911A70" w:rsidP="00911A70"/>
    <w:p w14:paraId="2B7962E2" w14:textId="5AEF29B9" w:rsidR="00911A70" w:rsidRDefault="005E7B43" w:rsidP="00911A70">
      <w:r>
        <w:rPr>
          <w:rFonts w:hint="eastAsia"/>
        </w:rPr>
        <w:t>要回答这个问题，首先应该明确的是，更新老化时间的目的是什么。老化时间的唯一作用是作为清扫线程是否将本表项清扫掉的依据，更新老化时间将使得本表项更晚被删除。我们知道，如果一个表项长时间没有被访问，很可能是它所对应的主机已经脱机，此时继续保留这个表项造成了不必要的空间和时间开销</w:t>
      </w:r>
      <w:r w:rsidR="001D6C06">
        <w:rPr>
          <w:rFonts w:hint="eastAsia"/>
        </w:rPr>
        <w:t>。更进一步，如果主机在网络中进行了漫游，导致它所对应的网口发生改变，那么查表所得到的</w:t>
      </w:r>
      <w:r w:rsidR="00FE71B5">
        <w:rPr>
          <w:rFonts w:hint="eastAsia"/>
        </w:rPr>
        <w:t>将是错误的网口，向此网口发送信息将导致丢失。</w:t>
      </w:r>
      <w:r w:rsidR="00083800">
        <w:rPr>
          <w:rFonts w:hint="eastAsia"/>
        </w:rPr>
        <w:t>考虑这样一种情景，某主机在改变网口后再也没有发送过消息，但它需要长时间接收消息。此时向它发送信息使用的是映射表中变化前的表项。如果查询目的M</w:t>
      </w:r>
      <w:r w:rsidR="00083800">
        <w:t>AC</w:t>
      </w:r>
      <w:r w:rsidR="00083800">
        <w:rPr>
          <w:rFonts w:hint="eastAsia"/>
        </w:rPr>
        <w:t>地址时也更新时间，</w:t>
      </w:r>
      <w:r w:rsidR="00083800">
        <w:rPr>
          <w:rFonts w:hint="eastAsia"/>
        </w:rPr>
        <w:lastRenderedPageBreak/>
        <w:t>那么这个错误的表项将永远不会被删除，信息总是在丢失。所以，查询目的M</w:t>
      </w:r>
      <w:r w:rsidR="00083800">
        <w:t>AC</w:t>
      </w:r>
      <w:r w:rsidR="00083800">
        <w:rPr>
          <w:rFonts w:hint="eastAsia"/>
        </w:rPr>
        <w:t>地址时若更新老化时间，不仅使得性能下降，还可能导致无效表项一直存在，发生错误。</w:t>
      </w:r>
    </w:p>
    <w:p w14:paraId="0D7EEC77" w14:textId="77777777" w:rsidR="00083800" w:rsidRDefault="00083800" w:rsidP="00911A70"/>
    <w:p w14:paraId="009F8F2E" w14:textId="77777777" w:rsidR="00083800" w:rsidRPr="00083800" w:rsidRDefault="00083800" w:rsidP="00083800">
      <w:r>
        <w:rPr>
          <w:rFonts w:hint="eastAsia"/>
        </w:rPr>
        <w:t xml:space="preserve">2. </w:t>
      </w:r>
      <w:r w:rsidRPr="00083800">
        <w:rPr>
          <w:rFonts w:hint="eastAsia"/>
        </w:rPr>
        <w:t>网络中存在广播包，即发往网内所有主机的数据包，其目的</w:t>
      </w:r>
      <w:r w:rsidRPr="00083800">
        <w:t>MAC</w:t>
      </w:r>
      <w:r w:rsidRPr="00083800">
        <w:rPr>
          <w:rFonts w:hint="eastAsia"/>
        </w:rPr>
        <w:t>地址设置为全</w:t>
      </w:r>
      <w:r w:rsidRPr="00083800">
        <w:t xml:space="preserve">0xFF </w:t>
      </w:r>
      <w:r w:rsidRPr="00083800">
        <w:rPr>
          <w:rFonts w:hint="eastAsia"/>
        </w:rPr>
        <w:t>，例如</w:t>
      </w:r>
      <w:r w:rsidRPr="00083800">
        <w:t>ARP</w:t>
      </w:r>
      <w:r w:rsidRPr="00083800">
        <w:rPr>
          <w:rFonts w:hint="eastAsia"/>
        </w:rPr>
        <w:t>请求数据包。这种广播包对交换机转发表逻辑有什么影响？</w:t>
      </w:r>
    </w:p>
    <w:p w14:paraId="5E8C22D6" w14:textId="044489EB" w:rsidR="00083800" w:rsidRDefault="00083800" w:rsidP="00083800"/>
    <w:p w14:paraId="5157424D" w14:textId="2ED585DD" w:rsidR="00083800" w:rsidRDefault="003327C8" w:rsidP="00083800">
      <w:r>
        <w:rPr>
          <w:rFonts w:hint="eastAsia"/>
        </w:rPr>
        <w:t>若不加限制，广播包理论上将会被所有交换机都广播一遍。在此过程中，每个交换机都收到来自广播包源的信息，从而学习到源M</w:t>
      </w:r>
      <w:r>
        <w:t>AC</w:t>
      </w:r>
      <w:r>
        <w:rPr>
          <w:rFonts w:hint="eastAsia"/>
        </w:rPr>
        <w:t>地址与接收到广播包端口之间的联系。</w:t>
      </w:r>
      <w:r w:rsidR="003626C2">
        <w:rPr>
          <w:rFonts w:hint="eastAsia"/>
        </w:rPr>
        <w:t>因此，广播包总的来看会使转发表条目增加。</w:t>
      </w:r>
    </w:p>
    <w:p w14:paraId="1931A8C9" w14:textId="77777777" w:rsidR="002B27BE" w:rsidRDefault="002B27BE" w:rsidP="002B27BE"/>
    <w:p w14:paraId="0C7E47AE" w14:textId="459E0823" w:rsidR="002B27BE" w:rsidRDefault="002B27BE" w:rsidP="002B27BE">
      <w:r>
        <w:rPr>
          <w:rFonts w:hint="eastAsia"/>
        </w:rPr>
        <w:t xml:space="preserve">3. </w:t>
      </w:r>
      <w:r w:rsidRPr="002B27BE">
        <w:rPr>
          <w:rFonts w:hint="eastAsia"/>
        </w:rPr>
        <w:t>理论上，足够多个交换机可以连接起全世界所有的终端。请问，使用这种方式连接亿万台主机是否技术可行？并说明理由。</w:t>
      </w:r>
    </w:p>
    <w:p w14:paraId="67FD9BB5" w14:textId="77777777" w:rsidR="002B27BE" w:rsidRPr="002B27BE" w:rsidRDefault="002B27BE" w:rsidP="002B27BE">
      <w:pPr>
        <w:rPr>
          <w:rFonts w:hint="eastAsia"/>
        </w:rPr>
      </w:pPr>
    </w:p>
    <w:p w14:paraId="6218AFB2" w14:textId="44F9E93B" w:rsidR="002B27BE" w:rsidRPr="002B27BE" w:rsidRDefault="002B27BE" w:rsidP="00083800">
      <w:pPr>
        <w:rPr>
          <w:rFonts w:hint="eastAsia"/>
        </w:rPr>
      </w:pPr>
      <w:r>
        <w:rPr>
          <w:rFonts w:hint="eastAsia"/>
        </w:rPr>
        <w:t>不是很可行。最大的问题是，如果每个主机都对应一个转发表条目，在网络上流量比较大的时候，交换机本地将会存储过多的条目，无论时间上还是空间上开销都过大。还有，转发表的清扫可能过于频繁，因为可能的条目太多了。我们现在所使用的协议对一定区域内的若干主机进行了抽象，</w:t>
      </w:r>
      <w:r w:rsidR="007555AB">
        <w:rPr>
          <w:rFonts w:hint="eastAsia"/>
        </w:rPr>
        <w:t>增加层次结构，</w:t>
      </w:r>
      <w:r>
        <w:rPr>
          <w:rFonts w:hint="eastAsia"/>
        </w:rPr>
        <w:t>以减少负担。</w:t>
      </w:r>
    </w:p>
    <w:sectPr w:rsidR="002B27BE" w:rsidRPr="002B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485"/>
    <w:multiLevelType w:val="hybridMultilevel"/>
    <w:tmpl w:val="FCBA127E"/>
    <w:lvl w:ilvl="0" w:tplc="05C6B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4F6229C"/>
    <w:multiLevelType w:val="hybridMultilevel"/>
    <w:tmpl w:val="EECE0EBE"/>
    <w:lvl w:ilvl="0" w:tplc="FDFA2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2842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A9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E5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07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0A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8F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23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43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862EB"/>
    <w:multiLevelType w:val="hybridMultilevel"/>
    <w:tmpl w:val="3A32FA82"/>
    <w:lvl w:ilvl="0" w:tplc="89BC8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EC6F6F"/>
    <w:multiLevelType w:val="hybridMultilevel"/>
    <w:tmpl w:val="FA089F22"/>
    <w:lvl w:ilvl="0" w:tplc="CF7E8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47236E"/>
    <w:multiLevelType w:val="hybridMultilevel"/>
    <w:tmpl w:val="C4405920"/>
    <w:lvl w:ilvl="0" w:tplc="FC7A8F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93580C"/>
    <w:multiLevelType w:val="hybridMultilevel"/>
    <w:tmpl w:val="5E2E7FC8"/>
    <w:lvl w:ilvl="0" w:tplc="EE92D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DCB5CD5"/>
    <w:multiLevelType w:val="hybridMultilevel"/>
    <w:tmpl w:val="E76CAA7C"/>
    <w:lvl w:ilvl="0" w:tplc="0FC2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0A052D"/>
    <w:multiLevelType w:val="hybridMultilevel"/>
    <w:tmpl w:val="7C72B8B2"/>
    <w:lvl w:ilvl="0" w:tplc="2DE0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B04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C7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63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EE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89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20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4C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4F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E7F61"/>
    <w:multiLevelType w:val="hybridMultilevel"/>
    <w:tmpl w:val="5868EF66"/>
    <w:lvl w:ilvl="0" w:tplc="04B27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57B7B99"/>
    <w:multiLevelType w:val="hybridMultilevel"/>
    <w:tmpl w:val="5CD4B2A0"/>
    <w:lvl w:ilvl="0" w:tplc="5878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D55224"/>
    <w:multiLevelType w:val="hybridMultilevel"/>
    <w:tmpl w:val="E2B02164"/>
    <w:lvl w:ilvl="0" w:tplc="6C7C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A7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41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84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AD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4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C6B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CBD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69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10ABE"/>
    <w:multiLevelType w:val="hybridMultilevel"/>
    <w:tmpl w:val="0B1A3B1A"/>
    <w:lvl w:ilvl="0" w:tplc="ED20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178625">
    <w:abstractNumId w:val="4"/>
  </w:num>
  <w:num w:numId="2" w16cid:durableId="971592740">
    <w:abstractNumId w:val="9"/>
  </w:num>
  <w:num w:numId="3" w16cid:durableId="14234406">
    <w:abstractNumId w:val="3"/>
  </w:num>
  <w:num w:numId="4" w16cid:durableId="752700760">
    <w:abstractNumId w:val="11"/>
  </w:num>
  <w:num w:numId="5" w16cid:durableId="912590164">
    <w:abstractNumId w:val="6"/>
  </w:num>
  <w:num w:numId="6" w16cid:durableId="1331757677">
    <w:abstractNumId w:val="7"/>
  </w:num>
  <w:num w:numId="7" w16cid:durableId="1120300565">
    <w:abstractNumId w:val="5"/>
  </w:num>
  <w:num w:numId="8" w16cid:durableId="505556537">
    <w:abstractNumId w:val="0"/>
  </w:num>
  <w:num w:numId="9" w16cid:durableId="962151067">
    <w:abstractNumId w:val="8"/>
  </w:num>
  <w:num w:numId="10" w16cid:durableId="1955751653">
    <w:abstractNumId w:val="1"/>
  </w:num>
  <w:num w:numId="11" w16cid:durableId="345256344">
    <w:abstractNumId w:val="10"/>
  </w:num>
  <w:num w:numId="12" w16cid:durableId="17638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10"/>
    <w:rsid w:val="00010534"/>
    <w:rsid w:val="00083800"/>
    <w:rsid w:val="00094FA2"/>
    <w:rsid w:val="000D326A"/>
    <w:rsid w:val="0017335A"/>
    <w:rsid w:val="001D6C06"/>
    <w:rsid w:val="002A2FED"/>
    <w:rsid w:val="002B27BE"/>
    <w:rsid w:val="00317A52"/>
    <w:rsid w:val="003327C8"/>
    <w:rsid w:val="003626C2"/>
    <w:rsid w:val="004212B5"/>
    <w:rsid w:val="004A1F3A"/>
    <w:rsid w:val="004B77FD"/>
    <w:rsid w:val="00537189"/>
    <w:rsid w:val="005A736A"/>
    <w:rsid w:val="005C048B"/>
    <w:rsid w:val="005E7B43"/>
    <w:rsid w:val="00604B6C"/>
    <w:rsid w:val="006107F2"/>
    <w:rsid w:val="00635FF3"/>
    <w:rsid w:val="00672178"/>
    <w:rsid w:val="00680298"/>
    <w:rsid w:val="00682808"/>
    <w:rsid w:val="007373AE"/>
    <w:rsid w:val="007555AB"/>
    <w:rsid w:val="00790E27"/>
    <w:rsid w:val="008849B0"/>
    <w:rsid w:val="00911A70"/>
    <w:rsid w:val="00A007CC"/>
    <w:rsid w:val="00AD54F6"/>
    <w:rsid w:val="00B84810"/>
    <w:rsid w:val="00C55443"/>
    <w:rsid w:val="00CB05F4"/>
    <w:rsid w:val="00D12CCA"/>
    <w:rsid w:val="00D770B4"/>
    <w:rsid w:val="00D8570C"/>
    <w:rsid w:val="00E86FE0"/>
    <w:rsid w:val="00EC2373"/>
    <w:rsid w:val="00F26849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42E3"/>
  <w15:chartTrackingRefBased/>
  <w15:docId w15:val="{7A1ACAD8-9DD1-4C31-8976-95D3F04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5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A2FE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0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3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9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</dc:creator>
  <cp:keywords/>
  <dc:description/>
  <cp:lastModifiedBy>Gengyin</cp:lastModifiedBy>
  <cp:revision>28</cp:revision>
  <dcterms:created xsi:type="dcterms:W3CDTF">2023-04-12T07:56:00Z</dcterms:created>
  <dcterms:modified xsi:type="dcterms:W3CDTF">2023-04-13T11:30:00Z</dcterms:modified>
</cp:coreProperties>
</file>