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59B68" w14:textId="19E14A55" w:rsidR="007C2B6A" w:rsidRPr="00317A52" w:rsidRDefault="007C2B6A" w:rsidP="007C2B6A">
      <w:pPr>
        <w:rPr>
          <w:b/>
          <w:bCs/>
        </w:rPr>
      </w:pPr>
      <w:r w:rsidRPr="00317A52">
        <w:rPr>
          <w:rFonts w:hint="eastAsia"/>
          <w:b/>
          <w:bCs/>
        </w:rPr>
        <w:t>网络实验报告 exp</w:t>
      </w:r>
      <w:r w:rsidR="001B7621">
        <w:rPr>
          <w:b/>
          <w:bCs/>
        </w:rPr>
        <w:t>5</w:t>
      </w:r>
    </w:p>
    <w:p w14:paraId="4177EC7A" w14:textId="77777777" w:rsidR="007C2B6A" w:rsidRDefault="007C2B6A" w:rsidP="007C2B6A">
      <w:pPr>
        <w:rPr>
          <w:b/>
          <w:bCs/>
        </w:rPr>
      </w:pPr>
      <w:r w:rsidRPr="00317A52">
        <w:rPr>
          <w:rFonts w:hint="eastAsia"/>
          <w:b/>
          <w:bCs/>
        </w:rPr>
        <w:t>2</w:t>
      </w:r>
      <w:r w:rsidRPr="00317A52">
        <w:rPr>
          <w:b/>
          <w:bCs/>
        </w:rPr>
        <w:t xml:space="preserve">020K8009929032 </w:t>
      </w:r>
      <w:r w:rsidRPr="00317A52">
        <w:rPr>
          <w:rFonts w:hint="eastAsia"/>
          <w:b/>
          <w:bCs/>
        </w:rPr>
        <w:t>刘耕印</w:t>
      </w:r>
    </w:p>
    <w:p w14:paraId="12EEB03B" w14:textId="77777777" w:rsidR="006107F2" w:rsidRDefault="006107F2"/>
    <w:p w14:paraId="5D8A113E" w14:textId="29978B5C" w:rsidR="00F92DC9" w:rsidRDefault="00F92DC9" w:rsidP="00F92DC9">
      <w:pPr>
        <w:pStyle w:val="a3"/>
        <w:numPr>
          <w:ilvl w:val="0"/>
          <w:numId w:val="1"/>
        </w:numPr>
        <w:ind w:firstLineChars="0"/>
      </w:pPr>
      <w:r>
        <w:rPr>
          <w:rFonts w:hint="eastAsia"/>
        </w:rPr>
        <w:t>重现</w:t>
      </w:r>
      <w:proofErr w:type="spellStart"/>
      <w:r>
        <w:rPr>
          <w:rFonts w:hint="eastAsia"/>
        </w:rPr>
        <w:t>bufferbloat</w:t>
      </w:r>
      <w:proofErr w:type="spellEnd"/>
      <w:r>
        <w:rPr>
          <w:rFonts w:hint="eastAsia"/>
        </w:rPr>
        <w:t>问题</w:t>
      </w:r>
    </w:p>
    <w:p w14:paraId="39F93CA0" w14:textId="3B20634A" w:rsidR="00F92DC9" w:rsidRDefault="00F92DC9" w:rsidP="00F92DC9">
      <w:pPr>
        <w:ind w:firstLine="420"/>
      </w:pPr>
      <w:r>
        <w:rPr>
          <w:rFonts w:hint="eastAsia"/>
        </w:rPr>
        <w:t>在T</w:t>
      </w:r>
      <w:r>
        <w:t>CP</w:t>
      </w:r>
      <w:r>
        <w:rPr>
          <w:rFonts w:hint="eastAsia"/>
        </w:rPr>
        <w:t>拥塞控制算法中，采取的拥塞控制策略是维护一个拥塞窗口，发送数量不能大于拥塞窗口大小。然而，当路由器buffer过大时，发送端往往不能及时得到丢包信息，从而不会控制拥塞窗口大小，导致拥塞情况的大量发生</w:t>
      </w:r>
      <w:r w:rsidR="00F84DCA">
        <w:rPr>
          <w:rFonts w:hint="eastAsia"/>
        </w:rPr>
        <w:t>，这就是</w:t>
      </w:r>
      <w:proofErr w:type="spellStart"/>
      <w:r w:rsidR="00F84DCA">
        <w:rPr>
          <w:rFonts w:hint="eastAsia"/>
        </w:rPr>
        <w:t>bufferbloat</w:t>
      </w:r>
      <w:proofErr w:type="spellEnd"/>
      <w:r w:rsidR="00F84DCA">
        <w:rPr>
          <w:rFonts w:hint="eastAsia"/>
        </w:rPr>
        <w:t>问题</w:t>
      </w:r>
      <w:r>
        <w:rPr>
          <w:rFonts w:hint="eastAsia"/>
        </w:rPr>
        <w:t>。</w:t>
      </w:r>
      <w:r w:rsidR="00F84DCA">
        <w:rPr>
          <w:rFonts w:hint="eastAsia"/>
        </w:rPr>
        <w:t>当</w:t>
      </w:r>
      <w:proofErr w:type="spellStart"/>
      <w:r w:rsidR="00F84DCA">
        <w:rPr>
          <w:rFonts w:hint="eastAsia"/>
        </w:rPr>
        <w:t>bufferbloat</w:t>
      </w:r>
      <w:proofErr w:type="spellEnd"/>
      <w:r w:rsidR="00F84DCA">
        <w:rPr>
          <w:rFonts w:hint="eastAsia"/>
        </w:rPr>
        <w:t>问题发生时，数据传输延迟变大，产生延迟抖动，吞吐率也变差。</w:t>
      </w:r>
    </w:p>
    <w:p w14:paraId="3430282C" w14:textId="254A487F" w:rsidR="00F84DCA" w:rsidRDefault="00F84DCA" w:rsidP="00F92DC9">
      <w:pPr>
        <w:ind w:firstLine="420"/>
      </w:pPr>
      <w:r>
        <w:rPr>
          <w:rFonts w:hint="eastAsia"/>
        </w:rPr>
        <w:t>下面依据给定脚本，使用命令行参数将路由器队列大小上限分别设为0，5</w:t>
      </w:r>
      <w:r>
        <w:t>0</w:t>
      </w:r>
      <w:r>
        <w:rPr>
          <w:rFonts w:hint="eastAsia"/>
        </w:rPr>
        <w:t>，1</w:t>
      </w:r>
      <w:r>
        <w:t>00</w:t>
      </w:r>
      <w:r>
        <w:rPr>
          <w:rFonts w:hint="eastAsia"/>
        </w:rPr>
        <w:t>时，运行脚本，将产生的输出处理后作图。处理过程大概是用C</w:t>
      </w:r>
      <w:r>
        <w:t>++</w:t>
      </w:r>
      <w:r>
        <w:rPr>
          <w:rFonts w:hint="eastAsia"/>
        </w:rPr>
        <w:t>将每个文件中时间数据和对应的指标数据提取出来，组合成python</w:t>
      </w:r>
      <w:r>
        <w:t xml:space="preserve"> </w:t>
      </w:r>
      <w:r>
        <w:rPr>
          <w:rFonts w:hint="eastAsia"/>
        </w:rPr>
        <w:t>list的形式，再作为matplotlib的输入运行python脚本画图。代码写得比较丑陋，</w:t>
      </w:r>
      <w:r w:rsidR="00670F25">
        <w:rPr>
          <w:rFonts w:hint="eastAsia"/>
        </w:rPr>
        <w:t>为避免报告又臭又长，</w:t>
      </w:r>
      <w:r>
        <w:rPr>
          <w:rFonts w:hint="eastAsia"/>
        </w:rPr>
        <w:t>就不贴了。</w:t>
      </w:r>
    </w:p>
    <w:p w14:paraId="586BC0FF" w14:textId="1CC05906" w:rsidR="00F84DCA" w:rsidRDefault="00F84DCA" w:rsidP="00F92DC9">
      <w:pPr>
        <w:ind w:firstLine="420"/>
      </w:pPr>
      <w:r>
        <w:t>RTT</w:t>
      </w:r>
      <w:r>
        <w:rPr>
          <w:rFonts w:hint="eastAsia"/>
        </w:rPr>
        <w:t>：</w:t>
      </w:r>
    </w:p>
    <w:p w14:paraId="4E7A0104" w14:textId="77777777" w:rsidR="00F84DCA" w:rsidRDefault="00F84DCA" w:rsidP="00F84DCA">
      <w:pPr>
        <w:keepNext/>
        <w:ind w:firstLine="420"/>
      </w:pPr>
      <w:r>
        <w:rPr>
          <w:noProof/>
        </w:rPr>
        <w:drawing>
          <wp:inline distT="0" distB="0" distL="0" distR="0" wp14:anchorId="085A5D4D" wp14:editId="3E9A9665">
            <wp:extent cx="5274310" cy="2637155"/>
            <wp:effectExtent l="0" t="0" r="2540" b="0"/>
            <wp:docPr id="2054227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737B472D" w14:textId="36894ABA" w:rsidR="00F84DCA" w:rsidRDefault="00F84DCA" w:rsidP="00F84DCA">
      <w:pPr>
        <w:pStyle w:val="a4"/>
      </w:pPr>
      <w:r>
        <w:t xml:space="preserve">Figure </w:t>
      </w:r>
      <w:fldSimple w:instr=" SEQ Figure \* ARABIC ">
        <w:r w:rsidR="00FD561C">
          <w:rPr>
            <w:noProof/>
          </w:rPr>
          <w:t>1</w:t>
        </w:r>
      </w:fldSimple>
      <w:r>
        <w:t xml:space="preserve"> RTT – </w:t>
      </w:r>
      <w:r>
        <w:rPr>
          <w:rFonts w:hint="eastAsia"/>
        </w:rPr>
        <w:t>time</w:t>
      </w:r>
    </w:p>
    <w:p w14:paraId="12FCC2BE" w14:textId="5406459F" w:rsidR="00F84DCA" w:rsidRDefault="00F84DCA" w:rsidP="00F84DCA">
      <w:r>
        <w:rPr>
          <w:rFonts w:hint="eastAsia"/>
        </w:rPr>
        <w:t>见图例，分别是将队列上限设为1</w:t>
      </w:r>
      <w:r>
        <w:t>0</w:t>
      </w:r>
      <w:r>
        <w:rPr>
          <w:rFonts w:hint="eastAsia"/>
        </w:rPr>
        <w:t>，5</w:t>
      </w:r>
      <w:r>
        <w:t>0</w:t>
      </w:r>
      <w:r>
        <w:rPr>
          <w:rFonts w:hint="eastAsia"/>
        </w:rPr>
        <w:t>，1</w:t>
      </w:r>
      <w:r>
        <w:t>00</w:t>
      </w:r>
      <w:r>
        <w:rPr>
          <w:rFonts w:hint="eastAsia"/>
        </w:rPr>
        <w:t>所绘制出的图线。可以看到，队列上限越大，延迟抖动就越严重</w:t>
      </w:r>
      <w:r w:rsidR="005F231A">
        <w:rPr>
          <w:rFonts w:hint="eastAsia"/>
        </w:rPr>
        <w:t>。队列上限为1</w:t>
      </w:r>
      <w:r w:rsidR="005F231A">
        <w:t>00</w:t>
      </w:r>
      <w:r w:rsidR="005F231A">
        <w:rPr>
          <w:rFonts w:hint="eastAsia"/>
        </w:rPr>
        <w:t>时，延迟有时能够达到3</w:t>
      </w:r>
      <w:r w:rsidR="005F231A">
        <w:t>00</w:t>
      </w:r>
      <w:r w:rsidR="005F231A">
        <w:rPr>
          <w:rFonts w:hint="eastAsia"/>
        </w:rPr>
        <w:t>ms以上，对于许多实时性要求较高的工作（如fps游戏）是不可接受的。</w:t>
      </w:r>
    </w:p>
    <w:p w14:paraId="01016917" w14:textId="02BC3FEF" w:rsidR="005F231A" w:rsidRDefault="005F231A" w:rsidP="00F84DCA">
      <w:r>
        <w:tab/>
        <w:t>QLEN</w:t>
      </w:r>
      <w:r>
        <w:rPr>
          <w:rFonts w:hint="eastAsia"/>
        </w:rPr>
        <w:t>：</w:t>
      </w:r>
    </w:p>
    <w:p w14:paraId="301967EC" w14:textId="77777777" w:rsidR="005F231A" w:rsidRDefault="005F231A" w:rsidP="005F231A">
      <w:pPr>
        <w:keepNext/>
      </w:pPr>
      <w:r>
        <w:tab/>
      </w:r>
      <w:r>
        <w:rPr>
          <w:noProof/>
        </w:rPr>
        <w:lastRenderedPageBreak/>
        <w:drawing>
          <wp:inline distT="0" distB="0" distL="0" distR="0" wp14:anchorId="749A6A98" wp14:editId="3C8AA04F">
            <wp:extent cx="5274310" cy="2637155"/>
            <wp:effectExtent l="0" t="0" r="2540" b="0"/>
            <wp:docPr id="21256754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4F5BF543" w14:textId="0926CF08" w:rsidR="005F231A" w:rsidRDefault="005F231A" w:rsidP="005F231A">
      <w:pPr>
        <w:pStyle w:val="a4"/>
        <w:rPr>
          <w:noProof/>
        </w:rPr>
      </w:pPr>
      <w:r>
        <w:t xml:space="preserve">Figure </w:t>
      </w:r>
      <w:fldSimple w:instr=" SEQ Figure \* ARABIC ">
        <w:r w:rsidR="00FD561C">
          <w:rPr>
            <w:noProof/>
          </w:rPr>
          <w:t>2</w:t>
        </w:r>
      </w:fldSimple>
      <w:r>
        <w:t xml:space="preserve"> QLEN</w:t>
      </w:r>
      <w:r>
        <w:rPr>
          <w:noProof/>
        </w:rPr>
        <w:t xml:space="preserve"> -- </w:t>
      </w:r>
      <w:r>
        <w:rPr>
          <w:rFonts w:hint="eastAsia"/>
          <w:noProof/>
        </w:rPr>
        <w:t>time</w:t>
      </w:r>
    </w:p>
    <w:p w14:paraId="082A879F" w14:textId="67FD9192" w:rsidR="005F231A" w:rsidRDefault="005F231A" w:rsidP="005F231A">
      <w:r>
        <w:rPr>
          <w:rFonts w:hint="eastAsia"/>
        </w:rPr>
        <w:t>成功复现了比较典型的队列长度变化过程。队列长度先上升到峰值，此时T</w:t>
      </w:r>
      <w:r>
        <w:t>CP</w:t>
      </w:r>
      <w:r>
        <w:rPr>
          <w:rFonts w:hint="eastAsia"/>
        </w:rPr>
        <w:t>拥塞控制开始起作用，发送速率变缓，队列长度迅速减小。没有直接反映出什么问题。</w:t>
      </w:r>
    </w:p>
    <w:p w14:paraId="297A5E2B" w14:textId="754D50A2" w:rsidR="005F231A" w:rsidRDefault="005F231A" w:rsidP="005F231A">
      <w:r>
        <w:tab/>
        <w:t>CWND</w:t>
      </w:r>
      <w:r>
        <w:rPr>
          <w:rFonts w:hint="eastAsia"/>
        </w:rPr>
        <w:t>：</w:t>
      </w:r>
    </w:p>
    <w:p w14:paraId="3C90473F" w14:textId="77777777" w:rsidR="005F231A" w:rsidRDefault="005F231A" w:rsidP="005F231A">
      <w:pPr>
        <w:keepNext/>
      </w:pPr>
      <w:r>
        <w:tab/>
      </w:r>
      <w:r>
        <w:rPr>
          <w:noProof/>
        </w:rPr>
        <w:drawing>
          <wp:inline distT="0" distB="0" distL="0" distR="0" wp14:anchorId="2CED29BE" wp14:editId="2E825F76">
            <wp:extent cx="5274310" cy="2637155"/>
            <wp:effectExtent l="0" t="0" r="2540" b="0"/>
            <wp:docPr id="14854005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5DC50762" w14:textId="2E37D680" w:rsidR="005F231A" w:rsidRDefault="005F231A" w:rsidP="005F231A">
      <w:pPr>
        <w:pStyle w:val="a4"/>
      </w:pPr>
      <w:r>
        <w:t xml:space="preserve">Figure </w:t>
      </w:r>
      <w:fldSimple w:instr=" SEQ Figure \* ARABIC ">
        <w:r w:rsidR="00FD561C">
          <w:rPr>
            <w:noProof/>
          </w:rPr>
          <w:t>3</w:t>
        </w:r>
      </w:fldSimple>
      <w:r>
        <w:t xml:space="preserve"> CWND – </w:t>
      </w:r>
      <w:r>
        <w:rPr>
          <w:rFonts w:hint="eastAsia"/>
        </w:rPr>
        <w:t>time</w:t>
      </w:r>
    </w:p>
    <w:p w14:paraId="51E84D3C" w14:textId="220952B3" w:rsidR="005F231A" w:rsidRDefault="005F231A" w:rsidP="005F231A">
      <w:r>
        <w:rPr>
          <w:rFonts w:hint="eastAsia"/>
        </w:rPr>
        <w:t>上图展示了发送方拥塞窗口的变化过程。一开始是一个相当剧烈的波动，拥塞窗口大小达到队列上限的约6倍后，开始迅速回落，之后是一系列较小的波动，峰值约有2倍的差距。这些波动很好地体现了T</w:t>
      </w:r>
      <w:r>
        <w:t>CP</w:t>
      </w:r>
      <w:r>
        <w:rPr>
          <w:rFonts w:hint="eastAsia"/>
        </w:rPr>
        <w:t>拥塞控制算法的不足：检测到拥塞后才控制拥塞。</w:t>
      </w:r>
    </w:p>
    <w:p w14:paraId="52B31CCA" w14:textId="3ECF0C9A" w:rsidR="005F231A" w:rsidRDefault="005F231A" w:rsidP="005F231A">
      <w:r>
        <w:tab/>
        <w:t>IPERF_BW</w:t>
      </w:r>
      <w:r>
        <w:rPr>
          <w:rFonts w:hint="eastAsia"/>
        </w:rPr>
        <w:t>：</w:t>
      </w:r>
    </w:p>
    <w:p w14:paraId="55F63404" w14:textId="77777777" w:rsidR="00692970" w:rsidRDefault="005F231A" w:rsidP="00692970">
      <w:pPr>
        <w:keepNext/>
      </w:pPr>
      <w:r>
        <w:tab/>
      </w:r>
      <w:r>
        <w:rPr>
          <w:noProof/>
        </w:rPr>
        <w:lastRenderedPageBreak/>
        <w:drawing>
          <wp:inline distT="0" distB="0" distL="0" distR="0" wp14:anchorId="0EA7402D" wp14:editId="288DFD6B">
            <wp:extent cx="5274310" cy="2637155"/>
            <wp:effectExtent l="0" t="0" r="2540" b="0"/>
            <wp:docPr id="6568504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6C53FB61" w14:textId="19DD982B" w:rsidR="005F231A" w:rsidRDefault="00692970" w:rsidP="00692970">
      <w:pPr>
        <w:pStyle w:val="a4"/>
      </w:pPr>
      <w:r>
        <w:t xml:space="preserve">Figure </w:t>
      </w:r>
      <w:fldSimple w:instr=" SEQ Figure \* ARABIC ">
        <w:r w:rsidR="00FD561C">
          <w:rPr>
            <w:noProof/>
          </w:rPr>
          <w:t>4</w:t>
        </w:r>
      </w:fldSimple>
      <w:r>
        <w:t xml:space="preserve"> BW – </w:t>
      </w:r>
      <w:r>
        <w:rPr>
          <w:rFonts w:hint="eastAsia"/>
        </w:rPr>
        <w:t>time</w:t>
      </w:r>
    </w:p>
    <w:p w14:paraId="0D504A8D" w14:textId="4D946115" w:rsidR="00692970" w:rsidRDefault="00692970" w:rsidP="00692970">
      <w:r>
        <w:rPr>
          <w:rFonts w:hint="eastAsia"/>
        </w:rPr>
        <w:t>可以看到，吞吐率从峰值迅速跌落，并维持在一个较低的水平。这也是</w:t>
      </w:r>
      <w:proofErr w:type="spellStart"/>
      <w:r>
        <w:rPr>
          <w:rFonts w:hint="eastAsia"/>
        </w:rPr>
        <w:t>bufferbloat</w:t>
      </w:r>
      <w:proofErr w:type="spellEnd"/>
      <w:r>
        <w:rPr>
          <w:rFonts w:hint="eastAsia"/>
        </w:rPr>
        <w:t>的影响之一。</w:t>
      </w:r>
    </w:p>
    <w:p w14:paraId="26C2984A" w14:textId="77777777" w:rsidR="00692970" w:rsidRDefault="00692970" w:rsidP="00692970"/>
    <w:p w14:paraId="7F290DA5" w14:textId="2B49EE3D" w:rsidR="00692970" w:rsidRDefault="00692970" w:rsidP="00692970">
      <w:pPr>
        <w:ind w:firstLine="420"/>
      </w:pPr>
      <w:r>
        <w:rPr>
          <w:rFonts w:hint="eastAsia"/>
        </w:rPr>
        <w:t>以上四张图表成功复现了</w:t>
      </w:r>
      <w:proofErr w:type="spellStart"/>
      <w:r>
        <w:rPr>
          <w:rFonts w:hint="eastAsia"/>
        </w:rPr>
        <w:t>bufferbloat</w:t>
      </w:r>
      <w:proofErr w:type="spellEnd"/>
      <w:r>
        <w:rPr>
          <w:rFonts w:hint="eastAsia"/>
        </w:rPr>
        <w:t>问题。</w:t>
      </w:r>
    </w:p>
    <w:p w14:paraId="59ADF39A" w14:textId="77777777" w:rsidR="00692970" w:rsidRDefault="00692970" w:rsidP="00692970"/>
    <w:p w14:paraId="70ED82D7" w14:textId="06356B67" w:rsidR="00692970" w:rsidRDefault="00692970" w:rsidP="00692970">
      <w:pPr>
        <w:pStyle w:val="a3"/>
        <w:numPr>
          <w:ilvl w:val="0"/>
          <w:numId w:val="1"/>
        </w:numPr>
        <w:ind w:firstLineChars="0"/>
      </w:pPr>
      <w:r>
        <w:rPr>
          <w:rFonts w:hint="eastAsia"/>
        </w:rPr>
        <w:t>解决</w:t>
      </w:r>
      <w:proofErr w:type="spellStart"/>
      <w:r>
        <w:rPr>
          <w:rFonts w:hint="eastAsia"/>
        </w:rPr>
        <w:t>bufferbloat</w:t>
      </w:r>
      <w:proofErr w:type="spellEnd"/>
      <w:r>
        <w:rPr>
          <w:rFonts w:hint="eastAsia"/>
        </w:rPr>
        <w:t>问题</w:t>
      </w:r>
    </w:p>
    <w:p w14:paraId="5A705F9A" w14:textId="2AA0F7EE" w:rsidR="00692970" w:rsidRDefault="004F1134" w:rsidP="004F1134">
      <w:pPr>
        <w:ind w:firstLine="420"/>
      </w:pPr>
      <w:r>
        <w:rPr>
          <w:rFonts w:hint="eastAsia"/>
        </w:rPr>
        <w:t>在另一个脚本中，通过命令行参数指定</w:t>
      </w:r>
      <w:proofErr w:type="spellStart"/>
      <w:r>
        <w:rPr>
          <w:rFonts w:hint="eastAsia"/>
        </w:rPr>
        <w:t>t</w:t>
      </w:r>
      <w:r>
        <w:t>aildrop</w:t>
      </w:r>
      <w:proofErr w:type="spellEnd"/>
      <w:r>
        <w:rPr>
          <w:rFonts w:hint="eastAsia"/>
        </w:rPr>
        <w:t>，red和</w:t>
      </w:r>
      <w:proofErr w:type="spellStart"/>
      <w:r>
        <w:rPr>
          <w:rFonts w:hint="eastAsia"/>
        </w:rPr>
        <w:t>codel</w:t>
      </w:r>
      <w:proofErr w:type="spellEnd"/>
      <w:r>
        <w:rPr>
          <w:rFonts w:hint="eastAsia"/>
        </w:rPr>
        <w:t>三种方法来尝试解决</w:t>
      </w:r>
      <w:proofErr w:type="spellStart"/>
      <w:r>
        <w:rPr>
          <w:rFonts w:hint="eastAsia"/>
        </w:rPr>
        <w:t>bufferbloat</w:t>
      </w:r>
      <w:proofErr w:type="spellEnd"/>
      <w:r>
        <w:rPr>
          <w:rFonts w:hint="eastAsia"/>
        </w:rPr>
        <w:t>问题。</w:t>
      </w:r>
      <w:proofErr w:type="spellStart"/>
      <w:r w:rsidR="00670F25">
        <w:rPr>
          <w:rFonts w:hint="eastAsia"/>
        </w:rPr>
        <w:t>taildrop</w:t>
      </w:r>
      <w:proofErr w:type="spellEnd"/>
      <w:r w:rsidR="00670F25">
        <w:rPr>
          <w:rFonts w:hint="eastAsia"/>
        </w:rPr>
        <w:t>不加特殊处理，red按计算的概率主动丢包，</w:t>
      </w:r>
      <w:proofErr w:type="spellStart"/>
      <w:r w:rsidR="00670F25">
        <w:rPr>
          <w:rFonts w:hint="eastAsia"/>
        </w:rPr>
        <w:t>codel</w:t>
      </w:r>
      <w:proofErr w:type="spellEnd"/>
      <w:r w:rsidR="00670F25">
        <w:rPr>
          <w:rFonts w:hint="eastAsia"/>
        </w:rPr>
        <w:t>限制包排队时间。</w:t>
      </w:r>
      <w:r>
        <w:rPr>
          <w:rFonts w:hint="eastAsia"/>
        </w:rPr>
        <w:t>将三种方法的延迟曲线绘图如下</w:t>
      </w:r>
      <w:r w:rsidR="00FD561C">
        <w:rPr>
          <w:rFonts w:hint="eastAsia"/>
        </w:rPr>
        <w:t>，其中纵坐标采取对数坐标</w:t>
      </w:r>
      <w:r>
        <w:rPr>
          <w:rFonts w:hint="eastAsia"/>
        </w:rPr>
        <w:t>：</w:t>
      </w:r>
    </w:p>
    <w:p w14:paraId="5E5DAC9B" w14:textId="77777777" w:rsidR="00FD561C" w:rsidRDefault="00FD561C" w:rsidP="00FD561C">
      <w:pPr>
        <w:keepNext/>
        <w:ind w:firstLine="420"/>
      </w:pPr>
      <w:r>
        <w:rPr>
          <w:noProof/>
        </w:rPr>
        <w:drawing>
          <wp:inline distT="0" distB="0" distL="0" distR="0" wp14:anchorId="2F6C1EAB" wp14:editId="5CEE58A2">
            <wp:extent cx="5274310" cy="2637155"/>
            <wp:effectExtent l="0" t="0" r="2540" b="0"/>
            <wp:docPr id="1218323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4F6B0A9B" w14:textId="2DC981B3" w:rsidR="004F1134" w:rsidRDefault="00FD561C" w:rsidP="00FD561C">
      <w:pPr>
        <w:pStyle w:val="a4"/>
      </w:pPr>
      <w:r>
        <w:t xml:space="preserve">Figure </w:t>
      </w:r>
      <w:fldSimple w:instr=" SEQ Figure \* ARABIC ">
        <w:r>
          <w:rPr>
            <w:noProof/>
          </w:rPr>
          <w:t>5</w:t>
        </w:r>
      </w:fldSimple>
      <w:r>
        <w:t xml:space="preserve"> </w:t>
      </w:r>
      <w:r>
        <w:rPr>
          <w:rFonts w:hint="eastAsia"/>
        </w:rPr>
        <w:t>三种方法</w:t>
      </w:r>
    </w:p>
    <w:p w14:paraId="4F570091" w14:textId="326E8EEB" w:rsidR="00FD561C" w:rsidRDefault="00FD561C" w:rsidP="00FD561C">
      <w:r>
        <w:rPr>
          <w:rFonts w:hint="eastAsia"/>
        </w:rPr>
        <w:t>效果和课件上的标准效果有些出入，图形并不是很平整，推测是本地环境不规范导致。但是可以看出，三种方法中，虽然都有波动，但red和</w:t>
      </w:r>
      <w:proofErr w:type="spellStart"/>
      <w:r>
        <w:rPr>
          <w:rFonts w:hint="eastAsia"/>
        </w:rPr>
        <w:t>codel</w:t>
      </w:r>
      <w:proofErr w:type="spellEnd"/>
      <w:r>
        <w:rPr>
          <w:rFonts w:hint="eastAsia"/>
        </w:rPr>
        <w:t>的效果远好于</w:t>
      </w:r>
      <w:proofErr w:type="spellStart"/>
      <w:r>
        <w:rPr>
          <w:rFonts w:hint="eastAsia"/>
        </w:rPr>
        <w:t>taildrop</w:t>
      </w:r>
      <w:proofErr w:type="spellEnd"/>
      <w:r>
        <w:rPr>
          <w:rFonts w:hint="eastAsia"/>
        </w:rPr>
        <w:t>，同时</w:t>
      </w:r>
      <w:proofErr w:type="spellStart"/>
      <w:r>
        <w:rPr>
          <w:rFonts w:hint="eastAsia"/>
        </w:rPr>
        <w:t>codel</w:t>
      </w:r>
      <w:proofErr w:type="spellEnd"/>
      <w:r>
        <w:rPr>
          <w:rFonts w:hint="eastAsia"/>
        </w:rPr>
        <w:t>的效果好于red，可能是red的参数配置不佳。</w:t>
      </w:r>
    </w:p>
    <w:p w14:paraId="04DEAD92" w14:textId="77777777" w:rsidR="00670F25" w:rsidRDefault="00670F25" w:rsidP="00FD561C"/>
    <w:p w14:paraId="62150B32" w14:textId="6AEC9EC2" w:rsidR="00670F25" w:rsidRDefault="00670F25" w:rsidP="00FD561C">
      <w:r>
        <w:rPr>
          <w:rFonts w:hint="eastAsia"/>
        </w:rPr>
        <w:t>本次的实验报告正文比较短，但工作</w:t>
      </w:r>
      <w:r w:rsidR="00646C95">
        <w:rPr>
          <w:rFonts w:hint="eastAsia"/>
        </w:rPr>
        <w:t>时长</w:t>
      </w:r>
      <w:r>
        <w:rPr>
          <w:rFonts w:hint="eastAsia"/>
        </w:rPr>
        <w:t>还是不少的，数据处理起来</w:t>
      </w:r>
      <w:r w:rsidR="00646C95">
        <w:rPr>
          <w:rFonts w:hint="eastAsia"/>
        </w:rPr>
        <w:t>着实</w:t>
      </w:r>
      <w:r>
        <w:rPr>
          <w:rFonts w:hint="eastAsia"/>
        </w:rPr>
        <w:t>花了一番工夫。</w:t>
      </w:r>
    </w:p>
    <w:p w14:paraId="519F384B" w14:textId="77777777" w:rsidR="00377B75" w:rsidRDefault="00377B75" w:rsidP="00FD561C"/>
    <w:p w14:paraId="6FAC9B23" w14:textId="2F744550" w:rsidR="00377B75" w:rsidRDefault="00377B75" w:rsidP="00FD561C">
      <w:r>
        <w:rPr>
          <w:rFonts w:hint="eastAsia"/>
        </w:rPr>
        <w:t>调研：两种新型拥塞控制</w:t>
      </w:r>
    </w:p>
    <w:p w14:paraId="33225979" w14:textId="7A49256A" w:rsidR="00377B75" w:rsidRDefault="00377B75" w:rsidP="00FD561C">
      <w:r>
        <w:t>BBR</w:t>
      </w:r>
      <w:r>
        <w:rPr>
          <w:rFonts w:hint="eastAsia"/>
        </w:rPr>
        <w:t>和H</w:t>
      </w:r>
      <w:r>
        <w:t>PCC</w:t>
      </w:r>
    </w:p>
    <w:p w14:paraId="599E6525" w14:textId="49C5316B" w:rsidR="00377B75" w:rsidRDefault="00377B75" w:rsidP="00FD561C">
      <w:r>
        <w:rPr>
          <w:rFonts w:hint="eastAsia"/>
        </w:rPr>
        <w:t>传统的拥塞控制算法是基于数学上收敛的模型，而没有探测并结合实际情况以达到最优策略。比如，</w:t>
      </w:r>
      <w:proofErr w:type="spellStart"/>
      <w:r>
        <w:rPr>
          <w:rFonts w:hint="eastAsia"/>
        </w:rPr>
        <w:t>CoDel</w:t>
      </w:r>
      <w:proofErr w:type="spellEnd"/>
      <w:r>
        <w:rPr>
          <w:rFonts w:hint="eastAsia"/>
        </w:rPr>
        <w:t>算法的本意是消除“谨慎探测——过激降速“循环所带来的锯齿状图线（把图线所围面积看作效果，可以发现效率比较低），但它并没有做到。于是出现了B</w:t>
      </w:r>
      <w:r>
        <w:t>BR</w:t>
      </w:r>
      <w:r>
        <w:rPr>
          <w:rFonts w:hint="eastAsia"/>
        </w:rPr>
        <w:t>算法，</w:t>
      </w:r>
      <w:r w:rsidR="00FD1678">
        <w:rPr>
          <w:rFonts w:hint="eastAsia"/>
        </w:rPr>
        <w:t>采集真实的带宽和R</w:t>
      </w:r>
      <w:r w:rsidR="00FD1678">
        <w:t>TT</w:t>
      </w:r>
      <w:r w:rsidR="00FD1678">
        <w:rPr>
          <w:rFonts w:hint="eastAsia"/>
        </w:rPr>
        <w:t>数据以便调整窗口。B</w:t>
      </w:r>
      <w:r w:rsidR="00FD1678">
        <w:t>BR</w:t>
      </w:r>
      <w:r w:rsidR="00FD1678">
        <w:rPr>
          <w:rFonts w:hint="eastAsia"/>
        </w:rPr>
        <w:t>算法并不会把队列缓存当作是接收端的处理能力的一部分——在稳定过程中，缓存基本上是空的。B</w:t>
      </w:r>
      <w:r w:rsidR="00FD1678">
        <w:t>BR</w:t>
      </w:r>
      <w:r w:rsidR="00FD1678">
        <w:rPr>
          <w:rFonts w:hint="eastAsia"/>
        </w:rPr>
        <w:t>采集到不排队的R</w:t>
      </w:r>
      <w:r w:rsidR="00FD1678">
        <w:t>TT</w:t>
      </w:r>
      <w:r w:rsidR="00FD1678">
        <w:rPr>
          <w:rFonts w:hint="eastAsia"/>
        </w:rPr>
        <w:t>作为其最小R</w:t>
      </w:r>
      <w:r w:rsidR="00FD1678">
        <w:t>TT</w:t>
      </w:r>
      <w:r w:rsidR="00FD1678">
        <w:rPr>
          <w:rFonts w:hint="eastAsia"/>
        </w:rPr>
        <w:t>，在一段时间内，坚持此最小R</w:t>
      </w:r>
      <w:r w:rsidR="00FD1678">
        <w:t>TT</w:t>
      </w:r>
      <w:r w:rsidR="00FD1678">
        <w:rPr>
          <w:rFonts w:hint="eastAsia"/>
        </w:rPr>
        <w:t>不变。根据这个R</w:t>
      </w:r>
      <w:r w:rsidR="00FD1678">
        <w:t>TT</w:t>
      </w:r>
      <w:r w:rsidR="00FD1678">
        <w:rPr>
          <w:rFonts w:hint="eastAsia"/>
        </w:rPr>
        <w:t>以及历史最大带宽，B</w:t>
      </w:r>
      <w:r w:rsidR="00FD1678">
        <w:t>BR</w:t>
      </w:r>
      <w:r w:rsidR="00FD1678">
        <w:rPr>
          <w:rFonts w:hint="eastAsia"/>
        </w:rPr>
        <w:t>算法可以控制数据包基本不排队</w:t>
      </w:r>
      <w:r w:rsidR="00142261">
        <w:rPr>
          <w:rFonts w:hint="eastAsia"/>
        </w:rPr>
        <w:t>（通过发送pacing</w:t>
      </w:r>
      <w:r w:rsidR="00142261">
        <w:t xml:space="preserve"> </w:t>
      </w:r>
      <w:r w:rsidR="00142261">
        <w:rPr>
          <w:rFonts w:hint="eastAsia"/>
        </w:rPr>
        <w:t>rate）</w:t>
      </w:r>
      <w:r w:rsidR="00FD1678">
        <w:rPr>
          <w:rFonts w:hint="eastAsia"/>
        </w:rPr>
        <w:t>，也就基本上不丢包，消除了锯齿状的图形，</w:t>
      </w:r>
      <w:proofErr w:type="spellStart"/>
      <w:r w:rsidR="00FD1678">
        <w:rPr>
          <w:rFonts w:hint="eastAsia"/>
        </w:rPr>
        <w:t>bufferbloat</w:t>
      </w:r>
      <w:proofErr w:type="spellEnd"/>
      <w:r w:rsidR="00FD1678">
        <w:rPr>
          <w:rFonts w:hint="eastAsia"/>
        </w:rPr>
        <w:t>自然也解决了。另外，当多于一个流</w:t>
      </w:r>
      <w:r w:rsidR="00142261">
        <w:rPr>
          <w:rFonts w:hint="eastAsia"/>
        </w:rPr>
        <w:t>到来时，B</w:t>
      </w:r>
      <w:r w:rsidR="00142261">
        <w:t>BR</w:t>
      </w:r>
      <w:r w:rsidR="00142261">
        <w:rPr>
          <w:rFonts w:hint="eastAsia"/>
        </w:rPr>
        <w:t>算法检测不到最小R</w:t>
      </w:r>
      <w:r w:rsidR="00142261">
        <w:t>TT</w:t>
      </w:r>
      <w:r w:rsidR="00142261">
        <w:rPr>
          <w:rFonts w:hint="eastAsia"/>
        </w:rPr>
        <w:t>，会进入</w:t>
      </w:r>
      <w:proofErr w:type="spellStart"/>
      <w:r w:rsidR="00142261">
        <w:rPr>
          <w:rFonts w:hint="eastAsia"/>
        </w:rPr>
        <w:t>probe</w:t>
      </w:r>
      <w:r w:rsidR="00142261">
        <w:t>RTT</w:t>
      </w:r>
      <w:proofErr w:type="spellEnd"/>
      <w:r w:rsidR="00142261">
        <w:rPr>
          <w:rFonts w:hint="eastAsia"/>
        </w:rPr>
        <w:t>状态重新采集最小R</w:t>
      </w:r>
      <w:r w:rsidR="00142261">
        <w:t>TT</w:t>
      </w:r>
      <w:r w:rsidR="00142261">
        <w:rPr>
          <w:rFonts w:hint="eastAsia"/>
        </w:rPr>
        <w:t>，最终退出此状态时所采集到的最小值不会包含排队时延。因此可以继续保证不排队。</w:t>
      </w:r>
    </w:p>
    <w:p w14:paraId="27F60BFE" w14:textId="4BA424B1" w:rsidR="00142261" w:rsidRPr="00377B75" w:rsidRDefault="00946DC9" w:rsidP="00FD561C">
      <w:pPr>
        <w:rPr>
          <w:rFonts w:hint="eastAsia"/>
        </w:rPr>
      </w:pPr>
      <w:r>
        <w:rPr>
          <w:rFonts w:hint="eastAsia"/>
        </w:rPr>
        <w:t>H</w:t>
      </w:r>
      <w:r>
        <w:t>PCC</w:t>
      </w:r>
      <w:r>
        <w:rPr>
          <w:rFonts w:hint="eastAsia"/>
        </w:rPr>
        <w:t>算法是一种最新型的拥塞控制算法，它在网络上各个路由器中部署专用硬件，以试图实时精确地获知网络各个部分的拥塞情况。网络设备可以向源结点专门发送通知，通知该处的拥塞情况；同时路由器本身也有能力通过阻断某些数据流来在路由器处进行拥塞控制，脱离了传统算法只能在端设备处进行拥塞控制的局限性。</w:t>
      </w:r>
    </w:p>
    <w:sectPr w:rsidR="00142261" w:rsidRPr="00377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61A12"/>
    <w:multiLevelType w:val="hybridMultilevel"/>
    <w:tmpl w:val="55FE5FF4"/>
    <w:lvl w:ilvl="0" w:tplc="ADC2905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8635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0CF3"/>
    <w:rsid w:val="00142261"/>
    <w:rsid w:val="001B7621"/>
    <w:rsid w:val="00377B75"/>
    <w:rsid w:val="004F1134"/>
    <w:rsid w:val="005F231A"/>
    <w:rsid w:val="006107F2"/>
    <w:rsid w:val="00646C95"/>
    <w:rsid w:val="00670F25"/>
    <w:rsid w:val="00692970"/>
    <w:rsid w:val="007373AE"/>
    <w:rsid w:val="007C2B6A"/>
    <w:rsid w:val="007F717B"/>
    <w:rsid w:val="00946DC9"/>
    <w:rsid w:val="00AD54F6"/>
    <w:rsid w:val="00EA0CF3"/>
    <w:rsid w:val="00F26849"/>
    <w:rsid w:val="00F84DCA"/>
    <w:rsid w:val="00F92DC9"/>
    <w:rsid w:val="00FD1678"/>
    <w:rsid w:val="00FD5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51C3"/>
  <w15:docId w15:val="{B7434CB0-015A-4D0D-931C-8E15A76D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2B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DC9"/>
    <w:pPr>
      <w:ind w:firstLineChars="200" w:firstLine="420"/>
    </w:pPr>
  </w:style>
  <w:style w:type="paragraph" w:styleId="a4">
    <w:name w:val="caption"/>
    <w:basedOn w:val="a"/>
    <w:next w:val="a"/>
    <w:uiPriority w:val="35"/>
    <w:unhideWhenUsed/>
    <w:qFormat/>
    <w:rsid w:val="00F84DC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4</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Gengyin Liu</dc:creator>
  <cp:keywords/>
  <dc:description/>
  <cp:lastModifiedBy>Gengyin</cp:lastModifiedBy>
  <cp:revision>2</cp:revision>
  <dcterms:created xsi:type="dcterms:W3CDTF">2023-04-26T06:30:00Z</dcterms:created>
  <dcterms:modified xsi:type="dcterms:W3CDTF">2023-05-01T11:27:00Z</dcterms:modified>
</cp:coreProperties>
</file>