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C7D25" w14:textId="3BCB9E96" w:rsidR="005A0A99" w:rsidRDefault="005A0A99" w:rsidP="005A0A99">
      <w:pPr>
        <w:ind w:firstLine="480"/>
        <w:rPr>
          <w:rFonts w:hint="eastAsia"/>
        </w:rPr>
      </w:pPr>
      <w:r>
        <w:rPr>
          <w:rFonts w:hint="eastAsia"/>
        </w:rPr>
        <w:t>第</w:t>
      </w:r>
      <w:r w:rsidR="00462A11">
        <w:rPr>
          <w:rFonts w:hint="eastAsia"/>
        </w:rPr>
        <w:t>十</w:t>
      </w:r>
      <w:r>
        <w:rPr>
          <w:rFonts w:hint="eastAsia"/>
        </w:rPr>
        <w:t>章全部算法使用的数据集均为</w:t>
      </w:r>
      <w:r w:rsidR="00B174DC">
        <w:rPr>
          <w:rFonts w:hint="eastAsia"/>
        </w:rPr>
        <w:t>精简的</w:t>
      </w:r>
      <w:proofErr w:type="spellStart"/>
      <w:r w:rsidR="00B174DC">
        <w:t>Epinions</w:t>
      </w:r>
      <w:proofErr w:type="spellEnd"/>
      <w:r w:rsidR="00E23D0F">
        <w:rPr>
          <w:rFonts w:hint="eastAsia"/>
        </w:rPr>
        <w:t>。</w:t>
      </w:r>
    </w:p>
    <w:p w14:paraId="02B912FD" w14:textId="77777777" w:rsidR="00BC4C65" w:rsidRPr="00813740" w:rsidRDefault="00BC4C65" w:rsidP="00BC4C65">
      <w:pPr>
        <w:pStyle w:val="2"/>
        <w:ind w:firstLine="643"/>
      </w:pPr>
      <w:r>
        <w:rPr>
          <w:rFonts w:hint="eastAsia"/>
        </w:rPr>
        <w:t>各算法对应文件</w:t>
      </w:r>
    </w:p>
    <w:tbl>
      <w:tblPr>
        <w:tblStyle w:val="a3"/>
        <w:tblW w:w="5270" w:type="dxa"/>
        <w:tblLook w:val="04A0" w:firstRow="1" w:lastRow="0" w:firstColumn="1" w:lastColumn="0" w:noHBand="0" w:noVBand="1"/>
      </w:tblPr>
      <w:tblGrid>
        <w:gridCol w:w="2247"/>
        <w:gridCol w:w="3023"/>
      </w:tblGrid>
      <w:tr w:rsidR="00BC4C65" w14:paraId="5683B93B" w14:textId="77777777" w:rsidTr="009E307F">
        <w:tc>
          <w:tcPr>
            <w:tcW w:w="2807" w:type="dxa"/>
          </w:tcPr>
          <w:p w14:paraId="111A13FC" w14:textId="77777777" w:rsidR="00BC4C65" w:rsidRDefault="00BC4C65" w:rsidP="009E307F">
            <w:pPr>
              <w:ind w:firstLineChars="0" w:firstLine="0"/>
            </w:pPr>
            <w:r>
              <w:rPr>
                <w:rFonts w:hint="eastAsia"/>
              </w:rPr>
              <w:t>算法名</w:t>
            </w:r>
          </w:p>
        </w:tc>
        <w:tc>
          <w:tcPr>
            <w:tcW w:w="2463" w:type="dxa"/>
          </w:tcPr>
          <w:p w14:paraId="307D6B22" w14:textId="77777777" w:rsidR="00BC4C65" w:rsidRDefault="00BC4C65" w:rsidP="009E307F">
            <w:pPr>
              <w:ind w:firstLineChars="0" w:firstLine="0"/>
            </w:pPr>
            <w:r>
              <w:rPr>
                <w:rFonts w:hint="eastAsia"/>
              </w:rPr>
              <w:t>对应文件</w:t>
            </w:r>
          </w:p>
        </w:tc>
      </w:tr>
      <w:tr w:rsidR="00BC4C65" w14:paraId="1F6ED241" w14:textId="77777777" w:rsidTr="009E307F">
        <w:tc>
          <w:tcPr>
            <w:tcW w:w="2807" w:type="dxa"/>
          </w:tcPr>
          <w:p w14:paraId="1665F7CF" w14:textId="7C335EAE" w:rsidR="00BC4C65" w:rsidRDefault="00521EA4" w:rsidP="009E307F">
            <w:pPr>
              <w:ind w:firstLineChars="0" w:firstLine="0"/>
            </w:pPr>
            <w:r>
              <w:rPr>
                <w:rFonts w:hint="eastAsia"/>
              </w:rPr>
              <w:t>RSTE</w:t>
            </w:r>
          </w:p>
        </w:tc>
        <w:tc>
          <w:tcPr>
            <w:tcW w:w="2463" w:type="dxa"/>
          </w:tcPr>
          <w:p w14:paraId="60E07ED6" w14:textId="0F6E3EBB" w:rsidR="00BC4C65" w:rsidRDefault="00E31E1C" w:rsidP="009E307F">
            <w:pPr>
              <w:ind w:firstLineChars="0" w:firstLine="0"/>
            </w:pPr>
            <w:r>
              <w:rPr>
                <w:rFonts w:hint="eastAsia"/>
              </w:rPr>
              <w:t>RSTE</w:t>
            </w:r>
            <w:r w:rsidR="00BC4C65" w:rsidRPr="005A0A99">
              <w:t>.py</w:t>
            </w:r>
            <w:bookmarkStart w:id="0" w:name="_GoBack"/>
            <w:bookmarkEnd w:id="0"/>
          </w:p>
        </w:tc>
      </w:tr>
      <w:tr w:rsidR="00BC4C65" w14:paraId="65DAB3FD" w14:textId="77777777" w:rsidTr="009E307F">
        <w:tc>
          <w:tcPr>
            <w:tcW w:w="2807" w:type="dxa"/>
          </w:tcPr>
          <w:p w14:paraId="7984BA69" w14:textId="5997287D" w:rsidR="00BC4C65" w:rsidRDefault="00521EA4" w:rsidP="009E307F">
            <w:pPr>
              <w:ind w:firstLineChars="0" w:firstLine="0"/>
            </w:pPr>
            <w:proofErr w:type="spellStart"/>
            <w:r>
              <w:rPr>
                <w:rFonts w:hint="eastAsia"/>
              </w:rPr>
              <w:t>SoRec</w:t>
            </w:r>
            <w:proofErr w:type="spellEnd"/>
          </w:p>
        </w:tc>
        <w:tc>
          <w:tcPr>
            <w:tcW w:w="2463" w:type="dxa"/>
          </w:tcPr>
          <w:p w14:paraId="73F05430" w14:textId="2C4151A6" w:rsidR="00BC4C65" w:rsidRDefault="00E31E1C" w:rsidP="009E307F">
            <w:pPr>
              <w:ind w:firstLineChars="0" w:firstLine="0"/>
            </w:pPr>
            <w:r>
              <w:rPr>
                <w:rFonts w:hint="eastAsia"/>
              </w:rPr>
              <w:t>SoRec</w:t>
            </w:r>
            <w:r w:rsidR="00BC4C65" w:rsidRPr="005A0A99">
              <w:t>.py</w:t>
            </w:r>
          </w:p>
        </w:tc>
      </w:tr>
      <w:tr w:rsidR="00BC4C65" w14:paraId="3D3E6D3C" w14:textId="77777777" w:rsidTr="009E307F">
        <w:tc>
          <w:tcPr>
            <w:tcW w:w="2807" w:type="dxa"/>
          </w:tcPr>
          <w:p w14:paraId="1237E92C" w14:textId="6DDCD1C9" w:rsidR="00BC4C65" w:rsidRPr="005A0A99" w:rsidRDefault="00521EA4" w:rsidP="009E307F">
            <w:pPr>
              <w:ind w:firstLineChars="0" w:firstLine="0"/>
            </w:pPr>
            <w:proofErr w:type="spellStart"/>
            <w:r>
              <w:rPr>
                <w:rFonts w:hint="eastAsia"/>
              </w:rPr>
              <w:t>SoReg</w:t>
            </w:r>
            <w:proofErr w:type="spellEnd"/>
          </w:p>
        </w:tc>
        <w:tc>
          <w:tcPr>
            <w:tcW w:w="2463" w:type="dxa"/>
          </w:tcPr>
          <w:p w14:paraId="05F904EB" w14:textId="3F1BCBC9" w:rsidR="00BC4C65" w:rsidRDefault="00E31E1C" w:rsidP="009E307F">
            <w:pPr>
              <w:ind w:firstLineChars="0" w:firstLine="0"/>
            </w:pPr>
            <w:r>
              <w:rPr>
                <w:rFonts w:hint="eastAsia"/>
              </w:rPr>
              <w:t>SoReg</w:t>
            </w:r>
            <w:r w:rsidR="00BC4C65" w:rsidRPr="005A0A99">
              <w:t>.py</w:t>
            </w:r>
          </w:p>
        </w:tc>
      </w:tr>
      <w:tr w:rsidR="00BC4C65" w14:paraId="1495C4C6" w14:textId="77777777" w:rsidTr="009E307F">
        <w:tc>
          <w:tcPr>
            <w:tcW w:w="2807" w:type="dxa"/>
          </w:tcPr>
          <w:p w14:paraId="1EF163AD" w14:textId="4D8662BC" w:rsidR="00BC4C65" w:rsidRDefault="00521EA4" w:rsidP="009E307F">
            <w:pPr>
              <w:ind w:firstLineChars="0" w:firstLine="0"/>
            </w:pPr>
            <w:proofErr w:type="spellStart"/>
            <w:r>
              <w:rPr>
                <w:rFonts w:hint="eastAsia"/>
              </w:rPr>
              <w:t>Social</w:t>
            </w:r>
            <w:r>
              <w:t>MF</w:t>
            </w:r>
            <w:proofErr w:type="spellEnd"/>
          </w:p>
        </w:tc>
        <w:tc>
          <w:tcPr>
            <w:tcW w:w="2463" w:type="dxa"/>
          </w:tcPr>
          <w:p w14:paraId="2D89A543" w14:textId="25060E6B" w:rsidR="00BC4C65" w:rsidRDefault="00E31E1C" w:rsidP="009E307F">
            <w:pPr>
              <w:ind w:firstLineChars="0" w:firstLine="0"/>
            </w:pPr>
            <w:r>
              <w:rPr>
                <w:rFonts w:hint="eastAsia"/>
              </w:rPr>
              <w:t>Social</w:t>
            </w:r>
            <w:r>
              <w:t>MF</w:t>
            </w:r>
            <w:r w:rsidR="00BC4C65" w:rsidRPr="005A0A99">
              <w:t>.py</w:t>
            </w:r>
          </w:p>
        </w:tc>
      </w:tr>
      <w:tr w:rsidR="00BC4C65" w14:paraId="09A29EBB" w14:textId="77777777" w:rsidTr="009E307F">
        <w:tc>
          <w:tcPr>
            <w:tcW w:w="2807" w:type="dxa"/>
          </w:tcPr>
          <w:p w14:paraId="73D5405B" w14:textId="5034E5ED" w:rsidR="00BC4C65" w:rsidRPr="005A0A99" w:rsidRDefault="00702330" w:rsidP="009E307F">
            <w:pPr>
              <w:ind w:firstLineChars="0" w:firstLine="0"/>
            </w:pPr>
            <w:r>
              <w:rPr>
                <w:rFonts w:hint="eastAsia"/>
              </w:rPr>
              <w:t>基于社交信息的物质扩散</w:t>
            </w:r>
          </w:p>
        </w:tc>
        <w:tc>
          <w:tcPr>
            <w:tcW w:w="2463" w:type="dxa"/>
          </w:tcPr>
          <w:p w14:paraId="5712DC84" w14:textId="7933A8EE" w:rsidR="00BC4C65" w:rsidRPr="005A0A99" w:rsidRDefault="00E31E1C" w:rsidP="009E307F">
            <w:pPr>
              <w:ind w:firstLineChars="0" w:firstLine="0"/>
            </w:pPr>
            <w:r>
              <w:t>social</w:t>
            </w:r>
            <w:r>
              <w:rPr>
                <w:rFonts w:hint="eastAsia"/>
              </w:rPr>
              <w:t>S</w:t>
            </w:r>
            <w:r w:rsidR="00BC4C65" w:rsidRPr="005A0A99">
              <w:t>preadingSubstance.py</w:t>
            </w:r>
          </w:p>
        </w:tc>
      </w:tr>
      <w:tr w:rsidR="00BC4C65" w14:paraId="50D06664" w14:textId="77777777" w:rsidTr="009E307F">
        <w:tc>
          <w:tcPr>
            <w:tcW w:w="2807" w:type="dxa"/>
          </w:tcPr>
          <w:p w14:paraId="3EB01931" w14:textId="602D5D88" w:rsidR="00BC4C65" w:rsidRPr="005A0A99" w:rsidRDefault="00702330" w:rsidP="009E307F">
            <w:pPr>
              <w:ind w:firstLineChars="0" w:firstLine="0"/>
            </w:pPr>
            <w:r>
              <w:rPr>
                <w:rFonts w:hint="eastAsia"/>
              </w:rPr>
              <w:t>基于社交信息的</w:t>
            </w:r>
            <w:proofErr w:type="spellStart"/>
            <w:r>
              <w:rPr>
                <w:rFonts w:hint="eastAsia"/>
              </w:rPr>
              <w:t>UserCF</w:t>
            </w:r>
            <w:proofErr w:type="spellEnd"/>
          </w:p>
        </w:tc>
        <w:tc>
          <w:tcPr>
            <w:tcW w:w="2463" w:type="dxa"/>
          </w:tcPr>
          <w:p w14:paraId="04C33B8E" w14:textId="1B1787D1" w:rsidR="00BC4C65" w:rsidRPr="005A0A99" w:rsidRDefault="00E31E1C" w:rsidP="009E307F">
            <w:pPr>
              <w:ind w:firstLineChars="0" w:firstLine="0"/>
            </w:pPr>
            <w:r>
              <w:t>social</w:t>
            </w:r>
            <w:r>
              <w:t>UserCF</w:t>
            </w:r>
            <w:r w:rsidR="00BC4C65" w:rsidRPr="005A0A99">
              <w:t>.py</w:t>
            </w:r>
          </w:p>
        </w:tc>
      </w:tr>
    </w:tbl>
    <w:p w14:paraId="03197563" w14:textId="77777777" w:rsidR="00BC4C65" w:rsidRDefault="00BC4C65" w:rsidP="005A0A99">
      <w:pPr>
        <w:ind w:firstLine="480"/>
      </w:pPr>
    </w:p>
    <w:p w14:paraId="05EEE3FB" w14:textId="6BE88258" w:rsidR="002D7730" w:rsidRDefault="002D7730" w:rsidP="002D7730">
      <w:pPr>
        <w:pStyle w:val="2"/>
        <w:ind w:firstLine="643"/>
      </w:pPr>
      <w:proofErr w:type="spellStart"/>
      <w:r>
        <w:rPr>
          <w:rFonts w:hint="eastAsia"/>
        </w:rPr>
        <w:t>TopN</w:t>
      </w:r>
      <w:proofErr w:type="spellEnd"/>
      <w:r>
        <w:rPr>
          <w:rFonts w:hint="eastAsia"/>
        </w:rPr>
        <w:t>推荐算法运行结果：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1701"/>
        <w:gridCol w:w="2268"/>
      </w:tblGrid>
      <w:tr w:rsidR="002D7730" w14:paraId="78A14F7A" w14:textId="77777777" w:rsidTr="0097212B">
        <w:tc>
          <w:tcPr>
            <w:tcW w:w="2547" w:type="dxa"/>
          </w:tcPr>
          <w:p w14:paraId="794DF1D8" w14:textId="79B26A89" w:rsidR="002D7730" w:rsidRDefault="002D7730" w:rsidP="005A0A99">
            <w:pPr>
              <w:ind w:firstLineChars="0" w:firstLine="0"/>
            </w:pPr>
            <w:r>
              <w:rPr>
                <w:rFonts w:hint="eastAsia"/>
              </w:rPr>
              <w:t>算法名</w:t>
            </w:r>
          </w:p>
        </w:tc>
        <w:tc>
          <w:tcPr>
            <w:tcW w:w="1701" w:type="dxa"/>
          </w:tcPr>
          <w:p w14:paraId="3E43DC9D" w14:textId="265C9B5D" w:rsidR="002D7730" w:rsidRDefault="002D7730" w:rsidP="005A0A99">
            <w:pPr>
              <w:ind w:firstLineChars="0" w:firstLine="0"/>
            </w:pPr>
            <w:r>
              <w:rPr>
                <w:rFonts w:hint="eastAsia"/>
              </w:rPr>
              <w:t>Precision</w:t>
            </w:r>
          </w:p>
        </w:tc>
        <w:tc>
          <w:tcPr>
            <w:tcW w:w="1701" w:type="dxa"/>
          </w:tcPr>
          <w:p w14:paraId="4C73483A" w14:textId="4C476ABC" w:rsidR="002D7730" w:rsidRDefault="002D7730" w:rsidP="005A0A99">
            <w:pPr>
              <w:ind w:firstLineChars="0" w:firstLine="0"/>
            </w:pPr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2268" w:type="dxa"/>
          </w:tcPr>
          <w:p w14:paraId="7DA6C710" w14:textId="7BC3EDA5" w:rsidR="002D7730" w:rsidRDefault="002D7730" w:rsidP="005A0A99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overage</w:t>
            </w:r>
          </w:p>
        </w:tc>
      </w:tr>
      <w:tr w:rsidR="002D7730" w14:paraId="60FB29A5" w14:textId="77777777" w:rsidTr="0097212B">
        <w:tc>
          <w:tcPr>
            <w:tcW w:w="2547" w:type="dxa"/>
          </w:tcPr>
          <w:p w14:paraId="368AE638" w14:textId="24AAD199" w:rsidR="002D7730" w:rsidRDefault="002946D0" w:rsidP="005A0A99">
            <w:pPr>
              <w:ind w:firstLineChars="0" w:firstLine="0"/>
            </w:pPr>
            <w:r>
              <w:rPr>
                <w:rFonts w:hint="eastAsia"/>
              </w:rPr>
              <w:t>基于社交信息的物质扩散</w:t>
            </w:r>
          </w:p>
        </w:tc>
        <w:tc>
          <w:tcPr>
            <w:tcW w:w="1701" w:type="dxa"/>
          </w:tcPr>
          <w:p w14:paraId="09AEB0B0" w14:textId="3628F549" w:rsidR="002D7730" w:rsidRDefault="00E23D0F" w:rsidP="005A0A99">
            <w:pPr>
              <w:ind w:firstLineChars="0" w:firstLine="0"/>
            </w:pPr>
            <w:r w:rsidRPr="00E23D0F">
              <w:t>0.01</w:t>
            </w: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14:paraId="0DBD0836" w14:textId="5F8555A4" w:rsidR="002D7730" w:rsidRDefault="002946D0" w:rsidP="005A0A99">
            <w:pPr>
              <w:ind w:firstLineChars="0" w:firstLine="0"/>
            </w:pPr>
            <w:r w:rsidRPr="002946D0">
              <w:t>0.0</w:t>
            </w:r>
            <w:r w:rsidR="00E23D0F">
              <w:rPr>
                <w:rFonts w:hint="eastAsia"/>
              </w:rPr>
              <w:t>42</w:t>
            </w:r>
          </w:p>
        </w:tc>
        <w:tc>
          <w:tcPr>
            <w:tcW w:w="2268" w:type="dxa"/>
          </w:tcPr>
          <w:p w14:paraId="27F0C2E8" w14:textId="6CB8B344" w:rsidR="002D7730" w:rsidRDefault="002946D0" w:rsidP="005A0A99">
            <w:pPr>
              <w:ind w:firstLineChars="0" w:firstLine="0"/>
            </w:pPr>
            <w:r w:rsidRPr="002946D0">
              <w:t>0.</w:t>
            </w:r>
            <w:r w:rsidR="00E23D0F">
              <w:rPr>
                <w:rFonts w:hint="eastAsia"/>
              </w:rPr>
              <w:t>039</w:t>
            </w:r>
          </w:p>
        </w:tc>
      </w:tr>
    </w:tbl>
    <w:p w14:paraId="253A2C37" w14:textId="7A85AA55" w:rsidR="002D7730" w:rsidRDefault="0097212B" w:rsidP="0097212B">
      <w:pPr>
        <w:pStyle w:val="2"/>
        <w:ind w:firstLine="643"/>
      </w:pPr>
      <w:r>
        <w:rPr>
          <w:rFonts w:hint="eastAsia"/>
        </w:rPr>
        <w:t>评分预测算法运行结果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212B" w14:paraId="4F516268" w14:textId="77777777" w:rsidTr="0097212B">
        <w:tc>
          <w:tcPr>
            <w:tcW w:w="2765" w:type="dxa"/>
          </w:tcPr>
          <w:p w14:paraId="3EF18D45" w14:textId="59D21A10" w:rsidR="0097212B" w:rsidRDefault="0097212B" w:rsidP="0097212B">
            <w:pPr>
              <w:ind w:firstLineChars="0" w:firstLine="0"/>
            </w:pPr>
            <w:r>
              <w:rPr>
                <w:rFonts w:hint="eastAsia"/>
              </w:rPr>
              <w:t>算法名</w:t>
            </w:r>
          </w:p>
        </w:tc>
        <w:tc>
          <w:tcPr>
            <w:tcW w:w="2765" w:type="dxa"/>
          </w:tcPr>
          <w:p w14:paraId="53C57080" w14:textId="6C3EB146" w:rsidR="0097212B" w:rsidRDefault="0097212B" w:rsidP="0097212B">
            <w:pPr>
              <w:ind w:firstLineChars="0" w:firstLine="0"/>
            </w:pPr>
            <w:r>
              <w:rPr>
                <w:rFonts w:hint="eastAsia"/>
              </w:rPr>
              <w:t>MAE</w:t>
            </w:r>
          </w:p>
        </w:tc>
        <w:tc>
          <w:tcPr>
            <w:tcW w:w="2766" w:type="dxa"/>
          </w:tcPr>
          <w:p w14:paraId="5879AF92" w14:textId="73B09F71" w:rsidR="0097212B" w:rsidRDefault="00E466EE" w:rsidP="0097212B">
            <w:pPr>
              <w:ind w:firstLineChars="0" w:firstLine="0"/>
            </w:pPr>
            <w:r>
              <w:rPr>
                <w:rFonts w:hint="eastAsia"/>
              </w:rPr>
              <w:t>R</w:t>
            </w:r>
            <w:r w:rsidR="0097212B">
              <w:rPr>
                <w:rFonts w:hint="eastAsia"/>
              </w:rPr>
              <w:t>MSE</w:t>
            </w:r>
          </w:p>
        </w:tc>
      </w:tr>
      <w:tr w:rsidR="002946D0" w14:paraId="74D0FBE1" w14:textId="77777777" w:rsidTr="0097212B">
        <w:tc>
          <w:tcPr>
            <w:tcW w:w="2765" w:type="dxa"/>
          </w:tcPr>
          <w:p w14:paraId="00391EFB" w14:textId="713393CE" w:rsidR="002946D0" w:rsidRDefault="002946D0" w:rsidP="002946D0">
            <w:pPr>
              <w:ind w:firstLineChars="0" w:firstLine="0"/>
            </w:pPr>
            <w:r>
              <w:rPr>
                <w:rFonts w:hint="eastAsia"/>
              </w:rPr>
              <w:t>RSTE</w:t>
            </w:r>
          </w:p>
        </w:tc>
        <w:tc>
          <w:tcPr>
            <w:tcW w:w="2765" w:type="dxa"/>
          </w:tcPr>
          <w:p w14:paraId="2A662594" w14:textId="32C052D8" w:rsidR="002946D0" w:rsidRDefault="005F6A11" w:rsidP="002946D0">
            <w:pPr>
              <w:ind w:firstLineChars="0" w:firstLine="0"/>
            </w:pPr>
            <w:r w:rsidRPr="005F6A11">
              <w:t>0.20</w:t>
            </w:r>
            <w:r w:rsidRPr="005F6A11">
              <w:rPr>
                <w:rFonts w:hint="eastAsia"/>
              </w:rPr>
              <w:t>8</w:t>
            </w:r>
          </w:p>
        </w:tc>
        <w:tc>
          <w:tcPr>
            <w:tcW w:w="2766" w:type="dxa"/>
          </w:tcPr>
          <w:p w14:paraId="2BBC608E" w14:textId="387F6E29" w:rsidR="002946D0" w:rsidRDefault="005F6A11" w:rsidP="002946D0">
            <w:pPr>
              <w:ind w:firstLineChars="0" w:firstLine="0"/>
            </w:pPr>
            <w:r w:rsidRPr="005F6A11">
              <w:t>0.28</w:t>
            </w:r>
            <w:r w:rsidRPr="005F6A11">
              <w:rPr>
                <w:rFonts w:hint="eastAsia"/>
              </w:rPr>
              <w:t>1</w:t>
            </w:r>
          </w:p>
        </w:tc>
      </w:tr>
      <w:tr w:rsidR="002946D0" w14:paraId="482B1261" w14:textId="77777777" w:rsidTr="0097212B">
        <w:tc>
          <w:tcPr>
            <w:tcW w:w="2765" w:type="dxa"/>
          </w:tcPr>
          <w:p w14:paraId="105BCDD8" w14:textId="1A71F52F" w:rsidR="002946D0" w:rsidRDefault="002946D0" w:rsidP="002946D0">
            <w:pPr>
              <w:ind w:firstLineChars="0" w:firstLine="0"/>
            </w:pPr>
            <w:proofErr w:type="spellStart"/>
            <w:r>
              <w:rPr>
                <w:rFonts w:hint="eastAsia"/>
              </w:rPr>
              <w:t>SoRec</w:t>
            </w:r>
            <w:proofErr w:type="spellEnd"/>
          </w:p>
        </w:tc>
        <w:tc>
          <w:tcPr>
            <w:tcW w:w="2765" w:type="dxa"/>
          </w:tcPr>
          <w:p w14:paraId="2CF4888C" w14:textId="5322A3D7" w:rsidR="002946D0" w:rsidRDefault="005F6A11" w:rsidP="002946D0">
            <w:pPr>
              <w:ind w:firstLineChars="0" w:firstLine="0"/>
            </w:pPr>
            <w:r w:rsidRPr="00F43A1A">
              <w:t>0.33</w:t>
            </w: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14:paraId="3C273BBA" w14:textId="2134B6DD" w:rsidR="002946D0" w:rsidRDefault="005F6A11" w:rsidP="002946D0">
            <w:pPr>
              <w:ind w:firstLineChars="0" w:firstLine="0"/>
            </w:pPr>
            <w:r w:rsidRPr="00E466EE">
              <w:t>0.43</w:t>
            </w:r>
            <w:r>
              <w:rPr>
                <w:rFonts w:hint="eastAsia"/>
              </w:rPr>
              <w:t>2</w:t>
            </w:r>
          </w:p>
        </w:tc>
      </w:tr>
      <w:tr w:rsidR="002946D0" w14:paraId="65BB3515" w14:textId="77777777" w:rsidTr="0097212B">
        <w:tc>
          <w:tcPr>
            <w:tcW w:w="2765" w:type="dxa"/>
          </w:tcPr>
          <w:p w14:paraId="376CFBD7" w14:textId="0F0A7F57" w:rsidR="002946D0" w:rsidRDefault="002946D0" w:rsidP="002946D0">
            <w:pPr>
              <w:ind w:firstLineChars="0" w:firstLine="0"/>
            </w:pPr>
            <w:proofErr w:type="spellStart"/>
            <w:r>
              <w:rPr>
                <w:rFonts w:hint="eastAsia"/>
              </w:rPr>
              <w:t>SoReg</w:t>
            </w:r>
            <w:proofErr w:type="spellEnd"/>
          </w:p>
        </w:tc>
        <w:tc>
          <w:tcPr>
            <w:tcW w:w="2765" w:type="dxa"/>
          </w:tcPr>
          <w:p w14:paraId="6B063075" w14:textId="19A4A093" w:rsidR="002946D0" w:rsidRDefault="005F6A11" w:rsidP="002946D0">
            <w:pPr>
              <w:ind w:firstLineChars="0" w:firstLine="0"/>
            </w:pPr>
            <w:r w:rsidRPr="00E466EE">
              <w:t>0.208</w:t>
            </w:r>
          </w:p>
        </w:tc>
        <w:tc>
          <w:tcPr>
            <w:tcW w:w="2766" w:type="dxa"/>
          </w:tcPr>
          <w:p w14:paraId="677DF209" w14:textId="5BB0EBF6" w:rsidR="002946D0" w:rsidRDefault="005F6A11" w:rsidP="002946D0">
            <w:pPr>
              <w:ind w:firstLineChars="0" w:firstLine="0"/>
            </w:pPr>
            <w:r w:rsidRPr="00E466EE">
              <w:t>0.281</w:t>
            </w:r>
          </w:p>
        </w:tc>
      </w:tr>
      <w:tr w:rsidR="002946D0" w14:paraId="115A8CA4" w14:textId="77777777" w:rsidTr="0097212B">
        <w:tc>
          <w:tcPr>
            <w:tcW w:w="2765" w:type="dxa"/>
          </w:tcPr>
          <w:p w14:paraId="59F06375" w14:textId="147E428E" w:rsidR="002946D0" w:rsidRDefault="002946D0" w:rsidP="002946D0">
            <w:pPr>
              <w:ind w:firstLineChars="0" w:firstLine="0"/>
            </w:pPr>
            <w:proofErr w:type="spellStart"/>
            <w:r>
              <w:rPr>
                <w:rFonts w:hint="eastAsia"/>
              </w:rPr>
              <w:t>Social</w:t>
            </w:r>
            <w:r>
              <w:t>MF</w:t>
            </w:r>
            <w:proofErr w:type="spellEnd"/>
          </w:p>
        </w:tc>
        <w:tc>
          <w:tcPr>
            <w:tcW w:w="2765" w:type="dxa"/>
          </w:tcPr>
          <w:p w14:paraId="762470DE" w14:textId="77A79105" w:rsidR="002946D0" w:rsidRDefault="005F6A11" w:rsidP="002946D0">
            <w:pPr>
              <w:ind w:firstLineChars="0" w:firstLine="0"/>
            </w:pPr>
            <w:r w:rsidRPr="00E466EE">
              <w:t>0.196</w:t>
            </w:r>
          </w:p>
        </w:tc>
        <w:tc>
          <w:tcPr>
            <w:tcW w:w="2766" w:type="dxa"/>
          </w:tcPr>
          <w:p w14:paraId="6F0AEE08" w14:textId="7273751C" w:rsidR="002946D0" w:rsidRDefault="005F6A11" w:rsidP="002946D0">
            <w:pPr>
              <w:ind w:firstLineChars="0" w:firstLine="0"/>
            </w:pPr>
            <w:r w:rsidRPr="00E466EE">
              <w:t>0.271</w:t>
            </w:r>
          </w:p>
        </w:tc>
      </w:tr>
      <w:tr w:rsidR="00813740" w14:paraId="01124451" w14:textId="77777777" w:rsidTr="0097212B">
        <w:tc>
          <w:tcPr>
            <w:tcW w:w="2765" w:type="dxa"/>
          </w:tcPr>
          <w:p w14:paraId="7742B8B7" w14:textId="73DD81BD" w:rsidR="00813740" w:rsidRDefault="002946D0" w:rsidP="0097212B">
            <w:pPr>
              <w:ind w:firstLineChars="0" w:firstLine="0"/>
            </w:pPr>
            <w:r>
              <w:rPr>
                <w:rFonts w:hint="eastAsia"/>
              </w:rPr>
              <w:t>基于社交信息的</w:t>
            </w:r>
            <w:proofErr w:type="spellStart"/>
            <w:r>
              <w:rPr>
                <w:rFonts w:hint="eastAsia"/>
              </w:rPr>
              <w:t>UserCF</w:t>
            </w:r>
            <w:proofErr w:type="spellEnd"/>
          </w:p>
        </w:tc>
        <w:tc>
          <w:tcPr>
            <w:tcW w:w="2765" w:type="dxa"/>
          </w:tcPr>
          <w:p w14:paraId="55B53E50" w14:textId="1FF1D681" w:rsidR="00813740" w:rsidRDefault="00813740" w:rsidP="0097212B">
            <w:pPr>
              <w:ind w:firstLineChars="0" w:firstLine="0"/>
            </w:pPr>
            <w:r w:rsidRPr="005A0A99">
              <w:rPr>
                <w:rFonts w:hint="eastAsia"/>
              </w:rPr>
              <w:t>0.</w:t>
            </w:r>
            <w:r w:rsidR="002707EE">
              <w:rPr>
                <w:rFonts w:hint="eastAsia"/>
              </w:rPr>
              <w:t>190</w:t>
            </w:r>
          </w:p>
        </w:tc>
        <w:tc>
          <w:tcPr>
            <w:tcW w:w="2766" w:type="dxa"/>
          </w:tcPr>
          <w:p w14:paraId="25246A64" w14:textId="476D300F" w:rsidR="00813740" w:rsidRDefault="00F50970" w:rsidP="0097212B">
            <w:pPr>
              <w:ind w:firstLineChars="0" w:firstLine="0"/>
            </w:pPr>
            <w:r w:rsidRPr="00F50970">
              <w:t>0.</w:t>
            </w:r>
            <w:r w:rsidR="00E466EE">
              <w:rPr>
                <w:rFonts w:hint="eastAsia"/>
              </w:rPr>
              <w:t>251</w:t>
            </w:r>
          </w:p>
        </w:tc>
      </w:tr>
    </w:tbl>
    <w:p w14:paraId="6983AD6A" w14:textId="33965F4C" w:rsidR="00CC751D" w:rsidRPr="00CC751D" w:rsidRDefault="00E23D0F" w:rsidP="00CC751D">
      <w:pPr>
        <w:ind w:firstLine="480"/>
      </w:pPr>
      <w:r>
        <w:rPr>
          <w:rFonts w:hint="eastAsia"/>
        </w:rPr>
        <w:t>注：数据集中的评分信息已被归一化至</w:t>
      </w:r>
      <w:r>
        <w:rPr>
          <w:rFonts w:hint="eastAsia"/>
        </w:rPr>
        <w:t>0~1</w:t>
      </w:r>
      <w:r>
        <w:rPr>
          <w:rFonts w:hint="eastAsia"/>
        </w:rPr>
        <w:t>之间。</w:t>
      </w:r>
    </w:p>
    <w:sectPr w:rsidR="00CC751D" w:rsidRPr="00CC75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A29A3" w14:textId="77777777" w:rsidR="007418A9" w:rsidRDefault="007418A9" w:rsidP="00F74C2C">
      <w:pPr>
        <w:spacing w:line="240" w:lineRule="auto"/>
        <w:ind w:firstLine="480"/>
      </w:pPr>
      <w:r>
        <w:separator/>
      </w:r>
    </w:p>
  </w:endnote>
  <w:endnote w:type="continuationSeparator" w:id="0">
    <w:p w14:paraId="463973BF" w14:textId="77777777" w:rsidR="007418A9" w:rsidRDefault="007418A9" w:rsidP="00F74C2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9FC6F" w14:textId="77777777" w:rsidR="009E307F" w:rsidRDefault="009E307F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DADDB" w14:textId="77777777" w:rsidR="009E307F" w:rsidRDefault="009E307F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C5357" w14:textId="77777777" w:rsidR="009E307F" w:rsidRDefault="009E307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CFE96" w14:textId="77777777" w:rsidR="007418A9" w:rsidRDefault="007418A9" w:rsidP="00F74C2C">
      <w:pPr>
        <w:spacing w:line="240" w:lineRule="auto"/>
        <w:ind w:firstLine="480"/>
      </w:pPr>
      <w:r>
        <w:separator/>
      </w:r>
    </w:p>
  </w:footnote>
  <w:footnote w:type="continuationSeparator" w:id="0">
    <w:p w14:paraId="7449BDA5" w14:textId="77777777" w:rsidR="007418A9" w:rsidRDefault="007418A9" w:rsidP="00F74C2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D59BD" w14:textId="77777777" w:rsidR="009E307F" w:rsidRDefault="009E307F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D3271" w14:textId="77777777" w:rsidR="009E307F" w:rsidRDefault="009E307F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8966E" w14:textId="77777777" w:rsidR="009E307F" w:rsidRDefault="009E307F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28"/>
    <w:rsid w:val="000007C3"/>
    <w:rsid w:val="000610D8"/>
    <w:rsid w:val="000939BF"/>
    <w:rsid w:val="0020560D"/>
    <w:rsid w:val="002707EE"/>
    <w:rsid w:val="002946D0"/>
    <w:rsid w:val="00296AE3"/>
    <w:rsid w:val="002D7730"/>
    <w:rsid w:val="00462A11"/>
    <w:rsid w:val="00521EA4"/>
    <w:rsid w:val="005A0A99"/>
    <w:rsid w:val="005F6A11"/>
    <w:rsid w:val="00637F75"/>
    <w:rsid w:val="006E4CAD"/>
    <w:rsid w:val="00702330"/>
    <w:rsid w:val="00723271"/>
    <w:rsid w:val="007418A9"/>
    <w:rsid w:val="00813740"/>
    <w:rsid w:val="0097212B"/>
    <w:rsid w:val="009E307F"/>
    <w:rsid w:val="00A058D8"/>
    <w:rsid w:val="00A45A6E"/>
    <w:rsid w:val="00A57E28"/>
    <w:rsid w:val="00A707DF"/>
    <w:rsid w:val="00B174DC"/>
    <w:rsid w:val="00BC4C65"/>
    <w:rsid w:val="00C71280"/>
    <w:rsid w:val="00CC751D"/>
    <w:rsid w:val="00D36447"/>
    <w:rsid w:val="00E23D0F"/>
    <w:rsid w:val="00E31E1C"/>
    <w:rsid w:val="00E466EE"/>
    <w:rsid w:val="00F43A1A"/>
    <w:rsid w:val="00F50970"/>
    <w:rsid w:val="00F74C2C"/>
    <w:rsid w:val="00F861CB"/>
    <w:rsid w:val="00FE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F7122"/>
  <w15:chartTrackingRefBased/>
  <w15:docId w15:val="{73C242E9-5B43-458A-9EC5-0E634525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751D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707DF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07D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07DF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707DF"/>
    <w:rPr>
      <w:rFonts w:ascii="Times New Roman" w:eastAsia="宋体" w:hAnsi="Times New Roman"/>
      <w:bCs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A707D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707DF"/>
    <w:rPr>
      <w:rFonts w:ascii="Times New Roman" w:eastAsia="宋体" w:hAnsi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5A0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74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74C2C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74C2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74C2C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6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Hongda Liu</dc:creator>
  <cp:keywords/>
  <dc:description/>
  <cp:lastModifiedBy>Hongda Liu</cp:lastModifiedBy>
  <cp:revision>7</cp:revision>
  <dcterms:created xsi:type="dcterms:W3CDTF">2020-10-17T12:31:00Z</dcterms:created>
  <dcterms:modified xsi:type="dcterms:W3CDTF">2020-11-28T05:49:00Z</dcterms:modified>
</cp:coreProperties>
</file>