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82337" w14:textId="77777777" w:rsidR="00B30497" w:rsidRDefault="001B32F8">
      <w:pPr>
        <w:pStyle w:val="a3"/>
        <w:jc w:val="left"/>
      </w:pPr>
      <w:r>
        <w:t>学情分析系统需求指标反馈</w:t>
      </w:r>
    </w:p>
    <w:p w14:paraId="28DBB412" w14:textId="6E031C38" w:rsidR="00B30497" w:rsidRDefault="001B32F8" w:rsidP="003E3FC1">
      <w:pPr>
        <w:pStyle w:val="1"/>
        <w:numPr>
          <w:ilvl w:val="0"/>
          <w:numId w:val="6"/>
        </w:numPr>
      </w:pPr>
      <w:r>
        <w:t>指标与提项汇总</w:t>
      </w:r>
      <w:r w:rsidR="003E3FC1">
        <w:rPr>
          <w:rFonts w:hint="eastAsia"/>
        </w:rPr>
        <w:t>及结论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3E3FC1" w14:paraId="2B3D546B" w14:textId="77777777" w:rsidTr="003E3FC1">
        <w:tc>
          <w:tcPr>
            <w:tcW w:w="3020" w:type="dxa"/>
          </w:tcPr>
          <w:p w14:paraId="273234FB" w14:textId="1428F6EE" w:rsidR="003E3FC1" w:rsidRPr="003E3FC1" w:rsidRDefault="003E3FC1" w:rsidP="003E3FC1">
            <w:pPr>
              <w:jc w:val="center"/>
              <w:rPr>
                <w:b/>
                <w:bCs/>
              </w:rPr>
            </w:pPr>
            <w:r w:rsidRPr="003E3FC1">
              <w:rPr>
                <w:rFonts w:hint="eastAsia"/>
                <w:b/>
                <w:bCs/>
              </w:rPr>
              <w:t>指标</w:t>
            </w:r>
          </w:p>
        </w:tc>
        <w:tc>
          <w:tcPr>
            <w:tcW w:w="3020" w:type="dxa"/>
          </w:tcPr>
          <w:p w14:paraId="4C274119" w14:textId="4874E9A6" w:rsidR="003E3FC1" w:rsidRPr="003E3FC1" w:rsidRDefault="003E3FC1" w:rsidP="003E3FC1">
            <w:pPr>
              <w:jc w:val="center"/>
              <w:rPr>
                <w:b/>
                <w:bCs/>
              </w:rPr>
            </w:pPr>
            <w:proofErr w:type="gramStart"/>
            <w:r w:rsidRPr="003E3FC1">
              <w:rPr>
                <w:rFonts w:hint="eastAsia"/>
                <w:b/>
                <w:bCs/>
              </w:rPr>
              <w:t>题项</w:t>
            </w:r>
            <w:proofErr w:type="gramEnd"/>
          </w:p>
        </w:tc>
        <w:tc>
          <w:tcPr>
            <w:tcW w:w="3021" w:type="dxa"/>
          </w:tcPr>
          <w:p w14:paraId="18F9339A" w14:textId="0778E734" w:rsidR="003E3FC1" w:rsidRPr="003E3FC1" w:rsidRDefault="003E3FC1" w:rsidP="003E3FC1">
            <w:pPr>
              <w:jc w:val="center"/>
              <w:rPr>
                <w:b/>
                <w:bCs/>
              </w:rPr>
            </w:pPr>
            <w:r w:rsidRPr="003E3FC1">
              <w:rPr>
                <w:rFonts w:hint="eastAsia"/>
                <w:b/>
                <w:bCs/>
              </w:rPr>
              <w:t>结论</w:t>
            </w:r>
          </w:p>
        </w:tc>
      </w:tr>
      <w:tr w:rsidR="003E3FC1" w14:paraId="4DB4F642" w14:textId="77777777" w:rsidTr="003E3FC1">
        <w:tc>
          <w:tcPr>
            <w:tcW w:w="3020" w:type="dxa"/>
          </w:tcPr>
          <w:p w14:paraId="6ADC4C8F" w14:textId="6F586186" w:rsidR="003E3FC1" w:rsidRDefault="003E3FC1" w:rsidP="003E3FC1">
            <w:r>
              <w:rPr>
                <w:rFonts w:hint="eastAsia"/>
              </w:rPr>
              <w:t>课程学习与参与</w:t>
            </w:r>
            <w:r w:rsidR="007B26C7">
              <w:rPr>
                <w:rFonts w:hint="eastAsia"/>
              </w:rPr>
              <w:t>、学习行为</w:t>
            </w:r>
          </w:p>
        </w:tc>
        <w:tc>
          <w:tcPr>
            <w:tcW w:w="3020" w:type="dxa"/>
          </w:tcPr>
          <w:p w14:paraId="2071F2ED" w14:textId="24AE75C5" w:rsidR="003E3FC1" w:rsidRDefault="006079B6" w:rsidP="003E3FC1">
            <w:r>
              <w:rPr>
                <w:rFonts w:hint="eastAsia"/>
              </w:rPr>
              <w:t>参加课堂讨论</w:t>
            </w:r>
          </w:p>
        </w:tc>
        <w:tc>
          <w:tcPr>
            <w:tcW w:w="3021" w:type="dxa"/>
          </w:tcPr>
          <w:p w14:paraId="4E813401" w14:textId="7FA7DEE3" w:rsidR="003E3FC1" w:rsidRDefault="0037682E" w:rsidP="003E3FC1">
            <w:r>
              <w:rPr>
                <w:rFonts w:hint="eastAsia"/>
              </w:rPr>
              <w:t>受限，部分可行</w:t>
            </w:r>
          </w:p>
        </w:tc>
      </w:tr>
      <w:tr w:rsidR="005960A9" w14:paraId="1E4BFCF2" w14:textId="77777777" w:rsidTr="003E3FC1">
        <w:tc>
          <w:tcPr>
            <w:tcW w:w="3020" w:type="dxa"/>
          </w:tcPr>
          <w:p w14:paraId="390F2209" w14:textId="77777777" w:rsidR="005960A9" w:rsidRDefault="005960A9" w:rsidP="003E3FC1"/>
        </w:tc>
        <w:tc>
          <w:tcPr>
            <w:tcW w:w="3020" w:type="dxa"/>
          </w:tcPr>
          <w:p w14:paraId="1499792E" w14:textId="6DD56EA4" w:rsidR="005960A9" w:rsidRDefault="005960A9" w:rsidP="003E3FC1">
            <w:r w:rsidRPr="001523A7">
              <w:rPr>
                <w:rFonts w:ascii="宋体" w:eastAsia="宋体" w:hAnsi="宋体" w:cs="Times New Roman" w:hint="eastAsia"/>
                <w:color w:val="auto"/>
                <w:sz w:val="24"/>
                <w:szCs w:val="24"/>
              </w:rPr>
              <w:t>课堂上参与问答</w:t>
            </w:r>
          </w:p>
        </w:tc>
        <w:tc>
          <w:tcPr>
            <w:tcW w:w="3021" w:type="dxa"/>
          </w:tcPr>
          <w:p w14:paraId="5ECA9F3E" w14:textId="41AC8118" w:rsidR="005960A9" w:rsidRDefault="0037682E" w:rsidP="003E3FC1">
            <w:r>
              <w:rPr>
                <w:rFonts w:hint="eastAsia"/>
              </w:rPr>
              <w:t>受限，部分可行</w:t>
            </w:r>
          </w:p>
        </w:tc>
      </w:tr>
      <w:tr w:rsidR="003E3FC1" w14:paraId="16BE4928" w14:textId="77777777" w:rsidTr="003E3FC1">
        <w:tc>
          <w:tcPr>
            <w:tcW w:w="3020" w:type="dxa"/>
          </w:tcPr>
          <w:p w14:paraId="32583165" w14:textId="77777777" w:rsidR="003E3FC1" w:rsidRDefault="003E3FC1" w:rsidP="003E3FC1"/>
        </w:tc>
        <w:tc>
          <w:tcPr>
            <w:tcW w:w="3020" w:type="dxa"/>
          </w:tcPr>
          <w:p w14:paraId="7C6BCD59" w14:textId="0BA44E0E" w:rsidR="003E3FC1" w:rsidRDefault="007B26C7" w:rsidP="003E3FC1">
            <w:r w:rsidRPr="007B26C7">
              <w:rPr>
                <w:rFonts w:hint="eastAsia"/>
              </w:rPr>
              <w:t>课堂上集中精力听老师的讲解</w:t>
            </w:r>
            <w:r w:rsidRPr="007B26C7">
              <w:t>(听&amp;看）</w:t>
            </w:r>
          </w:p>
        </w:tc>
        <w:tc>
          <w:tcPr>
            <w:tcW w:w="3021" w:type="dxa"/>
          </w:tcPr>
          <w:p w14:paraId="4EB1D17B" w14:textId="61A16430" w:rsidR="003E3FC1" w:rsidRDefault="000C47BC" w:rsidP="003E3FC1">
            <w:r>
              <w:rPr>
                <w:rFonts w:hint="eastAsia"/>
              </w:rPr>
              <w:t>受限</w:t>
            </w:r>
            <w:r w:rsidR="0037682E">
              <w:rPr>
                <w:rFonts w:hint="eastAsia"/>
              </w:rPr>
              <w:t>，部分可行</w:t>
            </w:r>
          </w:p>
        </w:tc>
      </w:tr>
      <w:tr w:rsidR="003E3FC1" w14:paraId="058355C7" w14:textId="77777777" w:rsidTr="003E3FC1">
        <w:tc>
          <w:tcPr>
            <w:tcW w:w="3020" w:type="dxa"/>
          </w:tcPr>
          <w:p w14:paraId="1D094578" w14:textId="77777777" w:rsidR="003E3FC1" w:rsidRDefault="003E3FC1" w:rsidP="003E3FC1"/>
        </w:tc>
        <w:tc>
          <w:tcPr>
            <w:tcW w:w="3020" w:type="dxa"/>
          </w:tcPr>
          <w:p w14:paraId="07BAE071" w14:textId="1DCD25AF" w:rsidR="00864963" w:rsidRDefault="00864963" w:rsidP="003E3FC1">
            <w:r>
              <w:rPr>
                <w:rFonts w:hint="eastAsia"/>
              </w:rPr>
              <w:t>做笔记</w:t>
            </w:r>
          </w:p>
        </w:tc>
        <w:tc>
          <w:tcPr>
            <w:tcW w:w="3021" w:type="dxa"/>
          </w:tcPr>
          <w:p w14:paraId="27410C58" w14:textId="44EBBEC3" w:rsidR="003E3FC1" w:rsidRDefault="000C47BC" w:rsidP="003E3FC1">
            <w:r>
              <w:rPr>
                <w:rFonts w:hint="eastAsia"/>
              </w:rPr>
              <w:t>受限</w:t>
            </w:r>
            <w:r w:rsidR="0037682E">
              <w:rPr>
                <w:rFonts w:hint="eastAsia"/>
              </w:rPr>
              <w:t>，部分可行</w:t>
            </w:r>
          </w:p>
        </w:tc>
      </w:tr>
      <w:tr w:rsidR="00864963" w14:paraId="32F0F169" w14:textId="77777777" w:rsidTr="003E3FC1">
        <w:tc>
          <w:tcPr>
            <w:tcW w:w="3020" w:type="dxa"/>
          </w:tcPr>
          <w:p w14:paraId="55C9BD76" w14:textId="77777777" w:rsidR="00864963" w:rsidRDefault="00864963" w:rsidP="003E3FC1"/>
        </w:tc>
        <w:tc>
          <w:tcPr>
            <w:tcW w:w="3020" w:type="dxa"/>
          </w:tcPr>
          <w:p w14:paraId="37764CD5" w14:textId="32114A69" w:rsidR="00864963" w:rsidRDefault="00BE00CF" w:rsidP="003E3FC1">
            <w:r>
              <w:rPr>
                <w:rFonts w:hint="eastAsia"/>
              </w:rPr>
              <w:t>课堂上参与展示</w:t>
            </w:r>
          </w:p>
        </w:tc>
        <w:tc>
          <w:tcPr>
            <w:tcW w:w="3021" w:type="dxa"/>
          </w:tcPr>
          <w:p w14:paraId="506E4F9C" w14:textId="5F7420B0" w:rsidR="00864963" w:rsidRDefault="000C47BC" w:rsidP="003E3FC1">
            <w:r>
              <w:rPr>
                <w:rFonts w:hint="eastAsia"/>
              </w:rPr>
              <w:t>可行</w:t>
            </w:r>
          </w:p>
        </w:tc>
      </w:tr>
      <w:tr w:rsidR="00864963" w14:paraId="5CAE3627" w14:textId="77777777" w:rsidTr="003E3FC1">
        <w:tc>
          <w:tcPr>
            <w:tcW w:w="3020" w:type="dxa"/>
          </w:tcPr>
          <w:p w14:paraId="3921AAD6" w14:textId="77777777" w:rsidR="00864963" w:rsidRDefault="00864963" w:rsidP="003E3FC1"/>
        </w:tc>
        <w:tc>
          <w:tcPr>
            <w:tcW w:w="3020" w:type="dxa"/>
          </w:tcPr>
          <w:p w14:paraId="5BA3A26A" w14:textId="77777777" w:rsidR="00864963" w:rsidRDefault="00864963" w:rsidP="003E3FC1"/>
        </w:tc>
        <w:tc>
          <w:tcPr>
            <w:tcW w:w="3021" w:type="dxa"/>
          </w:tcPr>
          <w:p w14:paraId="2F9AB212" w14:textId="77777777" w:rsidR="00864963" w:rsidRDefault="00864963" w:rsidP="003E3FC1"/>
        </w:tc>
      </w:tr>
      <w:tr w:rsidR="003E3FC1" w14:paraId="7D7CACE0" w14:textId="77777777" w:rsidTr="003E3FC1">
        <w:tc>
          <w:tcPr>
            <w:tcW w:w="3020" w:type="dxa"/>
          </w:tcPr>
          <w:p w14:paraId="1A7E638D" w14:textId="6DE6DBC7" w:rsidR="003E3FC1" w:rsidRDefault="005960A9" w:rsidP="003E3FC1">
            <w:r>
              <w:rPr>
                <w:rFonts w:hint="eastAsia"/>
              </w:rPr>
              <w:t>师生互动</w:t>
            </w:r>
          </w:p>
        </w:tc>
        <w:tc>
          <w:tcPr>
            <w:tcW w:w="3020" w:type="dxa"/>
          </w:tcPr>
          <w:p w14:paraId="7DBDCACC" w14:textId="76886260" w:rsidR="003E3FC1" w:rsidRPr="005960A9" w:rsidRDefault="005960A9" w:rsidP="003E3FC1">
            <w:r>
              <w:rPr>
                <w:rFonts w:hint="eastAsia"/>
              </w:rPr>
              <w:t>与授课教师在课堂或课间进行讨论</w:t>
            </w:r>
          </w:p>
        </w:tc>
        <w:tc>
          <w:tcPr>
            <w:tcW w:w="3021" w:type="dxa"/>
          </w:tcPr>
          <w:p w14:paraId="7519E540" w14:textId="6BD549B6" w:rsidR="003E3FC1" w:rsidRDefault="0037682E" w:rsidP="003E3FC1">
            <w:r>
              <w:rPr>
                <w:rFonts w:hint="eastAsia"/>
              </w:rPr>
              <w:t>受限，部分可行</w:t>
            </w:r>
          </w:p>
        </w:tc>
      </w:tr>
      <w:tr w:rsidR="003E3FC1" w14:paraId="5AB7C3B4" w14:textId="77777777" w:rsidTr="003E3FC1">
        <w:tc>
          <w:tcPr>
            <w:tcW w:w="3020" w:type="dxa"/>
          </w:tcPr>
          <w:p w14:paraId="33010B7B" w14:textId="77777777" w:rsidR="003E3FC1" w:rsidRDefault="003E3FC1" w:rsidP="003E3FC1"/>
        </w:tc>
        <w:tc>
          <w:tcPr>
            <w:tcW w:w="3020" w:type="dxa"/>
          </w:tcPr>
          <w:p w14:paraId="4A223C22" w14:textId="77777777" w:rsidR="003E3FC1" w:rsidRDefault="003E3FC1" w:rsidP="003E3FC1"/>
        </w:tc>
        <w:tc>
          <w:tcPr>
            <w:tcW w:w="3021" w:type="dxa"/>
          </w:tcPr>
          <w:p w14:paraId="1E69C503" w14:textId="77777777" w:rsidR="003E3FC1" w:rsidRDefault="003E3FC1" w:rsidP="003E3FC1"/>
        </w:tc>
      </w:tr>
      <w:tr w:rsidR="003E3FC1" w14:paraId="1F94CCDB" w14:textId="77777777" w:rsidTr="003E3FC1">
        <w:tc>
          <w:tcPr>
            <w:tcW w:w="3020" w:type="dxa"/>
          </w:tcPr>
          <w:p w14:paraId="56DBB265" w14:textId="2162B5D5" w:rsidR="003E3FC1" w:rsidRDefault="005960A9" w:rsidP="003E3FC1">
            <w:r>
              <w:rPr>
                <w:rFonts w:hint="eastAsia"/>
              </w:rPr>
              <w:t>学习习惯</w:t>
            </w:r>
          </w:p>
        </w:tc>
        <w:tc>
          <w:tcPr>
            <w:tcW w:w="3020" w:type="dxa"/>
          </w:tcPr>
          <w:p w14:paraId="4557BD02" w14:textId="38F4FCA2" w:rsidR="003E3FC1" w:rsidRDefault="005960A9" w:rsidP="003E3FC1">
            <w:r>
              <w:rPr>
                <w:rFonts w:hint="eastAsia"/>
              </w:rPr>
              <w:t>缺课</w:t>
            </w:r>
          </w:p>
        </w:tc>
        <w:tc>
          <w:tcPr>
            <w:tcW w:w="3021" w:type="dxa"/>
          </w:tcPr>
          <w:p w14:paraId="51FADA48" w14:textId="322F5228" w:rsidR="003E3FC1" w:rsidRDefault="0037682E" w:rsidP="003E3FC1">
            <w:r>
              <w:rPr>
                <w:rFonts w:hint="eastAsia"/>
              </w:rPr>
              <w:t>受限，部分可行</w:t>
            </w:r>
          </w:p>
        </w:tc>
      </w:tr>
      <w:tr w:rsidR="007B26C7" w14:paraId="49A9F9DD" w14:textId="77777777" w:rsidTr="003E3FC1">
        <w:tc>
          <w:tcPr>
            <w:tcW w:w="3020" w:type="dxa"/>
            <w:vMerge w:val="restart"/>
          </w:tcPr>
          <w:p w14:paraId="2A83B917" w14:textId="12F84808" w:rsidR="007B26C7" w:rsidRDefault="007B26C7" w:rsidP="003E3FC1">
            <w:proofErr w:type="gramStart"/>
            <w:r>
              <w:rPr>
                <w:rFonts w:hint="eastAsia"/>
              </w:rPr>
              <w:t>非学习</w:t>
            </w:r>
            <w:proofErr w:type="gramEnd"/>
            <w:r>
              <w:rPr>
                <w:rFonts w:hint="eastAsia"/>
              </w:rPr>
              <w:t>行为</w:t>
            </w:r>
          </w:p>
        </w:tc>
        <w:tc>
          <w:tcPr>
            <w:tcW w:w="3020" w:type="dxa"/>
          </w:tcPr>
          <w:p w14:paraId="1A605E6E" w14:textId="5E6DF6B8" w:rsidR="007B26C7" w:rsidRDefault="007B26C7" w:rsidP="003E3FC1">
            <w:r>
              <w:rPr>
                <w:rFonts w:hint="eastAsia"/>
              </w:rPr>
              <w:t>看手机</w:t>
            </w:r>
          </w:p>
        </w:tc>
        <w:tc>
          <w:tcPr>
            <w:tcW w:w="3021" w:type="dxa"/>
          </w:tcPr>
          <w:p w14:paraId="7E1368D7" w14:textId="4C817F1A" w:rsidR="007B26C7" w:rsidRDefault="0037682E" w:rsidP="003E3FC1">
            <w:r>
              <w:rPr>
                <w:rFonts w:hint="eastAsia"/>
              </w:rPr>
              <w:t>受限，部分可行</w:t>
            </w:r>
          </w:p>
        </w:tc>
      </w:tr>
      <w:tr w:rsidR="007B26C7" w14:paraId="4119B9DB" w14:textId="77777777" w:rsidTr="003E3FC1">
        <w:tc>
          <w:tcPr>
            <w:tcW w:w="3020" w:type="dxa"/>
            <w:vMerge/>
          </w:tcPr>
          <w:p w14:paraId="0B12A8BD" w14:textId="77777777" w:rsidR="007B26C7" w:rsidRDefault="007B26C7" w:rsidP="003E3FC1"/>
        </w:tc>
        <w:tc>
          <w:tcPr>
            <w:tcW w:w="3020" w:type="dxa"/>
          </w:tcPr>
          <w:p w14:paraId="65E01088" w14:textId="7F814514" w:rsidR="007B26C7" w:rsidRDefault="007B26C7" w:rsidP="003E3FC1">
            <w:r>
              <w:rPr>
                <w:rFonts w:hint="eastAsia"/>
              </w:rPr>
              <w:t>吃早餐</w:t>
            </w:r>
          </w:p>
        </w:tc>
        <w:tc>
          <w:tcPr>
            <w:tcW w:w="3021" w:type="dxa"/>
          </w:tcPr>
          <w:p w14:paraId="5FE7223F" w14:textId="2DC037C6" w:rsidR="007B26C7" w:rsidRDefault="00B9046D" w:rsidP="003E3FC1">
            <w:r>
              <w:rPr>
                <w:rFonts w:hint="eastAsia"/>
              </w:rPr>
              <w:t>受限，部分可行</w:t>
            </w:r>
          </w:p>
        </w:tc>
      </w:tr>
      <w:tr w:rsidR="007B26C7" w14:paraId="1DE114A2" w14:textId="77777777" w:rsidTr="003E3FC1">
        <w:tc>
          <w:tcPr>
            <w:tcW w:w="3020" w:type="dxa"/>
            <w:vMerge/>
          </w:tcPr>
          <w:p w14:paraId="704129E7" w14:textId="77777777" w:rsidR="007B26C7" w:rsidRDefault="007B26C7" w:rsidP="003E3FC1"/>
        </w:tc>
        <w:tc>
          <w:tcPr>
            <w:tcW w:w="3020" w:type="dxa"/>
          </w:tcPr>
          <w:p w14:paraId="0EF166A7" w14:textId="3D95C7AB" w:rsidR="007B26C7" w:rsidRDefault="007B26C7" w:rsidP="003E3FC1">
            <w:r>
              <w:rPr>
                <w:rFonts w:hint="eastAsia"/>
              </w:rPr>
              <w:t>睡觉</w:t>
            </w:r>
          </w:p>
        </w:tc>
        <w:tc>
          <w:tcPr>
            <w:tcW w:w="3021" w:type="dxa"/>
          </w:tcPr>
          <w:p w14:paraId="5DFBBF27" w14:textId="309C2038" w:rsidR="007B26C7" w:rsidRDefault="0037682E" w:rsidP="003E3FC1">
            <w:r>
              <w:rPr>
                <w:rFonts w:hint="eastAsia"/>
              </w:rPr>
              <w:t>受限，部分可行</w:t>
            </w:r>
          </w:p>
        </w:tc>
      </w:tr>
      <w:tr w:rsidR="007B26C7" w14:paraId="673B966F" w14:textId="77777777" w:rsidTr="003E3FC1">
        <w:tc>
          <w:tcPr>
            <w:tcW w:w="3020" w:type="dxa"/>
            <w:vMerge/>
          </w:tcPr>
          <w:p w14:paraId="0B520C0F" w14:textId="77777777" w:rsidR="007B26C7" w:rsidRDefault="007B26C7" w:rsidP="003E3FC1"/>
        </w:tc>
        <w:tc>
          <w:tcPr>
            <w:tcW w:w="3020" w:type="dxa"/>
          </w:tcPr>
          <w:p w14:paraId="65A54243" w14:textId="49283C74" w:rsidR="007B26C7" w:rsidRDefault="007B26C7" w:rsidP="003E3FC1">
            <w:r>
              <w:rPr>
                <w:rFonts w:hint="eastAsia"/>
              </w:rPr>
              <w:t>看课外书</w:t>
            </w:r>
          </w:p>
        </w:tc>
        <w:tc>
          <w:tcPr>
            <w:tcW w:w="3021" w:type="dxa"/>
          </w:tcPr>
          <w:p w14:paraId="0FEBE1A1" w14:textId="27099A39" w:rsidR="007B26C7" w:rsidRDefault="000C47BC" w:rsidP="003E3FC1">
            <w:r>
              <w:rPr>
                <w:rFonts w:hint="eastAsia"/>
              </w:rPr>
              <w:t>不可行</w:t>
            </w:r>
          </w:p>
        </w:tc>
      </w:tr>
      <w:tr w:rsidR="007B26C7" w14:paraId="1E9423F5" w14:textId="77777777" w:rsidTr="003E3FC1">
        <w:tc>
          <w:tcPr>
            <w:tcW w:w="3020" w:type="dxa"/>
            <w:vMerge/>
          </w:tcPr>
          <w:p w14:paraId="44A60E7C" w14:textId="77777777" w:rsidR="007B26C7" w:rsidRDefault="007B26C7" w:rsidP="003E3FC1"/>
        </w:tc>
        <w:tc>
          <w:tcPr>
            <w:tcW w:w="3020" w:type="dxa"/>
          </w:tcPr>
          <w:p w14:paraId="31869153" w14:textId="4B5C64B0" w:rsidR="007B26C7" w:rsidRDefault="007B26C7" w:rsidP="003E3FC1">
            <w:r>
              <w:rPr>
                <w:rFonts w:hint="eastAsia"/>
              </w:rPr>
              <w:t>发呆</w:t>
            </w:r>
          </w:p>
        </w:tc>
        <w:tc>
          <w:tcPr>
            <w:tcW w:w="3021" w:type="dxa"/>
          </w:tcPr>
          <w:p w14:paraId="1281F4AC" w14:textId="457EE04B" w:rsidR="007B26C7" w:rsidRDefault="0037682E" w:rsidP="003E3FC1">
            <w:r>
              <w:rPr>
                <w:rFonts w:hint="eastAsia"/>
              </w:rPr>
              <w:t>受限，部分可行</w:t>
            </w:r>
          </w:p>
        </w:tc>
      </w:tr>
      <w:tr w:rsidR="007B26C7" w14:paraId="32C948CB" w14:textId="77777777" w:rsidTr="003E3FC1">
        <w:tc>
          <w:tcPr>
            <w:tcW w:w="3020" w:type="dxa"/>
            <w:vMerge/>
          </w:tcPr>
          <w:p w14:paraId="058C3308" w14:textId="77777777" w:rsidR="007B26C7" w:rsidRDefault="007B26C7" w:rsidP="003E3FC1"/>
        </w:tc>
        <w:tc>
          <w:tcPr>
            <w:tcW w:w="3020" w:type="dxa"/>
          </w:tcPr>
          <w:p w14:paraId="6E8E759F" w14:textId="7173A4BB" w:rsidR="007B26C7" w:rsidRDefault="007B26C7" w:rsidP="003E3FC1">
            <w:r>
              <w:rPr>
                <w:rFonts w:hint="eastAsia"/>
              </w:rPr>
              <w:t>讲小话</w:t>
            </w:r>
          </w:p>
        </w:tc>
        <w:tc>
          <w:tcPr>
            <w:tcW w:w="3021" w:type="dxa"/>
          </w:tcPr>
          <w:p w14:paraId="6A434C0C" w14:textId="7CEAE133" w:rsidR="007B26C7" w:rsidRDefault="0037682E" w:rsidP="003E3FC1">
            <w:r>
              <w:rPr>
                <w:rFonts w:hint="eastAsia"/>
              </w:rPr>
              <w:t>受限，部分可行</w:t>
            </w:r>
          </w:p>
        </w:tc>
      </w:tr>
      <w:tr w:rsidR="007B26C7" w14:paraId="5EE1EE2D" w14:textId="77777777" w:rsidTr="003E3FC1">
        <w:tc>
          <w:tcPr>
            <w:tcW w:w="3020" w:type="dxa"/>
            <w:vMerge/>
          </w:tcPr>
          <w:p w14:paraId="3BEC74CB" w14:textId="77777777" w:rsidR="007B26C7" w:rsidRDefault="007B26C7" w:rsidP="003E3FC1"/>
        </w:tc>
        <w:tc>
          <w:tcPr>
            <w:tcW w:w="3020" w:type="dxa"/>
          </w:tcPr>
          <w:p w14:paraId="794963BD" w14:textId="0F68428B" w:rsidR="007B26C7" w:rsidRDefault="007B26C7" w:rsidP="003E3FC1">
            <w:r>
              <w:rPr>
                <w:rFonts w:hint="eastAsia"/>
              </w:rPr>
              <w:t>不带课外书、课本</w:t>
            </w:r>
          </w:p>
        </w:tc>
        <w:tc>
          <w:tcPr>
            <w:tcW w:w="3021" w:type="dxa"/>
          </w:tcPr>
          <w:p w14:paraId="0F843B41" w14:textId="197378C1" w:rsidR="007B26C7" w:rsidRDefault="0037682E" w:rsidP="003E3FC1">
            <w:r>
              <w:rPr>
                <w:rFonts w:hint="eastAsia"/>
              </w:rPr>
              <w:t>受限，部分可行</w:t>
            </w:r>
          </w:p>
        </w:tc>
      </w:tr>
    </w:tbl>
    <w:p w14:paraId="00BBDC36" w14:textId="2DCB08D2" w:rsidR="003E3FC1" w:rsidRDefault="003E3FC1" w:rsidP="003E3FC1"/>
    <w:p w14:paraId="1BDF6F5C" w14:textId="65BFED0B" w:rsidR="003E3FC1" w:rsidRDefault="003E3FC1" w:rsidP="003E3FC1"/>
    <w:p w14:paraId="0EF5A9EC" w14:textId="5A9A5FD9" w:rsidR="003E3FC1" w:rsidRPr="003E3FC1" w:rsidRDefault="003E3FC1" w:rsidP="003E3FC1">
      <w:pPr>
        <w:pStyle w:val="1"/>
      </w:pPr>
      <w:r>
        <w:rPr>
          <w:rFonts w:hint="eastAsia"/>
        </w:rPr>
        <w:t>二、调研结论与方案</w:t>
      </w:r>
    </w:p>
    <w:p w14:paraId="0F97EE22" w14:textId="6F3D10E3" w:rsidR="00B30497" w:rsidRDefault="001B32F8">
      <w:pPr>
        <w:pStyle w:val="2"/>
        <w:numPr>
          <w:ilvl w:val="0"/>
          <w:numId w:val="2"/>
        </w:numPr>
      </w:pPr>
      <w:r>
        <w:t>课程学习与参与</w:t>
      </w:r>
    </w:p>
    <w:p w14:paraId="14BDD725" w14:textId="146E60B6" w:rsidR="006079B6" w:rsidRPr="006079B6" w:rsidRDefault="006079B6" w:rsidP="006079B6">
      <w:r>
        <w:rPr>
          <w:rFonts w:hint="eastAsia"/>
        </w:rPr>
        <w:t>包含题项：</w:t>
      </w:r>
      <w:r w:rsidR="00732E98" w:rsidRPr="00732E98">
        <w:rPr>
          <w:rFonts w:hint="eastAsia"/>
        </w:rPr>
        <w:t>课堂上参与问答</w:t>
      </w:r>
      <w:r w:rsidR="00732E98">
        <w:rPr>
          <w:rFonts w:hint="eastAsia"/>
        </w:rPr>
        <w:t>、做笔记、课堂上参与展示</w:t>
      </w:r>
      <w:r w:rsidR="009F5DF2">
        <w:rPr>
          <w:rFonts w:hint="eastAsia"/>
        </w:rPr>
        <w:t>、看手机、吃早餐、睡觉、看课外书</w:t>
      </w:r>
      <w:r w:rsidR="00BD4E2C">
        <w:rPr>
          <w:rFonts w:hint="eastAsia"/>
        </w:rPr>
        <w:t>、不带课外书、课本</w:t>
      </w:r>
    </w:p>
    <w:p w14:paraId="52974ECA" w14:textId="77777777" w:rsidR="00B30497" w:rsidRDefault="001B32F8">
      <w:r>
        <w:t>包含以下行为的判定识别：</w:t>
      </w:r>
    </w:p>
    <w:p w14:paraId="11B67D51" w14:textId="77777777" w:rsidR="00B30497" w:rsidRDefault="001B32F8">
      <w:pPr>
        <w:numPr>
          <w:ilvl w:val="0"/>
          <w:numId w:val="3"/>
        </w:numPr>
      </w:pPr>
      <w:r>
        <w:t>抬头</w:t>
      </w:r>
    </w:p>
    <w:p w14:paraId="20F24F6A" w14:textId="77777777" w:rsidR="00B30497" w:rsidRDefault="001B32F8">
      <w:pPr>
        <w:numPr>
          <w:ilvl w:val="0"/>
          <w:numId w:val="3"/>
        </w:numPr>
      </w:pPr>
      <w:r>
        <w:t>低头</w:t>
      </w:r>
    </w:p>
    <w:p w14:paraId="0ADD57D3" w14:textId="77777777" w:rsidR="00B30497" w:rsidRDefault="001B32F8">
      <w:pPr>
        <w:numPr>
          <w:ilvl w:val="1"/>
          <w:numId w:val="3"/>
        </w:numPr>
      </w:pPr>
      <w:r>
        <w:t>玩手机</w:t>
      </w:r>
    </w:p>
    <w:p w14:paraId="687EE39C" w14:textId="77777777" w:rsidR="00B30497" w:rsidRDefault="001B32F8">
      <w:pPr>
        <w:numPr>
          <w:ilvl w:val="1"/>
          <w:numId w:val="3"/>
        </w:numPr>
      </w:pPr>
      <w:r>
        <w:t>做笔记</w:t>
      </w:r>
    </w:p>
    <w:p w14:paraId="66EECD15" w14:textId="77777777" w:rsidR="00B30497" w:rsidRDefault="001B32F8">
      <w:pPr>
        <w:numPr>
          <w:ilvl w:val="1"/>
          <w:numId w:val="3"/>
        </w:numPr>
      </w:pPr>
      <w:r>
        <w:t>看书</w:t>
      </w:r>
    </w:p>
    <w:p w14:paraId="723E90AB" w14:textId="77777777" w:rsidR="00B30497" w:rsidRDefault="001B32F8">
      <w:pPr>
        <w:numPr>
          <w:ilvl w:val="1"/>
          <w:numId w:val="3"/>
        </w:numPr>
      </w:pPr>
      <w:r>
        <w:lastRenderedPageBreak/>
        <w:t>单纯低头</w:t>
      </w:r>
    </w:p>
    <w:p w14:paraId="6540DB7E" w14:textId="250DC103" w:rsidR="00B30497" w:rsidRDefault="001B32F8">
      <w:pPr>
        <w:numPr>
          <w:ilvl w:val="0"/>
          <w:numId w:val="3"/>
        </w:numPr>
      </w:pPr>
      <w:r>
        <w:t>趴伏</w:t>
      </w:r>
      <w:r w:rsidR="008636AD">
        <w:rPr>
          <w:rFonts w:hint="eastAsia"/>
        </w:rPr>
        <w:t>（睡觉）</w:t>
      </w:r>
    </w:p>
    <w:p w14:paraId="043155DB" w14:textId="77777777" w:rsidR="00B30497" w:rsidRDefault="001B32F8">
      <w:pPr>
        <w:numPr>
          <w:ilvl w:val="0"/>
          <w:numId w:val="3"/>
        </w:numPr>
      </w:pPr>
      <w:r>
        <w:t>站立</w:t>
      </w:r>
    </w:p>
    <w:p w14:paraId="73B7674E" w14:textId="77777777" w:rsidR="00B30497" w:rsidRDefault="001B32F8">
      <w:pPr>
        <w:numPr>
          <w:ilvl w:val="0"/>
          <w:numId w:val="3"/>
        </w:numPr>
      </w:pPr>
      <w:r>
        <w:t>举手</w:t>
      </w:r>
    </w:p>
    <w:p w14:paraId="5E0316BE" w14:textId="4933FCCD" w:rsidR="00B30497" w:rsidRDefault="001B32F8">
      <w:pPr>
        <w:numPr>
          <w:ilvl w:val="0"/>
          <w:numId w:val="3"/>
        </w:numPr>
      </w:pPr>
      <w:r>
        <w:t>学生做报告</w:t>
      </w:r>
      <w:r w:rsidR="009F5DF2">
        <w:rPr>
          <w:rFonts w:hint="eastAsia"/>
        </w:rPr>
        <w:t>（课堂上参与展示）</w:t>
      </w:r>
    </w:p>
    <w:p w14:paraId="6A760F79" w14:textId="4E3C8E57" w:rsidR="009F5DF2" w:rsidRDefault="009F5DF2">
      <w:pPr>
        <w:numPr>
          <w:ilvl w:val="0"/>
          <w:numId w:val="3"/>
        </w:numPr>
      </w:pPr>
      <w:r>
        <w:rPr>
          <w:rFonts w:hint="eastAsia"/>
        </w:rPr>
        <w:t>吃早餐</w:t>
      </w:r>
    </w:p>
    <w:p w14:paraId="378C5728" w14:textId="77777777" w:rsidR="00B30497" w:rsidRDefault="00B30497"/>
    <w:p w14:paraId="1DF87519" w14:textId="77777777" w:rsidR="00B30497" w:rsidRDefault="001B32F8">
      <w:r>
        <w:rPr>
          <w:b/>
        </w:rPr>
        <w:t>方案</w:t>
      </w:r>
      <w:r>
        <w:t>：基于骨骼的行为检测（摄像头）。</w:t>
      </w:r>
    </w:p>
    <w:p w14:paraId="5FB0F235" w14:textId="77777777" w:rsidR="00B30497" w:rsidRDefault="001B32F8">
      <w:r>
        <w:rPr>
          <w:b/>
        </w:rPr>
        <w:t>难度和可行性分析</w:t>
      </w:r>
      <w:r>
        <w:t>：</w:t>
      </w:r>
    </w:p>
    <w:p w14:paraId="2248C8F3" w14:textId="77777777" w:rsidR="00B30497" w:rsidRDefault="001B32F8">
      <w:r>
        <w:t>目前可以保障较高准确率的场景为大教室前排中心和小教室，对于教室边缘或遮挡区域识别效果较差。</w:t>
      </w:r>
    </w:p>
    <w:p w14:paraId="5D51E91E" w14:textId="1694B0B7" w:rsidR="00B30497" w:rsidRDefault="001B32F8">
      <w:r>
        <w:t>低头</w:t>
      </w:r>
      <w:r w:rsidR="004A7A06">
        <w:rPr>
          <w:rFonts w:hint="eastAsia"/>
        </w:rPr>
        <w:t>下</w:t>
      </w:r>
      <w:r>
        <w:t>相关</w:t>
      </w:r>
      <w:r w:rsidR="004A7A06">
        <w:rPr>
          <w:rFonts w:hint="eastAsia"/>
        </w:rPr>
        <w:t>细分</w:t>
      </w:r>
      <w:r>
        <w:t>动作的区分在可以拍到桌面的场景下准确率较高，无法拍到桌面的场景效果较差；其中看书动作是否为看教材，受当前视频分辨率低和教材种类较多的限制，无法进行判断。</w:t>
      </w:r>
    </w:p>
    <w:p w14:paraId="342F48E8" w14:textId="22D0B40B" w:rsidR="004A7A06" w:rsidRDefault="004A7A06" w:rsidP="004A7A06">
      <w:r>
        <w:t>趴伏</w:t>
      </w:r>
      <w:r>
        <w:rPr>
          <w:rFonts w:hint="eastAsia"/>
        </w:rPr>
        <w:t>动作在技术上是好识别的</w:t>
      </w:r>
      <w:r w:rsidR="00C66F39">
        <w:rPr>
          <w:rFonts w:hint="eastAsia"/>
        </w:rPr>
        <w:t>。</w:t>
      </w:r>
      <w:r>
        <w:rPr>
          <w:rFonts w:hint="eastAsia"/>
        </w:rPr>
        <w:t>但现实中，趴伏行为会有较大概率被遮挡，学生也会有意识地利用前人</w:t>
      </w:r>
      <w:r w:rsidR="00E40681">
        <w:rPr>
          <w:rFonts w:hint="eastAsia"/>
        </w:rPr>
        <w:t>遮挡，因此</w:t>
      </w:r>
      <w:r w:rsidR="002D0A95">
        <w:rPr>
          <w:rFonts w:hint="eastAsia"/>
        </w:rPr>
        <w:t>趴伏的识别结果会比实际低。</w:t>
      </w:r>
    </w:p>
    <w:p w14:paraId="614C187F" w14:textId="7ECCB7F5" w:rsidR="004A7A06" w:rsidRDefault="00BD4E2C">
      <w:r>
        <w:rPr>
          <w:rFonts w:hint="eastAsia"/>
        </w:rPr>
        <w:t>对于是否带教材的识别，通过识别桌面是否有书本来判断。需要书本完全暴露</w:t>
      </w:r>
      <w:r w:rsidR="00D33664">
        <w:rPr>
          <w:rFonts w:hint="eastAsia"/>
        </w:rPr>
        <w:t>在摄像头下，但实际情况是：即使在小教室和大教室的前中排，也很难有不被遮挡的书本</w:t>
      </w:r>
    </w:p>
    <w:p w14:paraId="2A6911BF" w14:textId="4A7B2948" w:rsidR="00B30497" w:rsidRDefault="00D33664">
      <w:r>
        <w:rPr>
          <w:rFonts w:hint="eastAsia"/>
        </w:rPr>
        <w:t>对于吃早餐的识别，食物的形态多种多样，相对于手机、课本等识别难度相对较大</w:t>
      </w:r>
      <w:r w:rsidR="00AC0EAF">
        <w:rPr>
          <w:rFonts w:hint="eastAsia"/>
        </w:rPr>
        <w:t>，同样也受遮挡影响。现实情况是：吃早餐的情况相对来讲比较少见，同时吃早餐的同学不太会坐在前中</w:t>
      </w:r>
      <w:proofErr w:type="gramStart"/>
      <w:r w:rsidR="00AC0EAF">
        <w:rPr>
          <w:rFonts w:hint="eastAsia"/>
        </w:rPr>
        <w:t>排较好</w:t>
      </w:r>
      <w:proofErr w:type="gramEnd"/>
      <w:r w:rsidR="00AC0EAF">
        <w:rPr>
          <w:rFonts w:hint="eastAsia"/>
        </w:rPr>
        <w:t>识别的区域，后排遮挡严重，清晰度下降，识别困难。</w:t>
      </w:r>
    </w:p>
    <w:p w14:paraId="177B548F" w14:textId="77777777" w:rsidR="00D33664" w:rsidRPr="00BD4E2C" w:rsidRDefault="00D33664"/>
    <w:p w14:paraId="1BDA8ACE" w14:textId="49C23279" w:rsidR="00B30497" w:rsidRDefault="001B32F8">
      <w:pPr>
        <w:pStyle w:val="2"/>
        <w:numPr>
          <w:ilvl w:val="0"/>
          <w:numId w:val="2"/>
        </w:numPr>
      </w:pPr>
      <w:r>
        <w:t>缺课</w:t>
      </w:r>
    </w:p>
    <w:p w14:paraId="3A171E9B" w14:textId="6DA706BE" w:rsidR="009F5DF2" w:rsidRPr="009F5DF2" w:rsidRDefault="009F5DF2" w:rsidP="009F5DF2">
      <w:r>
        <w:rPr>
          <w:rFonts w:hint="eastAsia"/>
        </w:rPr>
        <w:t>包含需求题项：缺课</w:t>
      </w:r>
    </w:p>
    <w:p w14:paraId="2A0BC014" w14:textId="77777777" w:rsidR="00B30497" w:rsidRDefault="001B32F8">
      <w:r>
        <w:rPr>
          <w:b/>
        </w:rPr>
        <w:t>方案</w:t>
      </w:r>
      <w:r>
        <w:t>：</w:t>
      </w:r>
    </w:p>
    <w:p w14:paraId="1FD47E6F" w14:textId="77777777" w:rsidR="00B30497" w:rsidRDefault="001B32F8">
      <w:pPr>
        <w:numPr>
          <w:ilvl w:val="0"/>
          <w:numId w:val="4"/>
        </w:numPr>
      </w:pPr>
      <w:r>
        <w:t>小教室：已有摄像头人脸检测。</w:t>
      </w:r>
    </w:p>
    <w:p w14:paraId="36032085" w14:textId="77777777" w:rsidR="00B30497" w:rsidRDefault="001B32F8">
      <w:pPr>
        <w:numPr>
          <w:ilvl w:val="0"/>
          <w:numId w:val="4"/>
        </w:numPr>
      </w:pPr>
      <w:r>
        <w:t>大教室：</w:t>
      </w:r>
    </w:p>
    <w:p w14:paraId="31037100" w14:textId="77777777" w:rsidR="00B30497" w:rsidRDefault="001B32F8">
      <w:pPr>
        <w:numPr>
          <w:ilvl w:val="1"/>
          <w:numId w:val="4"/>
        </w:numPr>
      </w:pPr>
      <w:r>
        <w:t>进门处有高清可用于签到的摄像头，</w:t>
      </w:r>
    </w:p>
    <w:p w14:paraId="6C12C8F1" w14:textId="77777777" w:rsidR="00B30497" w:rsidRDefault="001B32F8">
      <w:pPr>
        <w:numPr>
          <w:ilvl w:val="1"/>
          <w:numId w:val="4"/>
        </w:numPr>
      </w:pPr>
      <w:r>
        <w:t>签到终端或</w:t>
      </w:r>
      <w:proofErr w:type="gramStart"/>
      <w:r>
        <w:t>一</w:t>
      </w:r>
      <w:proofErr w:type="gramEnd"/>
      <w:r>
        <w:t>卡通终端，</w:t>
      </w:r>
    </w:p>
    <w:p w14:paraId="27B3AB61" w14:textId="77777777" w:rsidR="00B30497" w:rsidRDefault="001B32F8">
      <w:pPr>
        <w:numPr>
          <w:ilvl w:val="1"/>
          <w:numId w:val="4"/>
        </w:numPr>
      </w:pPr>
      <w:r>
        <w:t>已有摄像头人脸检测。</w:t>
      </w:r>
    </w:p>
    <w:p w14:paraId="32C27C62" w14:textId="77777777" w:rsidR="00B30497" w:rsidRDefault="001B32F8">
      <w:r>
        <w:rPr>
          <w:b/>
        </w:rPr>
        <w:t>难度和可行性分析</w:t>
      </w:r>
      <w:r>
        <w:t>：</w:t>
      </w:r>
    </w:p>
    <w:p w14:paraId="5DFFB1ED" w14:textId="77777777" w:rsidR="00BA73CF" w:rsidRDefault="001B32F8">
      <w:r>
        <w:t>大教室现有摄像头人脸识别效果较差，</w:t>
      </w:r>
      <w:r w:rsidR="00623629">
        <w:rPr>
          <w:rFonts w:hint="eastAsia"/>
        </w:rPr>
        <w:t>使用云台</w:t>
      </w:r>
      <w:r>
        <w:t>变焦摄像头可能因为噪声</w:t>
      </w:r>
      <w:r w:rsidR="00623629">
        <w:rPr>
          <w:rFonts w:hint="eastAsia"/>
        </w:rPr>
        <w:t>大、体积大、运行时</w:t>
      </w:r>
      <w:r w:rsidR="00623629">
        <w:rPr>
          <w:rFonts w:hint="eastAsia"/>
        </w:rPr>
        <w:lastRenderedPageBreak/>
        <w:t>引人注意等</w:t>
      </w:r>
      <w:r>
        <w:t>问题无法使用</w:t>
      </w:r>
      <w:r w:rsidR="00623629">
        <w:rPr>
          <w:rFonts w:hint="eastAsia"/>
        </w:rPr>
        <w:t>。</w:t>
      </w:r>
    </w:p>
    <w:p w14:paraId="4C6B3D34" w14:textId="484F50FD" w:rsidR="00313695" w:rsidRPr="00313695" w:rsidRDefault="0082687B">
      <w:r>
        <w:rPr>
          <w:rFonts w:hint="eastAsia"/>
        </w:rPr>
        <w:t>使用第三方人脸识别签到考勤机，</w:t>
      </w:r>
      <w:r w:rsidR="00BA73CF">
        <w:rPr>
          <w:rFonts w:hint="eastAsia"/>
        </w:rPr>
        <w:t>有两种类型的设备，一种是门禁式（被动），需要人员</w:t>
      </w:r>
      <w:r w:rsidR="00313695">
        <w:rPr>
          <w:rFonts w:hint="eastAsia"/>
        </w:rPr>
        <w:t>依次</w:t>
      </w:r>
      <w:r w:rsidR="00BA73CF">
        <w:rPr>
          <w:rFonts w:hint="eastAsia"/>
        </w:rPr>
        <w:t>站在设备前面扫脸，</w:t>
      </w:r>
      <w:r>
        <w:rPr>
          <w:rFonts w:hint="eastAsia"/>
        </w:rPr>
        <w:t>对于人数较多的课程，可能会出现排队刷</w:t>
      </w:r>
      <w:proofErr w:type="gramStart"/>
      <w:r>
        <w:rPr>
          <w:rFonts w:hint="eastAsia"/>
        </w:rPr>
        <w:t>脸造成</w:t>
      </w:r>
      <w:proofErr w:type="gramEnd"/>
      <w:r>
        <w:rPr>
          <w:rFonts w:hint="eastAsia"/>
        </w:rPr>
        <w:t>拥挤的情况。</w:t>
      </w:r>
      <w:r w:rsidR="00BA73CF">
        <w:rPr>
          <w:rFonts w:hint="eastAsia"/>
        </w:rPr>
        <w:t>另一种是</w:t>
      </w:r>
      <w:proofErr w:type="gramStart"/>
      <w:r w:rsidR="00BA73CF">
        <w:rPr>
          <w:rFonts w:hint="eastAsia"/>
        </w:rPr>
        <w:t>无感刷脸</w:t>
      </w:r>
      <w:proofErr w:type="gramEnd"/>
      <w:r w:rsidR="00BA73CF">
        <w:rPr>
          <w:rFonts w:hint="eastAsia"/>
        </w:rPr>
        <w:t>（主动），</w:t>
      </w:r>
      <w:r w:rsidR="00313695">
        <w:rPr>
          <w:rFonts w:hint="eastAsia"/>
        </w:rPr>
        <w:t>类似监控摄像头，会主动识别出现在镜头中的人脸。该方案硬件成本较高。</w:t>
      </w:r>
    </w:p>
    <w:p w14:paraId="6A2A94C4" w14:textId="5936417A" w:rsidR="00B30497" w:rsidRDefault="001B32F8">
      <w:r>
        <w:t>建议</w:t>
      </w:r>
      <w:r w:rsidR="00E21E64">
        <w:rPr>
          <w:rFonts w:hint="eastAsia"/>
        </w:rPr>
        <w:t>进门处</w:t>
      </w:r>
      <w:r>
        <w:t>加设签到摄像头。</w:t>
      </w:r>
    </w:p>
    <w:p w14:paraId="7E9A02E2" w14:textId="77777777" w:rsidR="00B30497" w:rsidRDefault="00B30497"/>
    <w:p w14:paraId="756D9694" w14:textId="5AA51271" w:rsidR="00B30497" w:rsidRDefault="001B32F8">
      <w:pPr>
        <w:pStyle w:val="2"/>
        <w:numPr>
          <w:ilvl w:val="0"/>
          <w:numId w:val="2"/>
        </w:numPr>
      </w:pPr>
      <w:r>
        <w:t>师生互动</w:t>
      </w:r>
    </w:p>
    <w:p w14:paraId="09C17104" w14:textId="7694E92C" w:rsidR="009F5DF2" w:rsidRPr="009F5DF2" w:rsidRDefault="009F5DF2" w:rsidP="009F5DF2">
      <w:r>
        <w:rPr>
          <w:rFonts w:hint="eastAsia"/>
        </w:rPr>
        <w:t>包含需求题项：</w:t>
      </w:r>
    </w:p>
    <w:p w14:paraId="08369CFC" w14:textId="77777777" w:rsidR="00B30497" w:rsidRDefault="001B32F8">
      <w:r>
        <w:rPr>
          <w:b/>
        </w:rPr>
        <w:t>方案：</w:t>
      </w:r>
    </w:p>
    <w:p w14:paraId="323134B5" w14:textId="77777777" w:rsidR="00B30497" w:rsidRDefault="001B32F8">
      <w:pPr>
        <w:numPr>
          <w:ilvl w:val="0"/>
          <w:numId w:val="5"/>
        </w:numPr>
      </w:pPr>
      <w:r>
        <w:t>小教室：音视频数据结合分析。</w:t>
      </w:r>
    </w:p>
    <w:p w14:paraId="24BFD055" w14:textId="77777777" w:rsidR="00B30497" w:rsidRDefault="001B32F8">
      <w:pPr>
        <w:numPr>
          <w:ilvl w:val="0"/>
          <w:numId w:val="5"/>
        </w:numPr>
      </w:pPr>
      <w:r>
        <w:t>大教室：音频声纹分类。</w:t>
      </w:r>
    </w:p>
    <w:p w14:paraId="6DA818C7" w14:textId="77777777" w:rsidR="00B30497" w:rsidRDefault="001B32F8">
      <w:pPr>
        <w:numPr>
          <w:ilvl w:val="1"/>
          <w:numId w:val="5"/>
        </w:numPr>
      </w:pPr>
      <w:r>
        <w:t>简单对话识别效果较好，</w:t>
      </w:r>
    </w:p>
    <w:p w14:paraId="64CB8A91" w14:textId="77777777" w:rsidR="00B30497" w:rsidRDefault="001B32F8">
      <w:pPr>
        <w:numPr>
          <w:ilvl w:val="1"/>
          <w:numId w:val="5"/>
        </w:numPr>
      </w:pPr>
      <w:r>
        <w:t>针对对话人数较多的情况以嘈杂度作为指标。</w:t>
      </w:r>
    </w:p>
    <w:p w14:paraId="6F8FDBAD" w14:textId="77777777" w:rsidR="00B30497" w:rsidRDefault="001B32F8">
      <w:pPr>
        <w:rPr>
          <w:b/>
        </w:rPr>
      </w:pPr>
      <w:r>
        <w:rPr>
          <w:b/>
        </w:rPr>
        <w:t>难度和可行性分析：</w:t>
      </w:r>
    </w:p>
    <w:p w14:paraId="7CEB777A" w14:textId="77777777" w:rsidR="00B30497" w:rsidRDefault="001B32F8">
      <w:r>
        <w:t>需要教室内的设备带有音频采集的功能。</w:t>
      </w:r>
    </w:p>
    <w:p w14:paraId="7053786E" w14:textId="77777777" w:rsidR="00B30497" w:rsidRDefault="00B30497"/>
    <w:p w14:paraId="4D401091" w14:textId="4731A439" w:rsidR="00B30497" w:rsidRDefault="001B32F8">
      <w:pPr>
        <w:pStyle w:val="2"/>
        <w:numPr>
          <w:ilvl w:val="0"/>
          <w:numId w:val="2"/>
        </w:numPr>
      </w:pPr>
      <w:r>
        <w:t>注意力分析</w:t>
      </w:r>
    </w:p>
    <w:p w14:paraId="5675FC11" w14:textId="20E71499" w:rsidR="00732E98" w:rsidRPr="00732E98" w:rsidRDefault="00732E98" w:rsidP="00732E98">
      <w:r>
        <w:rPr>
          <w:rFonts w:hint="eastAsia"/>
        </w:rPr>
        <w:t>包含需求题项：发呆、</w:t>
      </w:r>
      <w:r w:rsidRPr="007B26C7">
        <w:rPr>
          <w:rFonts w:hint="eastAsia"/>
        </w:rPr>
        <w:t>课堂上集中精力听老师的讲解</w:t>
      </w:r>
      <w:r w:rsidRPr="007B26C7">
        <w:t>(听&amp;看）</w:t>
      </w:r>
    </w:p>
    <w:p w14:paraId="2DC86737" w14:textId="77777777" w:rsidR="00B30497" w:rsidRDefault="001B32F8">
      <w:r>
        <w:t>包含以下行为的判定识别：</w:t>
      </w:r>
    </w:p>
    <w:p w14:paraId="7C2C68F7" w14:textId="77777777" w:rsidR="00B30497" w:rsidRDefault="001B32F8">
      <w:pPr>
        <w:numPr>
          <w:ilvl w:val="0"/>
          <w:numId w:val="3"/>
        </w:numPr>
      </w:pPr>
      <w:r>
        <w:t>发呆</w:t>
      </w:r>
    </w:p>
    <w:p w14:paraId="4EC3D094" w14:textId="77777777" w:rsidR="00B30497" w:rsidRDefault="001B32F8">
      <w:pPr>
        <w:numPr>
          <w:ilvl w:val="0"/>
          <w:numId w:val="3"/>
        </w:numPr>
      </w:pPr>
      <w:r>
        <w:t>闭眼睡觉</w:t>
      </w:r>
    </w:p>
    <w:p w14:paraId="4925998D" w14:textId="77777777" w:rsidR="00B30497" w:rsidRDefault="001B32F8">
      <w:pPr>
        <w:numPr>
          <w:ilvl w:val="0"/>
          <w:numId w:val="3"/>
        </w:numPr>
      </w:pPr>
      <w:r>
        <w:t>专注听课</w:t>
      </w:r>
    </w:p>
    <w:p w14:paraId="4280A39E" w14:textId="77777777" w:rsidR="00B30497" w:rsidRDefault="00B30497"/>
    <w:p w14:paraId="5C11C5BB" w14:textId="77777777" w:rsidR="00B30497" w:rsidRDefault="001B32F8">
      <w:r>
        <w:rPr>
          <w:b/>
        </w:rPr>
        <w:t>方案：基于摄像头数据的表情分析，包含对单</w:t>
      </w:r>
      <w:proofErr w:type="gramStart"/>
      <w:r>
        <w:rPr>
          <w:b/>
        </w:rPr>
        <w:t>帧图片</w:t>
      </w:r>
      <w:proofErr w:type="gramEnd"/>
      <w:r>
        <w:rPr>
          <w:b/>
        </w:rPr>
        <w:t>和</w:t>
      </w:r>
      <w:proofErr w:type="gramStart"/>
      <w:r>
        <w:rPr>
          <w:b/>
        </w:rPr>
        <w:t>帧序列</w:t>
      </w:r>
      <w:proofErr w:type="gramEnd"/>
      <w:r>
        <w:rPr>
          <w:b/>
        </w:rPr>
        <w:t>的分析。</w:t>
      </w:r>
    </w:p>
    <w:p w14:paraId="30DB6EE7" w14:textId="77777777" w:rsidR="00B30497" w:rsidRDefault="001B32F8">
      <w:pPr>
        <w:rPr>
          <w:b/>
        </w:rPr>
      </w:pPr>
      <w:r>
        <w:rPr>
          <w:b/>
        </w:rPr>
        <w:t>难度和可行性分析：</w:t>
      </w:r>
    </w:p>
    <w:p w14:paraId="6D3A50D5" w14:textId="6CDE294C" w:rsidR="00B30497" w:rsidRDefault="00D87DEC">
      <w:r>
        <w:rPr>
          <w:rFonts w:hint="eastAsia"/>
        </w:rPr>
        <w:t>后排座位人脸的拍摄清晰度不足，因此</w:t>
      </w:r>
      <w:r w:rsidR="001B32F8">
        <w:t>主要针对小教室和大教室前排中心的同学数据进行分析，坐在前排中心的同学听课意愿较强，专注度更有参考价值。</w:t>
      </w:r>
    </w:p>
    <w:p w14:paraId="713BEF11" w14:textId="77777777" w:rsidR="00B30497" w:rsidRDefault="00B30497"/>
    <w:p w14:paraId="234F4A66" w14:textId="050B4E1A" w:rsidR="00B30497" w:rsidRDefault="001B32F8">
      <w:pPr>
        <w:pStyle w:val="2"/>
        <w:numPr>
          <w:ilvl w:val="0"/>
          <w:numId w:val="2"/>
        </w:numPr>
      </w:pPr>
      <w:r>
        <w:lastRenderedPageBreak/>
        <w:t>讲小话</w:t>
      </w:r>
    </w:p>
    <w:p w14:paraId="1DBFE0FD" w14:textId="4E09161D" w:rsidR="006079B6" w:rsidRPr="006079B6" w:rsidRDefault="006079B6" w:rsidP="006079B6">
      <w:r>
        <w:rPr>
          <w:rFonts w:hint="eastAsia"/>
        </w:rPr>
        <w:t>包含需求题项：</w:t>
      </w:r>
      <w:r w:rsidR="0037682E">
        <w:rPr>
          <w:rFonts w:hint="eastAsia"/>
        </w:rPr>
        <w:t>参加课堂讨论、讲小话</w:t>
      </w:r>
    </w:p>
    <w:p w14:paraId="33E60233" w14:textId="77777777" w:rsidR="00B30497" w:rsidRDefault="001B32F8">
      <w:r>
        <w:rPr>
          <w:b/>
        </w:rPr>
        <w:t>方案：</w:t>
      </w:r>
      <w:r>
        <w:t>基于骨骼的行为分析（摄像头）。</w:t>
      </w:r>
    </w:p>
    <w:p w14:paraId="19EF1B86" w14:textId="77777777" w:rsidR="00B30497" w:rsidRDefault="001B32F8">
      <w:pPr>
        <w:rPr>
          <w:b/>
        </w:rPr>
      </w:pPr>
      <w:r>
        <w:rPr>
          <w:b/>
        </w:rPr>
        <w:t>难度和可行性分析：</w:t>
      </w:r>
    </w:p>
    <w:p w14:paraId="04FF919D" w14:textId="77777777" w:rsidR="00B30497" w:rsidRDefault="001B32F8">
      <w:r>
        <w:t>由于涉及到多人的行为分析，我们将任务拆分为两阶段：</w:t>
      </w:r>
    </w:p>
    <w:p w14:paraId="5B81F4C6" w14:textId="77777777" w:rsidR="00B30497" w:rsidRDefault="001B32F8">
      <w:pPr>
        <w:numPr>
          <w:ilvl w:val="0"/>
          <w:numId w:val="1"/>
        </w:numPr>
      </w:pPr>
      <w:r>
        <w:t>判别是否存在学生交互行为，</w:t>
      </w:r>
    </w:p>
    <w:p w14:paraId="23982760" w14:textId="77777777" w:rsidR="00B30497" w:rsidRDefault="001B32F8">
      <w:pPr>
        <w:numPr>
          <w:ilvl w:val="0"/>
          <w:numId w:val="1"/>
        </w:numPr>
      </w:pPr>
      <w:r>
        <w:t>判定具体行为：如讲小话、讨论问题等。（难度较高）</w:t>
      </w:r>
    </w:p>
    <w:p w14:paraId="22E3D98F" w14:textId="77777777" w:rsidR="00D87DEC" w:rsidRDefault="00D87DEC"/>
    <w:p w14:paraId="59518D0C" w14:textId="0B25D5A6" w:rsidR="00B30497" w:rsidRDefault="001B32F8">
      <w:pPr>
        <w:pStyle w:val="2"/>
        <w:numPr>
          <w:ilvl w:val="0"/>
          <w:numId w:val="2"/>
        </w:numPr>
      </w:pPr>
      <w:r>
        <w:t>上课状态判断</w:t>
      </w:r>
    </w:p>
    <w:p w14:paraId="4581F262" w14:textId="0762C572" w:rsidR="009F5DF2" w:rsidRPr="009F5DF2" w:rsidRDefault="009F5DF2" w:rsidP="009F5DF2">
      <w:r>
        <w:rPr>
          <w:rFonts w:hint="eastAsia"/>
        </w:rPr>
        <w:t>包含需求题项：与授课教师在课堂或课间进行讨论</w:t>
      </w:r>
    </w:p>
    <w:p w14:paraId="289CEDF6" w14:textId="629F5B3C" w:rsidR="00B30497" w:rsidRDefault="001B32F8">
      <w:r>
        <w:t>针对老师上课时间与课表规定时间不匹配情况</w:t>
      </w:r>
      <w:r w:rsidR="009F5DF2">
        <w:rPr>
          <w:rFonts w:hint="eastAsia"/>
        </w:rPr>
        <w:t>，动态识别课堂、课间以及下课状态</w:t>
      </w:r>
    </w:p>
    <w:p w14:paraId="2761BFB9" w14:textId="3DF78297" w:rsidR="00B30497" w:rsidRDefault="001B32F8">
      <w:r>
        <w:rPr>
          <w:b/>
        </w:rPr>
        <w:t>方案</w:t>
      </w:r>
      <w:r>
        <w:t>：讲台摄像头数据分析老师状态，并通过分析学生站立、行走、离开等行为判定是否为课</w:t>
      </w:r>
      <w:r w:rsidR="008636AD">
        <w:rPr>
          <w:rFonts w:hint="eastAsia"/>
        </w:rPr>
        <w:t>间</w:t>
      </w:r>
      <w:r>
        <w:t>休息时间。</w:t>
      </w:r>
    </w:p>
    <w:p w14:paraId="6C04EF60" w14:textId="77777777" w:rsidR="00B30497" w:rsidRDefault="001B32F8">
      <w:pPr>
        <w:rPr>
          <w:b/>
        </w:rPr>
      </w:pPr>
      <w:r>
        <w:rPr>
          <w:b/>
        </w:rPr>
        <w:t>难度和可行性分析：</w:t>
      </w:r>
    </w:p>
    <w:p w14:paraId="1460278B" w14:textId="77777777" w:rsidR="00B30497" w:rsidRDefault="001B32F8">
      <w:r>
        <w:t>准确的判定需要有可以拍到讲台的摄像头数据。</w:t>
      </w:r>
    </w:p>
    <w:sectPr w:rsidR="00B30497">
      <w:pgSz w:w="11905" w:h="16838"/>
      <w:pgMar w:top="1361" w:right="1417" w:bottom="1361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89F25" w14:textId="77777777" w:rsidR="001D7A5B" w:rsidRDefault="001D7A5B" w:rsidP="003E3FC1">
      <w:pPr>
        <w:spacing w:before="0" w:after="0" w:line="240" w:lineRule="auto"/>
      </w:pPr>
      <w:r>
        <w:separator/>
      </w:r>
    </w:p>
  </w:endnote>
  <w:endnote w:type="continuationSeparator" w:id="0">
    <w:p w14:paraId="4D23F1F1" w14:textId="77777777" w:rsidR="001D7A5B" w:rsidRDefault="001D7A5B" w:rsidP="003E3FC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940E0" w14:textId="77777777" w:rsidR="001D7A5B" w:rsidRDefault="001D7A5B" w:rsidP="003E3FC1">
      <w:pPr>
        <w:spacing w:before="0" w:after="0" w:line="240" w:lineRule="auto"/>
      </w:pPr>
      <w:r>
        <w:separator/>
      </w:r>
    </w:p>
  </w:footnote>
  <w:footnote w:type="continuationSeparator" w:id="0">
    <w:p w14:paraId="5DDB223C" w14:textId="77777777" w:rsidR="001D7A5B" w:rsidRDefault="001D7A5B" w:rsidP="003E3FC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23D4C"/>
    <w:multiLevelType w:val="multilevel"/>
    <w:tmpl w:val="95C2D9C2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eastAsia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eastAsia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eastAsia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eastAsia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eastAsia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eastAsia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eastAsia="Wingdings" w:hAnsi="Wingdings" w:cs="Wingdings"/>
      </w:rPr>
    </w:lvl>
    <w:lvl w:ilvl="8">
      <w:numFmt w:val="decimal"/>
      <w:lvlText w:val=""/>
      <w:lvlJc w:val="left"/>
    </w:lvl>
  </w:abstractNum>
  <w:abstractNum w:abstractNumId="1" w15:restartNumberingAfterBreak="0">
    <w:nsid w:val="1F3F713D"/>
    <w:multiLevelType w:val="multilevel"/>
    <w:tmpl w:val="F91C57DA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eastAsia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eastAsia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eastAsia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eastAsia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eastAsia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eastAsia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eastAsia="Wingdings" w:hAnsi="Wingdings" w:cs="Wingdings"/>
      </w:rPr>
    </w:lvl>
    <w:lvl w:ilvl="8">
      <w:numFmt w:val="decimal"/>
      <w:lvlText w:val=""/>
      <w:lvlJc w:val="left"/>
    </w:lvl>
  </w:abstractNum>
  <w:abstractNum w:abstractNumId="2" w15:restartNumberingAfterBreak="0">
    <w:nsid w:val="2EBC2BD7"/>
    <w:multiLevelType w:val="multilevel"/>
    <w:tmpl w:val="3712068A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numFmt w:val="decimal"/>
      <w:lvlText w:val=""/>
      <w:lvlJc w:val="left"/>
    </w:lvl>
  </w:abstractNum>
  <w:abstractNum w:abstractNumId="3" w15:restartNumberingAfterBreak="0">
    <w:nsid w:val="528201D1"/>
    <w:multiLevelType w:val="multilevel"/>
    <w:tmpl w:val="A7144316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numFmt w:val="decimal"/>
      <w:lvlText w:val=""/>
      <w:lvlJc w:val="left"/>
    </w:lvl>
  </w:abstractNum>
  <w:abstractNum w:abstractNumId="4" w15:restartNumberingAfterBreak="0">
    <w:nsid w:val="6F6B3D03"/>
    <w:multiLevelType w:val="hybridMultilevel"/>
    <w:tmpl w:val="2A1829F0"/>
    <w:lvl w:ilvl="0" w:tplc="B568FA2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4E4B1E"/>
    <w:multiLevelType w:val="multilevel"/>
    <w:tmpl w:val="E22EBC30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eastAsia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eastAsia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eastAsia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eastAsia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eastAsia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eastAsia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eastAsia="Wingdings" w:hAnsi="Wingdings" w:cs="Wingdings"/>
      </w:rPr>
    </w:lvl>
    <w:lvl w:ilvl="8">
      <w:numFmt w:val="decimal"/>
      <w:lvlText w:val=""/>
      <w:lvlJc w:val="left"/>
    </w:lvl>
  </w:abstractNum>
  <w:abstractNum w:abstractNumId="6" w15:restartNumberingAfterBreak="0">
    <w:nsid w:val="7CEB1C2F"/>
    <w:multiLevelType w:val="multilevel"/>
    <w:tmpl w:val="E3C8204A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eastAsia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eastAsia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eastAsia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eastAsia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eastAsia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eastAsia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eastAsia="Wingdings" w:hAnsi="Wingdings" w:cs="Wingdings"/>
      </w:rPr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497"/>
    <w:rsid w:val="000C47BC"/>
    <w:rsid w:val="001523A7"/>
    <w:rsid w:val="001B32F8"/>
    <w:rsid w:val="001D7A5B"/>
    <w:rsid w:val="002D0A95"/>
    <w:rsid w:val="00313695"/>
    <w:rsid w:val="0037682E"/>
    <w:rsid w:val="003E3FC1"/>
    <w:rsid w:val="004A7A06"/>
    <w:rsid w:val="005960A9"/>
    <w:rsid w:val="006079B6"/>
    <w:rsid w:val="00623629"/>
    <w:rsid w:val="00694100"/>
    <w:rsid w:val="00732E98"/>
    <w:rsid w:val="007B26C7"/>
    <w:rsid w:val="0082687B"/>
    <w:rsid w:val="008636AD"/>
    <w:rsid w:val="00864963"/>
    <w:rsid w:val="009F5DF2"/>
    <w:rsid w:val="00A638DD"/>
    <w:rsid w:val="00AC0EAF"/>
    <w:rsid w:val="00B30497"/>
    <w:rsid w:val="00B9046D"/>
    <w:rsid w:val="00BA73CF"/>
    <w:rsid w:val="00BD4E2C"/>
    <w:rsid w:val="00BE00CF"/>
    <w:rsid w:val="00C66F39"/>
    <w:rsid w:val="00CC707E"/>
    <w:rsid w:val="00D33664"/>
    <w:rsid w:val="00D87DEC"/>
    <w:rsid w:val="00E21E64"/>
    <w:rsid w:val="00E40681"/>
    <w:rsid w:val="00F7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DE67AA"/>
  <w15:docId w15:val="{D8D1048D-A075-4DD4-BDFA-22E427D5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A7A06"/>
    <w:pPr>
      <w:widowControl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a4">
    <w:name w:val="header"/>
    <w:basedOn w:val="a"/>
    <w:link w:val="a5"/>
    <w:uiPriority w:val="99"/>
    <w:unhideWhenUsed/>
    <w:rsid w:val="003E3FC1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E3FC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E3FC1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E3FC1"/>
    <w:rPr>
      <w:sz w:val="18"/>
      <w:szCs w:val="18"/>
    </w:rPr>
  </w:style>
  <w:style w:type="table" w:styleId="a8">
    <w:name w:val="Table Grid"/>
    <w:basedOn w:val="a1"/>
    <w:uiPriority w:val="39"/>
    <w:rsid w:val="003E3FC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cq w</dc:creator>
  <cp:lastModifiedBy>cq</cp:lastModifiedBy>
  <cp:revision>4</cp:revision>
  <dcterms:created xsi:type="dcterms:W3CDTF">2022-03-18T07:26:00Z</dcterms:created>
  <dcterms:modified xsi:type="dcterms:W3CDTF">2022-03-19T03:53:00Z</dcterms:modified>
</cp:coreProperties>
</file>