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3418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在一个中等大的循环中，同样需要100000次迭代，这样的检查需要19-22毫秒。这听起来并不糟糕，但是，例如，一个Rails应用程序可以对每个请求调用超过100万次的比较运算符，并花费超过200毫秒进行类型检查。</w:t>
      </w:r>
    </w:p>
    <w:p>
      <w:pPr>
        <w:rPr>
          <w:rFonts w:hint="eastAsia"/>
        </w:rPr>
      </w:pPr>
      <w:r>
        <w:rPr>
          <w:rFonts w:hint="eastAsia"/>
        </w:rPr>
        <w:t>最好将类型检查从迭代器或经常调用的函数和运算符中移开。如果你做不到，不幸的是你做不到什么。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BigDecimal::==(String) </w:t>
      </w:r>
    </w:p>
    <w:p>
      <w:pPr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从数据库获取数据的代码经常使用大小数。对于Rails应用程序来说尤其如此。这样的代码通常从它从数据库中读取的字符串中创建一个bigdecimal，然后将其直接与字符串进行比较。</w:t>
      </w:r>
    </w:p>
    <w:p>
      <w:pPr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关键是，在Ruby 1.9.3及更低版本中，进行这种比较的自然方法是令人难以置信的缓慢：</w:t>
      </w:r>
    </w:p>
    <w:p>
      <w:pPr>
        <w:rPr>
          <w:rFonts w:hint="eastAsia"/>
          <w:color w:val="auto"/>
          <w:sz w:val="21"/>
          <w:szCs w:val="21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040" cy="224472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97281"/>
    <w:rsid w:val="2FEE4A13"/>
    <w:rsid w:val="35C95BC2"/>
    <w:rsid w:val="640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Logan</dc:creator>
  <cp:lastModifiedBy>狼之勇者</cp:lastModifiedBy>
  <dcterms:modified xsi:type="dcterms:W3CDTF">2019-05-26T09:15:20Z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