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 w:hint="eastAsia"/>
          <w:sz w:val="24"/>
          <w:szCs w:val="24"/>
        </w:rPr>
        <w:t>或者，你也可以选择更简短的表示方法：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&lt;%= render @objects %&gt;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这会为集合的每个成员插入一个部分</w:t>
      </w:r>
      <w:r w:rsidRPr="00D31053">
        <w:rPr>
          <w:rFonts w:ascii="宋体" w:eastAsia="宋体" w:hAnsi="宋体" w:hint="eastAsia"/>
          <w:sz w:val="24"/>
          <w:szCs w:val="24"/>
        </w:rPr>
        <w:t>，</w:t>
      </w:r>
      <w:r w:rsidRPr="00D31053">
        <w:rPr>
          <w:rFonts w:ascii="宋体" w:eastAsia="宋体" w:hAnsi="宋体"/>
          <w:sz w:val="24"/>
          <w:szCs w:val="24"/>
        </w:rPr>
        <w:t>自动计算部分名称并传递局部变量</w:t>
      </w:r>
      <w:r w:rsidRPr="00D31053">
        <w:rPr>
          <w:rFonts w:ascii="宋体" w:eastAsia="宋体" w:hAnsi="宋体" w:hint="eastAsia"/>
          <w:sz w:val="24"/>
          <w:szCs w:val="24"/>
        </w:rPr>
        <w:t>。</w:t>
      </w:r>
      <w:r w:rsidRPr="00D31053">
        <w:rPr>
          <w:rStyle w:val="a3"/>
          <w:rFonts w:ascii="宋体" w:eastAsia="宋体" w:hAnsi="宋体"/>
          <w:sz w:val="24"/>
          <w:szCs w:val="24"/>
        </w:rPr>
        <w:footnoteReference w:id="1"/>
      </w:r>
      <w:r w:rsidRPr="00D31053">
        <w:rPr>
          <w:rFonts w:ascii="宋体" w:eastAsia="宋体" w:hAnsi="宋体" w:hint="eastAsia"/>
          <w:sz w:val="24"/>
          <w:szCs w:val="24"/>
        </w:rPr>
        <w:t>这样操作能够快</w:t>
      </w:r>
      <w:r w:rsidRPr="00D31053">
        <w:rPr>
          <w:rFonts w:ascii="宋体" w:eastAsia="宋体" w:hAnsi="宋体"/>
          <w:sz w:val="24"/>
          <w:szCs w:val="24"/>
        </w:rPr>
        <w:t>20倍。</w:t>
      </w:r>
      <w:bookmarkStart w:id="0" w:name="_GoBack"/>
      <w:bookmarkEnd w:id="0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44693" w:rsidRPr="00D31053" w:rsidTr="0064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Rails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3.</w:t>
            </w:r>
            <w:r w:rsidRPr="00D31053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765" w:type="dxa"/>
          </w:tcPr>
          <w:p w:rsidR="00644693" w:rsidRPr="00D31053" w:rsidRDefault="00644693" w:rsidP="00644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Rails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4.</w:t>
            </w:r>
            <w:r w:rsidRPr="00D31053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0.066 ± 0.001</w:t>
            </w:r>
          </w:p>
        </w:tc>
        <w:tc>
          <w:tcPr>
            <w:tcW w:w="2765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0.100 ± 0.005</w:t>
            </w:r>
          </w:p>
        </w:tc>
      </w:tr>
    </w:tbl>
    <w:p w:rsidR="00644693" w:rsidRPr="00D04244" w:rsidRDefault="00644693" w:rsidP="00644693">
      <w:pPr>
        <w:rPr>
          <w:rFonts w:ascii="宋体" w:eastAsia="宋体" w:hAnsi="宋体"/>
          <w:b/>
          <w:bCs/>
        </w:rPr>
      </w:pPr>
      <w:r w:rsidRPr="00D04244">
        <w:rPr>
          <w:rFonts w:ascii="宋体" w:eastAsia="宋体" w:hAnsi="宋体" w:hint="eastAsia"/>
          <w:b/>
          <w:bCs/>
        </w:rPr>
        <w:t>表3</w:t>
      </w:r>
      <w:r w:rsidRPr="00D04244">
        <w:rPr>
          <w:rFonts w:ascii="宋体" w:eastAsia="宋体" w:hAnsi="宋体"/>
          <w:b/>
          <w:bCs/>
        </w:rPr>
        <w:t>—渲染10000个对象的集合</w:t>
      </w:r>
      <w:r w:rsidRPr="00D04244">
        <w:rPr>
          <w:rFonts w:ascii="宋体" w:eastAsia="宋体" w:hAnsi="宋体" w:hint="eastAsia"/>
          <w:b/>
          <w:bCs/>
        </w:rPr>
        <w:t>用时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渲染集合</w:t>
      </w:r>
      <w:r w:rsidRPr="00D31053">
        <w:rPr>
          <w:rFonts w:ascii="宋体" w:eastAsia="宋体" w:hAnsi="宋体" w:hint="eastAsia"/>
          <w:sz w:val="24"/>
          <w:szCs w:val="24"/>
        </w:rPr>
        <w:t>的速度快</w:t>
      </w:r>
      <w:r w:rsidRPr="00D31053">
        <w:rPr>
          <w:rFonts w:ascii="宋体" w:eastAsia="宋体" w:hAnsi="宋体"/>
          <w:sz w:val="24"/>
          <w:szCs w:val="24"/>
        </w:rPr>
        <w:t>的原因是它只是初始化模板一次。然后它重用相同的模板来渲染集合中的所有对象。在循环中渲染10000个部分将不得不重复初始化10000次。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初始化模板需要做多少工作</w:t>
      </w:r>
      <w:r w:rsidRPr="00D31053">
        <w:rPr>
          <w:rFonts w:ascii="宋体" w:eastAsia="宋体" w:hAnsi="宋体" w:hint="eastAsia"/>
          <w:sz w:val="24"/>
          <w:szCs w:val="24"/>
        </w:rPr>
        <w:t>？</w:t>
      </w:r>
      <w:r w:rsidRPr="00D31053">
        <w:rPr>
          <w:rFonts w:ascii="宋体" w:eastAsia="宋体" w:hAnsi="宋体"/>
          <w:sz w:val="24"/>
          <w:szCs w:val="24"/>
        </w:rPr>
        <w:t>我已经在Rails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31053">
        <w:rPr>
          <w:rFonts w:ascii="宋体" w:eastAsia="宋体" w:hAnsi="宋体"/>
          <w:sz w:val="24"/>
          <w:szCs w:val="24"/>
        </w:rPr>
        <w:t>4中分析了10000个部分的渲染来说明这一点。我们来看看摘要。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23"/>
        <w:gridCol w:w="2409"/>
      </w:tblGrid>
      <w:tr w:rsidR="00644693" w:rsidRPr="00D31053" w:rsidTr="0064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占总时长百分比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日志记录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5%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查找和读取模板（从磁盘或缓存）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1%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设置执行上下文（局部变量等）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模板类实例化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渲染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644693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4693" w:rsidRPr="00D31053" w:rsidRDefault="00644693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其它</w:t>
            </w:r>
          </w:p>
        </w:tc>
        <w:tc>
          <w:tcPr>
            <w:tcW w:w="2409" w:type="dxa"/>
          </w:tcPr>
          <w:p w:rsidR="00644693" w:rsidRPr="00D31053" w:rsidRDefault="00644693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5%</w:t>
            </w:r>
          </w:p>
        </w:tc>
      </w:tr>
    </w:tbl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我</w:t>
      </w:r>
      <w:r w:rsidRPr="00D31053">
        <w:rPr>
          <w:rFonts w:ascii="宋体" w:eastAsia="宋体" w:hAnsi="宋体" w:hint="eastAsia"/>
          <w:sz w:val="24"/>
          <w:szCs w:val="24"/>
        </w:rPr>
        <w:t>想我们都会对此感到惊喜</w:t>
      </w:r>
      <w:r w:rsidRPr="00D31053">
        <w:rPr>
          <w:rFonts w:ascii="宋体" w:eastAsia="宋体" w:hAnsi="宋体"/>
          <w:sz w:val="24"/>
          <w:szCs w:val="24"/>
        </w:rPr>
        <w:t>。实际渲染只需要5％的时间。难怪如果我们跳过初始化，我们将获得两个数量级的加速—正如我们的测量结果一样。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让我们看看为什么日志记录占用</w:t>
      </w:r>
      <w:r w:rsidRPr="00D31053">
        <w:rPr>
          <w:rFonts w:ascii="宋体" w:eastAsia="宋体" w:hAnsi="宋体" w:hint="eastAsia"/>
          <w:sz w:val="24"/>
          <w:szCs w:val="24"/>
        </w:rPr>
        <w:t>了</w:t>
      </w:r>
      <w:r w:rsidRPr="00D31053">
        <w:rPr>
          <w:rFonts w:ascii="宋体" w:eastAsia="宋体" w:hAnsi="宋体"/>
          <w:sz w:val="24"/>
          <w:szCs w:val="24"/>
        </w:rPr>
        <w:t>45％的时间。事实证明，在生产模式下使用默认的</w:t>
      </w:r>
      <w:proofErr w:type="spellStart"/>
      <w:r w:rsidRPr="00D31053">
        <w:rPr>
          <w:rFonts w:ascii="宋体" w:eastAsia="宋体" w:hAnsi="宋体"/>
          <w:sz w:val="24"/>
          <w:szCs w:val="24"/>
        </w:rPr>
        <w:t>config.log_level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 w:hint="eastAsia"/>
          <w:sz w:val="24"/>
          <w:szCs w:val="24"/>
        </w:rPr>
        <w:t>:</w:t>
      </w:r>
      <w:r w:rsidRPr="00D31053">
        <w:rPr>
          <w:rFonts w:ascii="宋体" w:eastAsia="宋体" w:hAnsi="宋体"/>
          <w:sz w:val="24"/>
          <w:szCs w:val="24"/>
        </w:rPr>
        <w:t>info，Rails会产生过多的输出。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31053">
        <w:rPr>
          <w:rFonts w:ascii="宋体" w:eastAsia="宋体" w:hAnsi="宋体"/>
          <w:sz w:val="24"/>
          <w:szCs w:val="24"/>
        </w:rPr>
        <w:t>Started GET "/test" for 127.0.0.1 at 2014-08-13 10:21:40 -0500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 xml:space="preserve">INFO --: Processing by </w:t>
      </w:r>
      <w:proofErr w:type="spellStart"/>
      <w:r w:rsidRPr="00D31053">
        <w:rPr>
          <w:rFonts w:ascii="宋体" w:eastAsia="宋体" w:hAnsi="宋体"/>
          <w:sz w:val="24"/>
          <w:szCs w:val="24"/>
        </w:rPr>
        <w:t>TestController#index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as HTML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</w:t>
      </w:r>
      <w:proofErr w:type="spellStart"/>
      <w:r w:rsidRPr="00D31053">
        <w:rPr>
          <w:rFonts w:ascii="宋体" w:eastAsia="宋体" w:hAnsi="宋体"/>
          <w:sz w:val="24"/>
          <w:szCs w:val="24"/>
        </w:rPr>
        <w:t>object.html.erb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(0.1ms)</w:t>
      </w:r>
    </w:p>
    <w:p w:rsidR="00644693" w:rsidRPr="00D31053" w:rsidRDefault="00644693" w:rsidP="00644693">
      <w:pPr>
        <w:rPr>
          <w:rFonts w:ascii="宋体" w:eastAsia="宋体" w:hAnsi="宋体"/>
          <w:i/>
          <w:iCs/>
          <w:sz w:val="24"/>
          <w:szCs w:val="24"/>
        </w:rPr>
      </w:pPr>
      <w:r w:rsidRPr="00D31053">
        <w:rPr>
          <w:rFonts w:ascii="宋体" w:eastAsia="宋体" w:hAnsi="宋体"/>
          <w:i/>
          <w:iCs/>
          <w:sz w:val="24"/>
          <w:szCs w:val="24"/>
        </w:rPr>
        <w:t xml:space="preserve">«9998 more </w:t>
      </w:r>
      <w:proofErr w:type="spellStart"/>
      <w:r w:rsidRPr="00D31053">
        <w:rPr>
          <w:rFonts w:ascii="宋体" w:eastAsia="宋体" w:hAnsi="宋体"/>
          <w:i/>
          <w:iCs/>
          <w:sz w:val="24"/>
          <w:szCs w:val="24"/>
        </w:rPr>
        <w:t>object.html.erb</w:t>
      </w:r>
      <w:proofErr w:type="spellEnd"/>
      <w:r w:rsidRPr="00D31053">
        <w:rPr>
          <w:rFonts w:ascii="宋体" w:eastAsia="宋体" w:hAnsi="宋体"/>
          <w:i/>
          <w:iCs/>
          <w:sz w:val="24"/>
          <w:szCs w:val="24"/>
        </w:rPr>
        <w:t xml:space="preserve"> partial rendering notifications»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</w:t>
      </w:r>
      <w:proofErr w:type="spellStart"/>
      <w:r w:rsidRPr="00D31053">
        <w:rPr>
          <w:rFonts w:ascii="宋体" w:eastAsia="宋体" w:hAnsi="宋体"/>
          <w:sz w:val="24"/>
          <w:szCs w:val="24"/>
        </w:rPr>
        <w:t>object.html.erb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(0.0ms)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</w:t>
      </w:r>
      <w:proofErr w:type="spellStart"/>
      <w:r w:rsidRPr="00D31053">
        <w:rPr>
          <w:rFonts w:ascii="宋体" w:eastAsia="宋体" w:hAnsi="宋体"/>
          <w:sz w:val="24"/>
          <w:szCs w:val="24"/>
        </w:rPr>
        <w:t>dummy.html.erb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(1904.0ms)</w:t>
      </w:r>
    </w:p>
    <w:p w:rsidR="00644693" w:rsidRPr="00D31053" w:rsidRDefault="00644693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</w:t>
      </w:r>
      <w:r>
        <w:rPr>
          <w:rFonts w:ascii="宋体" w:eastAsia="宋体" w:hAnsi="宋体"/>
          <w:sz w:val="24"/>
          <w:szCs w:val="24"/>
        </w:rPr>
        <w:t xml:space="preserve">:    </w:t>
      </w:r>
      <w:r w:rsidRPr="00D31053">
        <w:rPr>
          <w:rFonts w:ascii="宋体" w:eastAsia="宋体" w:hAnsi="宋体"/>
          <w:sz w:val="24"/>
          <w:szCs w:val="24"/>
        </w:rPr>
        <w:t>Rendered test/</w:t>
      </w:r>
      <w:proofErr w:type="spellStart"/>
      <w:r w:rsidRPr="00D31053">
        <w:rPr>
          <w:rFonts w:ascii="宋体" w:eastAsia="宋体" w:hAnsi="宋体"/>
          <w:sz w:val="24"/>
          <w:szCs w:val="24"/>
        </w:rPr>
        <w:t>index.html.erb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within layouts/application (1945.4ms)</w:t>
      </w:r>
    </w:p>
    <w:p w:rsidR="001703C1" w:rsidRPr="00644693" w:rsidRDefault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 xml:space="preserve">INFO --: Completed 200 OK in 1952ms (Views: 1948.6ms | </w:t>
      </w:r>
      <w:proofErr w:type="spellStart"/>
      <w:r w:rsidRPr="00D31053">
        <w:rPr>
          <w:rFonts w:ascii="宋体" w:eastAsia="宋体" w:hAnsi="宋体"/>
          <w:sz w:val="24"/>
          <w:szCs w:val="24"/>
        </w:rPr>
        <w:t>ActiveRecord</w:t>
      </w:r>
      <w:proofErr w:type="spellEnd"/>
      <w:r w:rsidRPr="00D31053">
        <w:rPr>
          <w:rFonts w:ascii="宋体" w:eastAsia="宋体" w:hAnsi="宋体"/>
          <w:sz w:val="24"/>
          <w:szCs w:val="24"/>
        </w:rPr>
        <w:t>: 0.0ms)</w:t>
      </w:r>
    </w:p>
    <w:sectPr w:rsidR="001703C1" w:rsidRPr="0064469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693" w:rsidRDefault="00644693" w:rsidP="00644693">
      <w:r>
        <w:separator/>
      </w:r>
    </w:p>
  </w:endnote>
  <w:endnote w:type="continuationSeparator" w:id="0">
    <w:p w:rsidR="00644693" w:rsidRDefault="00644693" w:rsidP="0064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693" w:rsidRDefault="00644693" w:rsidP="00644693">
      <w:r>
        <w:separator/>
      </w:r>
    </w:p>
  </w:footnote>
  <w:footnote w:type="continuationSeparator" w:id="0">
    <w:p w:rsidR="00644693" w:rsidRDefault="00644693" w:rsidP="00644693">
      <w:r>
        <w:continuationSeparator/>
      </w:r>
    </w:p>
  </w:footnote>
  <w:footnote w:id="1">
    <w:p w:rsidR="00644693" w:rsidRPr="000B3BAA" w:rsidRDefault="00644693" w:rsidP="00644693">
      <w:pPr>
        <w:rPr>
          <w:rFonts w:ascii="宋体" w:eastAsia="宋体" w:hAnsi="宋体"/>
        </w:rPr>
      </w:pPr>
      <w:r w:rsidRPr="000B3BAA">
        <w:rPr>
          <w:rStyle w:val="a3"/>
          <w:rFonts w:ascii="宋体" w:eastAsia="宋体" w:hAnsi="宋体"/>
        </w:rPr>
        <w:footnoteRef/>
      </w:r>
      <w:r w:rsidRPr="000B3BAA">
        <w:rPr>
          <w:rFonts w:ascii="宋体" w:eastAsia="宋体" w:hAnsi="宋体" w:hint="eastAsia"/>
        </w:rPr>
        <w:t>http</w:t>
      </w:r>
      <w:r w:rsidRPr="000B3BAA">
        <w:rPr>
          <w:rFonts w:ascii="宋体" w:eastAsia="宋体" w:hAnsi="宋体"/>
        </w:rPr>
        <w:t>://guides.rubyonrails.org/layouts_and_rendering.html#rendering-collections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宋体" w:eastAsia="宋体" w:hAnsi="宋体"/>
        <w:sz w:val="21"/>
      </w:rPr>
      <w:id w:val="956305872"/>
      <w:docPartObj>
        <w:docPartGallery w:val="Page Numbers (Top of Page)"/>
        <w:docPartUnique/>
      </w:docPartObj>
    </w:sdtPr>
    <w:sdtEndPr/>
    <w:sdtContent>
      <w:p w:rsidR="00E10BC9" w:rsidRPr="00E10BC9" w:rsidRDefault="009334D0" w:rsidP="00E10BC9">
        <w:pPr>
          <w:pStyle w:val="a4"/>
          <w:jc w:val="right"/>
          <w:rPr>
            <w:rFonts w:ascii="宋体" w:eastAsia="宋体" w:hAnsi="宋体"/>
            <w:sz w:val="21"/>
          </w:rPr>
        </w:pPr>
        <w:r>
          <w:rPr>
            <w:rFonts w:ascii="宋体" w:eastAsia="宋体" w:hAnsi="宋体" w:hint="eastAsia"/>
            <w:sz w:val="21"/>
          </w:rPr>
          <w:t>48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1703C1"/>
    <w:rsid w:val="00644693"/>
    <w:rsid w:val="009334D0"/>
    <w:rsid w:val="00C525D9"/>
    <w:rsid w:val="00E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166A"/>
  <w15:chartTrackingRefBased/>
  <w15:docId w15:val="{FF0E0BC3-BB30-4B47-B573-9DC15042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3">
    <w:name w:val="Grid Table 1 Light Accent 3"/>
    <w:basedOn w:val="a1"/>
    <w:uiPriority w:val="46"/>
    <w:rsid w:val="0064469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footnote reference"/>
    <w:basedOn w:val="a0"/>
    <w:uiPriority w:val="99"/>
    <w:semiHidden/>
    <w:unhideWhenUsed/>
    <w:rsid w:val="00644693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64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6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紫明 裴</dc:creator>
  <cp:keywords/>
  <dc:description/>
  <cp:lastModifiedBy>紫明 裴</cp:lastModifiedBy>
  <cp:revision>2</cp:revision>
  <dcterms:created xsi:type="dcterms:W3CDTF">2019-05-24T00:33:00Z</dcterms:created>
  <dcterms:modified xsi:type="dcterms:W3CDTF">2019-05-24T00:53:00Z</dcterms:modified>
</cp:coreProperties>
</file>