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1E4" w:rsidRPr="00D31053" w:rsidRDefault="00FE11E4" w:rsidP="00FE11E4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87A27" wp14:editId="2282F759">
                <wp:simplePos x="0" y="0"/>
                <wp:positionH relativeFrom="column">
                  <wp:posOffset>143510</wp:posOffset>
                </wp:positionH>
                <wp:positionV relativeFrom="paragraph">
                  <wp:posOffset>1106170</wp:posOffset>
                </wp:positionV>
                <wp:extent cx="5023485" cy="153479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485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1E4" w:rsidRPr="00683C78" w:rsidRDefault="00FE11E4" w:rsidP="00FE11E4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很可能会渲染10000个部分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的Rails应用程序不是很多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。但是1</w:t>
                            </w:r>
                            <w:bookmarkStart w:id="0" w:name="_GoBack"/>
                            <w:bookmarkEnd w:id="0"/>
                            <w:r w:rsidRPr="00683C78">
                              <w:rPr>
                                <w:rFonts w:ascii="宋体" w:eastAsia="宋体" w:hAnsi="宋体"/>
                              </w:rPr>
                              <w:t>000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个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似乎不是一个无法达到的数字。我们来做一些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算术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。想象一下，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你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在循环中渲染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了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100个具有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部分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的对象。现在想象部分调用10个其他部分。这些数字看似合法。如果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你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渲染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了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一个包含10列的分页表，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你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将获得这样的设置。我们有多少渲染部分调用？已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经有1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000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个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了。我们在渲染部分功能中花多少时间？根据我的测量结果，大约200毫秒。如果我们考虑实际渲染有用内容的时间，我们将轻松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超过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1秒的响应时间标记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，而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这对任何Web应用程序来说都是不可接受的。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87A2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1.3pt;margin-top:87.1pt;width:395.5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" filled="f" stroked="f" strokeweight=".5pt">
                <v:textbox>
                  <w:txbxContent>
                    <w:p w:rsidR="00FE11E4" w:rsidRPr="00683C78" w:rsidRDefault="00FE11E4" w:rsidP="00FE11E4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ab/>
                      </w:r>
                      <w:r w:rsidRPr="00683C78">
                        <w:rPr>
                          <w:rFonts w:ascii="宋体" w:eastAsia="宋体" w:hAnsi="宋体"/>
                        </w:rPr>
                        <w:t>很可能会渲染10000个部分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的Rails应用程序不是很多</w:t>
                      </w:r>
                      <w:r w:rsidRPr="00683C78">
                        <w:rPr>
                          <w:rFonts w:ascii="宋体" w:eastAsia="宋体" w:hAnsi="宋体"/>
                        </w:rPr>
                        <w:t>。但是1</w:t>
                      </w:r>
                      <w:bookmarkStart w:id="1" w:name="_GoBack"/>
                      <w:bookmarkEnd w:id="1"/>
                      <w:r w:rsidRPr="00683C78">
                        <w:rPr>
                          <w:rFonts w:ascii="宋体" w:eastAsia="宋体" w:hAnsi="宋体"/>
                        </w:rPr>
                        <w:t>000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个</w:t>
                      </w:r>
                      <w:r w:rsidRPr="00683C78">
                        <w:rPr>
                          <w:rFonts w:ascii="宋体" w:eastAsia="宋体" w:hAnsi="宋体"/>
                        </w:rPr>
                        <w:t>似乎不是一个无法达到的数字。我们来做一些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算术</w:t>
                      </w:r>
                      <w:r w:rsidRPr="00683C78">
                        <w:rPr>
                          <w:rFonts w:ascii="宋体" w:eastAsia="宋体" w:hAnsi="宋体"/>
                        </w:rPr>
                        <w:t>。想象一下，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你</w:t>
                      </w:r>
                      <w:r w:rsidRPr="00683C78">
                        <w:rPr>
                          <w:rFonts w:ascii="宋体" w:eastAsia="宋体" w:hAnsi="宋体"/>
                        </w:rPr>
                        <w:t>在循环中渲染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了</w:t>
                      </w:r>
                      <w:r w:rsidRPr="00683C78">
                        <w:rPr>
                          <w:rFonts w:ascii="宋体" w:eastAsia="宋体" w:hAnsi="宋体"/>
                        </w:rPr>
                        <w:t>100个具有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部分</w:t>
                      </w:r>
                      <w:r w:rsidRPr="00683C78">
                        <w:rPr>
                          <w:rFonts w:ascii="宋体" w:eastAsia="宋体" w:hAnsi="宋体"/>
                        </w:rPr>
                        <w:t>的对象。现在想象部分调用10个其他部分。这些数字看似合法。如果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你</w:t>
                      </w:r>
                      <w:r w:rsidRPr="00683C78">
                        <w:rPr>
                          <w:rFonts w:ascii="宋体" w:eastAsia="宋体" w:hAnsi="宋体"/>
                        </w:rPr>
                        <w:t>渲染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了</w:t>
                      </w:r>
                      <w:r w:rsidRPr="00683C78">
                        <w:rPr>
                          <w:rFonts w:ascii="宋体" w:eastAsia="宋体" w:hAnsi="宋体"/>
                        </w:rPr>
                        <w:t>一个包含10列的分页表，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你</w:t>
                      </w:r>
                      <w:r w:rsidRPr="00683C78">
                        <w:rPr>
                          <w:rFonts w:ascii="宋体" w:eastAsia="宋体" w:hAnsi="宋体"/>
                        </w:rPr>
                        <w:t>将获得这样的设置。我们有多少渲染部分调用？已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经有1</w:t>
                      </w:r>
                      <w:r w:rsidRPr="00683C78">
                        <w:rPr>
                          <w:rFonts w:ascii="宋体" w:eastAsia="宋体" w:hAnsi="宋体"/>
                        </w:rPr>
                        <w:t>000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个</w:t>
                      </w:r>
                      <w:r w:rsidRPr="00683C78">
                        <w:rPr>
                          <w:rFonts w:ascii="宋体" w:eastAsia="宋体" w:hAnsi="宋体"/>
                        </w:rPr>
                        <w:t>了。我们在渲染部分功能中花多少时间？根据我的测量结果，大约200毫秒。如果我们考虑实际渲染有用内容的时间，我们将轻松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超过</w:t>
                      </w:r>
                      <w:r w:rsidRPr="00683C78">
                        <w:rPr>
                          <w:rFonts w:ascii="宋体" w:eastAsia="宋体" w:hAnsi="宋体"/>
                        </w:rPr>
                        <w:t>1秒的响应时间标记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，而</w:t>
                      </w:r>
                      <w:r w:rsidRPr="00683C78">
                        <w:rPr>
                          <w:rFonts w:ascii="宋体" w:eastAsia="宋体" w:hAnsi="宋体"/>
                        </w:rPr>
                        <w:t>这对任何Web应用程序来说都是不可接受的。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5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7C842" wp14:editId="63AA44EC">
                <wp:simplePos x="0" y="0"/>
                <wp:positionH relativeFrom="column">
                  <wp:posOffset>538480</wp:posOffset>
                </wp:positionH>
                <wp:positionV relativeFrom="paragraph">
                  <wp:posOffset>259080</wp:posOffset>
                </wp:positionV>
                <wp:extent cx="4379595" cy="74485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1E4" w:rsidRPr="00683C78" w:rsidRDefault="00FE11E4" w:rsidP="00FE11E4">
                            <w:pPr>
                              <w:spacing w:line="360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78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乔的提问：</w:t>
                            </w:r>
                          </w:p>
                          <w:p w:rsidR="00FE11E4" w:rsidRPr="00683C78" w:rsidRDefault="00FE11E4" w:rsidP="00FE11E4">
                            <w:pPr>
                              <w:spacing w:line="360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78"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  <w:t>但Rails应用程序很少需要渲染10,000个部分，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不</w:t>
                            </w:r>
                            <w:r w:rsidRPr="00683C78"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  <w:t>是吗？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C842" id="文本框 1" o:spid="_x0000_s1027" type="#_x0000_t202" style="position:absolute;left:0;text-align:left;margin-left:42.4pt;margin-top:20.4pt;width:344.8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" filled="f" stroked="f" strokeweight=".5pt">
                <v:textbox>
                  <w:txbxContent>
                    <w:p w:rsidR="00FE11E4" w:rsidRPr="00683C78" w:rsidRDefault="00FE11E4" w:rsidP="00FE11E4">
                      <w:pPr>
                        <w:spacing w:line="360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683C78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乔的提问：</w:t>
                      </w:r>
                    </w:p>
                    <w:p w:rsidR="00FE11E4" w:rsidRPr="00683C78" w:rsidRDefault="00FE11E4" w:rsidP="00FE11E4">
                      <w:pPr>
                        <w:spacing w:line="360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683C78"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  <w:t>但Rails应用程序很少需要渲染10,000个部分，</w:t>
                      </w:r>
                      <w:r w:rsidRPr="00683C78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不</w:t>
                      </w:r>
                      <w:r w:rsidRPr="00683C78"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  <w:t>是吗？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5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22ED60" wp14:editId="54F934F8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7070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1E4" w:rsidRPr="00D31053" w:rsidRDefault="00FE11E4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您可能不希望使用</w:t>
      </w:r>
      <w:proofErr w:type="spellStart"/>
      <w:r w:rsidRPr="00D31053">
        <w:rPr>
          <w:rFonts w:ascii="宋体" w:eastAsia="宋体" w:hAnsi="宋体"/>
          <w:sz w:val="24"/>
          <w:szCs w:val="24"/>
        </w:rPr>
        <w:t>config.log_level</w:t>
      </w:r>
      <w:proofErr w:type="spellEnd"/>
      <w:r w:rsidRPr="00D31053">
        <w:rPr>
          <w:rFonts w:ascii="宋体" w:eastAsia="宋体" w:hAnsi="宋体"/>
          <w:sz w:val="24"/>
          <w:szCs w:val="24"/>
        </w:rPr>
        <w:t xml:space="preserve"> =</w:t>
      </w:r>
      <w:r>
        <w:rPr>
          <w:rFonts w:ascii="宋体" w:eastAsia="宋体" w:hAnsi="宋体" w:hint="eastAsia"/>
          <w:sz w:val="24"/>
          <w:szCs w:val="24"/>
        </w:rPr>
        <w:t>:</w:t>
      </w:r>
      <w:r w:rsidRPr="00D31053">
        <w:rPr>
          <w:rFonts w:ascii="宋体" w:eastAsia="宋体" w:hAnsi="宋体"/>
          <w:sz w:val="24"/>
          <w:szCs w:val="24"/>
        </w:rPr>
        <w:t>warn完全使您的日志静音，但这样做会</w:t>
      </w:r>
      <w:r w:rsidRPr="00D31053">
        <w:rPr>
          <w:rFonts w:ascii="宋体" w:eastAsia="宋体" w:hAnsi="宋体" w:hint="eastAsia"/>
          <w:sz w:val="24"/>
          <w:szCs w:val="24"/>
        </w:rPr>
        <w:t>带</w:t>
      </w:r>
      <w:r w:rsidRPr="00D31053">
        <w:rPr>
          <w:rFonts w:ascii="宋体" w:eastAsia="宋体" w:hAnsi="宋体"/>
          <w:sz w:val="24"/>
          <w:szCs w:val="24"/>
        </w:rPr>
        <w:t>给您两倍的加速。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97"/>
        <w:gridCol w:w="3119"/>
      </w:tblGrid>
      <w:tr w:rsidR="00FE11E4" w:rsidRPr="00D31053" w:rsidTr="002D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11E4" w:rsidRPr="00D31053" w:rsidRDefault="00FE11E4" w:rsidP="002D077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31053">
              <w:rPr>
                <w:rFonts w:ascii="宋体" w:eastAsia="宋体" w:hAnsi="宋体"/>
                <w:sz w:val="24"/>
                <w:szCs w:val="24"/>
              </w:rPr>
              <w:t>config.log_level</w:t>
            </w:r>
            <w:proofErr w:type="spellEnd"/>
            <w:r w:rsidRPr="00D310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D31053">
              <w:rPr>
                <w:rFonts w:ascii="宋体" w:eastAsia="宋体" w:hAnsi="宋体"/>
                <w:sz w:val="24"/>
                <w:szCs w:val="24"/>
              </w:rPr>
              <w:t>= :info</w:t>
            </w:r>
            <w:proofErr w:type="gramEnd"/>
          </w:p>
        </w:tc>
        <w:tc>
          <w:tcPr>
            <w:tcW w:w="3119" w:type="dxa"/>
          </w:tcPr>
          <w:p w:rsidR="00FE11E4" w:rsidRPr="00D31053" w:rsidRDefault="00FE11E4" w:rsidP="002D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31053">
              <w:rPr>
                <w:rFonts w:ascii="宋体" w:eastAsia="宋体" w:hAnsi="宋体"/>
                <w:sz w:val="24"/>
                <w:szCs w:val="24"/>
              </w:rPr>
              <w:t>config.log_level</w:t>
            </w:r>
            <w:proofErr w:type="spellEnd"/>
            <w:r w:rsidRPr="00D310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D31053">
              <w:rPr>
                <w:rFonts w:ascii="宋体" w:eastAsia="宋体" w:hAnsi="宋体"/>
                <w:sz w:val="24"/>
                <w:szCs w:val="24"/>
              </w:rPr>
              <w:t>= :warn</w:t>
            </w:r>
            <w:proofErr w:type="gramEnd"/>
          </w:p>
        </w:tc>
      </w:tr>
      <w:tr w:rsidR="00FE11E4" w:rsidRPr="00D31053" w:rsidTr="002D07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11E4" w:rsidRPr="00D31053" w:rsidRDefault="00FE11E4" w:rsidP="002D0770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1.840 ± 0.045</w:t>
            </w:r>
          </w:p>
        </w:tc>
        <w:tc>
          <w:tcPr>
            <w:tcW w:w="3119" w:type="dxa"/>
          </w:tcPr>
          <w:p w:rsidR="00FE11E4" w:rsidRPr="00D31053" w:rsidRDefault="00FE11E4" w:rsidP="002D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sz w:val="24"/>
                <w:szCs w:val="24"/>
              </w:rPr>
              <w:t>0.830 ± 0.049</w:t>
            </w:r>
          </w:p>
        </w:tc>
      </w:tr>
    </w:tbl>
    <w:p w:rsidR="00FE11E4" w:rsidRPr="00D04244" w:rsidRDefault="00FE11E4" w:rsidP="00FE11E4">
      <w:pPr>
        <w:rPr>
          <w:rFonts w:ascii="宋体" w:eastAsia="宋体" w:hAnsi="宋体"/>
          <w:b/>
          <w:bCs/>
        </w:rPr>
      </w:pPr>
      <w:r w:rsidRPr="00D04244">
        <w:rPr>
          <w:rFonts w:ascii="宋体" w:eastAsia="宋体" w:hAnsi="宋体" w:hint="eastAsia"/>
          <w:b/>
          <w:bCs/>
        </w:rPr>
        <w:t>表4</w:t>
      </w:r>
      <w:r w:rsidRPr="00D04244">
        <w:rPr>
          <w:rFonts w:ascii="宋体" w:eastAsia="宋体" w:hAnsi="宋体"/>
          <w:b/>
          <w:bCs/>
        </w:rPr>
        <w:t>—</w:t>
      </w:r>
      <w:r w:rsidRPr="00D04244">
        <w:rPr>
          <w:rFonts w:ascii="宋体" w:eastAsia="宋体" w:hAnsi="宋体" w:hint="eastAsia"/>
          <w:b/>
          <w:bCs/>
        </w:rPr>
        <w:t>渲染</w:t>
      </w:r>
      <w:r w:rsidRPr="00D04244">
        <w:rPr>
          <w:rFonts w:ascii="宋体" w:eastAsia="宋体" w:hAnsi="宋体"/>
          <w:b/>
          <w:bCs/>
        </w:rPr>
        <w:t>具有不同日志级别的10000个对象的集合</w:t>
      </w:r>
      <w:r w:rsidRPr="00D04244">
        <w:rPr>
          <w:rFonts w:ascii="宋体" w:eastAsia="宋体" w:hAnsi="宋体" w:hint="eastAsia"/>
          <w:b/>
          <w:bCs/>
        </w:rPr>
        <w:t>用时</w:t>
      </w:r>
    </w:p>
    <w:p w:rsidR="00FE11E4" w:rsidRPr="00D31053" w:rsidRDefault="00FE11E4" w:rsidP="00FE11E4">
      <w:pPr>
        <w:rPr>
          <w:rFonts w:ascii="宋体" w:eastAsia="宋体" w:hAnsi="宋体"/>
          <w:sz w:val="24"/>
          <w:szCs w:val="24"/>
        </w:rPr>
      </w:pPr>
    </w:p>
    <w:p w:rsidR="00FE11E4" w:rsidRPr="00D31053" w:rsidRDefault="00FE11E4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这仍然没有渲染</w:t>
      </w:r>
      <w:r w:rsidRPr="00D31053">
        <w:rPr>
          <w:rFonts w:ascii="宋体" w:eastAsia="宋体" w:hAnsi="宋体" w:hint="eastAsia"/>
          <w:sz w:val="24"/>
          <w:szCs w:val="24"/>
        </w:rPr>
        <w:t>集合</w:t>
      </w:r>
      <w:r w:rsidRPr="00D31053">
        <w:rPr>
          <w:rFonts w:ascii="宋体" w:eastAsia="宋体" w:hAnsi="宋体"/>
          <w:sz w:val="24"/>
          <w:szCs w:val="24"/>
        </w:rPr>
        <w:t>那么快</w:t>
      </w:r>
      <w:r w:rsidRPr="00D31053">
        <w:rPr>
          <w:rFonts w:ascii="宋体" w:eastAsia="宋体" w:hAnsi="宋体" w:hint="eastAsia"/>
          <w:sz w:val="24"/>
          <w:szCs w:val="24"/>
        </w:rPr>
        <w:t>（0</w:t>
      </w:r>
      <w:r w:rsidRPr="00D31053">
        <w:rPr>
          <w:rFonts w:ascii="宋体" w:eastAsia="宋体" w:hAnsi="宋体"/>
          <w:sz w:val="24"/>
          <w:szCs w:val="24"/>
        </w:rPr>
        <w:t>.1</w:t>
      </w:r>
      <w:r w:rsidRPr="00D31053">
        <w:rPr>
          <w:rFonts w:ascii="宋体" w:eastAsia="宋体" w:hAnsi="宋体" w:hint="eastAsia"/>
          <w:sz w:val="24"/>
          <w:szCs w:val="24"/>
        </w:rPr>
        <w:t>秒）</w:t>
      </w:r>
      <w:r w:rsidRPr="00D31053">
        <w:rPr>
          <w:rFonts w:ascii="宋体" w:eastAsia="宋体" w:hAnsi="宋体"/>
          <w:sz w:val="24"/>
          <w:szCs w:val="24"/>
        </w:rPr>
        <w:t>。剩下的0.7秒去哪儿了？事实证明，Rails使用Observer模式实现了一个记录器。部分</w:t>
      </w:r>
      <w:r w:rsidRPr="00D31053">
        <w:rPr>
          <w:rFonts w:ascii="宋体" w:eastAsia="宋体" w:hAnsi="宋体" w:hint="eastAsia"/>
          <w:sz w:val="24"/>
          <w:szCs w:val="24"/>
        </w:rPr>
        <w:t>渲染</w:t>
      </w:r>
      <w:r w:rsidRPr="00D31053">
        <w:rPr>
          <w:rFonts w:ascii="宋体" w:eastAsia="宋体" w:hAnsi="宋体"/>
          <w:sz w:val="24"/>
          <w:szCs w:val="24"/>
        </w:rPr>
        <w:t>会触发</w:t>
      </w:r>
      <w:proofErr w:type="spellStart"/>
      <w:r w:rsidRPr="00D31053">
        <w:rPr>
          <w:rFonts w:ascii="宋体" w:eastAsia="宋体" w:hAnsi="宋体"/>
          <w:sz w:val="24"/>
          <w:szCs w:val="24"/>
        </w:rPr>
        <w:t>render_partial.action_view</w:t>
      </w:r>
      <w:proofErr w:type="spellEnd"/>
      <w:r w:rsidRPr="00D31053">
        <w:rPr>
          <w:rFonts w:ascii="宋体" w:eastAsia="宋体" w:hAnsi="宋体"/>
          <w:sz w:val="24"/>
          <w:szCs w:val="24"/>
        </w:rPr>
        <w:t>事件。当发生这种情况时，</w:t>
      </w:r>
      <w:proofErr w:type="spellStart"/>
      <w:r w:rsidRPr="00D31053">
        <w:rPr>
          <w:rFonts w:ascii="宋体" w:eastAsia="宋体" w:hAnsi="宋体"/>
          <w:sz w:val="24"/>
          <w:szCs w:val="24"/>
        </w:rPr>
        <w:t>ActionSupport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 w:rsidRPr="00D31053">
        <w:rPr>
          <w:rFonts w:ascii="宋体" w:eastAsia="宋体" w:hAnsi="宋体"/>
          <w:sz w:val="24"/>
          <w:szCs w:val="24"/>
        </w:rPr>
        <w:t>LogSubscriber</w:t>
      </w:r>
      <w:proofErr w:type="spellEnd"/>
      <w:r w:rsidRPr="00D31053">
        <w:rPr>
          <w:rFonts w:ascii="宋体" w:eastAsia="宋体" w:hAnsi="宋体"/>
          <w:sz w:val="24"/>
          <w:szCs w:val="24"/>
        </w:rPr>
        <w:t>会收到通知，然后运行Logger来生成输出。这个管道代码大约需要0.2秒。</w:t>
      </w:r>
      <w:r w:rsidRPr="00D31053">
        <w:rPr>
          <w:rFonts w:ascii="宋体" w:eastAsia="宋体" w:hAnsi="宋体" w:hint="eastAsia"/>
          <w:sz w:val="24"/>
          <w:szCs w:val="24"/>
        </w:rPr>
        <w:t>剩余的步骤是</w:t>
      </w:r>
      <w:r w:rsidRPr="00D31053">
        <w:rPr>
          <w:rFonts w:ascii="宋体" w:eastAsia="宋体" w:hAnsi="宋体"/>
          <w:sz w:val="24"/>
          <w:szCs w:val="24"/>
        </w:rPr>
        <w:t>模板初始化和执行上下文评估。</w:t>
      </w:r>
    </w:p>
    <w:p w:rsidR="00FE11E4" w:rsidRPr="00D31053" w:rsidRDefault="00FE11E4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渲染集合没有任何开销，也不会产生过多的日志输出。这使得它明显优于在循环中渲染部分。</w:t>
      </w:r>
    </w:p>
    <w:p w:rsidR="00FE11E4" w:rsidRPr="00D31053" w:rsidRDefault="00FE11E4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Rails 2.x中没有渲染集合。但是，如果您仍在使用该版本，请尝试使用模板内联插件</w:t>
      </w:r>
      <w:r w:rsidRPr="00D31053">
        <w:rPr>
          <w:rFonts w:ascii="宋体" w:eastAsia="宋体" w:hAnsi="宋体" w:hint="eastAsia"/>
          <w:sz w:val="24"/>
          <w:szCs w:val="24"/>
        </w:rPr>
        <w:t>。</w:t>
      </w:r>
      <w:r w:rsidRPr="00D31053">
        <w:rPr>
          <w:rStyle w:val="a5"/>
          <w:rFonts w:ascii="宋体" w:eastAsia="宋体" w:hAnsi="宋体"/>
          <w:sz w:val="24"/>
          <w:szCs w:val="24"/>
        </w:rPr>
        <w:footnoteReference w:id="1"/>
      </w:r>
      <w:r w:rsidRPr="00D31053">
        <w:rPr>
          <w:rFonts w:ascii="宋体" w:eastAsia="宋体" w:hAnsi="宋体"/>
          <w:sz w:val="24"/>
          <w:szCs w:val="24"/>
        </w:rPr>
        <w:t>通过在Rails编译之前将部分代码文本插入父模板，可以实现相同的效果。</w:t>
      </w:r>
    </w:p>
    <w:p w:rsidR="001703C1" w:rsidRPr="00FE11E4" w:rsidRDefault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这是我在</w:t>
      </w:r>
      <w:proofErr w:type="spellStart"/>
      <w:r w:rsidRPr="00D31053">
        <w:rPr>
          <w:rFonts w:ascii="宋体" w:eastAsia="宋体" w:hAnsi="宋体"/>
          <w:sz w:val="24"/>
          <w:szCs w:val="24"/>
        </w:rPr>
        <w:t>Acunote</w:t>
      </w:r>
      <w:proofErr w:type="spellEnd"/>
      <w:r w:rsidRPr="00D31053">
        <w:rPr>
          <w:rStyle w:val="a5"/>
          <w:rFonts w:ascii="宋体" w:eastAsia="宋体" w:hAnsi="宋体"/>
          <w:sz w:val="24"/>
          <w:szCs w:val="24"/>
        </w:rPr>
        <w:footnoteReference w:id="2"/>
      </w:r>
      <w:r w:rsidRPr="00D31053">
        <w:rPr>
          <w:rFonts w:ascii="宋体" w:eastAsia="宋体" w:hAnsi="宋体"/>
          <w:sz w:val="24"/>
          <w:szCs w:val="24"/>
        </w:rPr>
        <w:t>工作时写的</w:t>
      </w:r>
      <w:r w:rsidRPr="00D31053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D31053">
        <w:rPr>
          <w:rFonts w:ascii="宋体" w:eastAsia="宋体" w:hAnsi="宋体" w:hint="eastAsia"/>
          <w:sz w:val="24"/>
          <w:szCs w:val="24"/>
        </w:rPr>
        <w:t>Acunote</w:t>
      </w:r>
      <w:proofErr w:type="spellEnd"/>
      <w:r w:rsidRPr="00D31053">
        <w:rPr>
          <w:rFonts w:ascii="宋体" w:eastAsia="宋体" w:hAnsi="宋体"/>
          <w:sz w:val="24"/>
          <w:szCs w:val="24"/>
        </w:rPr>
        <w:t>是使用Ruby on Rails构建的在线项目管理系统。我们在页面上渲染了数百个任务，每个任务有8-10个字段。对于每个字段，我们有一个单独的部分用于渲染，并且在Rails 2.x中没有渲染集合。</w:t>
      </w:r>
    </w:p>
    <w:sectPr w:rsidR="001703C1" w:rsidRPr="00FE11E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1E4" w:rsidRDefault="00FE11E4" w:rsidP="00FE11E4">
      <w:r>
        <w:separator/>
      </w:r>
    </w:p>
  </w:endnote>
  <w:endnote w:type="continuationSeparator" w:id="0">
    <w:p w:rsidR="00FE11E4" w:rsidRDefault="00FE11E4" w:rsidP="00FE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1E4" w:rsidRDefault="00FE11E4" w:rsidP="00FE11E4">
      <w:r>
        <w:separator/>
      </w:r>
    </w:p>
  </w:footnote>
  <w:footnote w:type="continuationSeparator" w:id="0">
    <w:p w:rsidR="00FE11E4" w:rsidRDefault="00FE11E4" w:rsidP="00FE11E4">
      <w:r>
        <w:continuationSeparator/>
      </w:r>
    </w:p>
  </w:footnote>
  <w:footnote w:id="1">
    <w:p w:rsidR="00FE11E4" w:rsidRPr="000B3BAA" w:rsidRDefault="00FE11E4" w:rsidP="00FE11E4">
      <w:pPr>
        <w:pStyle w:val="a3"/>
        <w:rPr>
          <w:rFonts w:ascii="宋体" w:eastAsia="宋体" w:hAnsi="宋体"/>
        </w:rPr>
      </w:pPr>
      <w:r w:rsidRPr="000B3BAA">
        <w:rPr>
          <w:rStyle w:val="a5"/>
          <w:rFonts w:ascii="宋体" w:eastAsia="宋体" w:hAnsi="宋体"/>
        </w:rPr>
        <w:footnoteRef/>
      </w:r>
      <w:r w:rsidRPr="000B3BAA">
        <w:rPr>
          <w:rFonts w:ascii="宋体" w:eastAsia="宋体" w:hAnsi="宋体"/>
        </w:rPr>
        <w:t xml:space="preserve"> http://github.com/acunote/template_inliner</w:t>
      </w:r>
    </w:p>
  </w:footnote>
  <w:footnote w:id="2">
    <w:p w:rsidR="00FE11E4" w:rsidRPr="000B3BAA" w:rsidRDefault="00FE11E4" w:rsidP="00FE11E4">
      <w:pPr>
        <w:pStyle w:val="a3"/>
        <w:rPr>
          <w:rFonts w:ascii="宋体" w:eastAsia="宋体" w:hAnsi="宋体"/>
        </w:rPr>
      </w:pPr>
      <w:r w:rsidRPr="000B3BAA">
        <w:rPr>
          <w:rStyle w:val="a5"/>
          <w:rFonts w:ascii="宋体" w:eastAsia="宋体" w:hAnsi="宋体"/>
        </w:rPr>
        <w:footnoteRef/>
      </w:r>
      <w:r w:rsidRPr="000B3BAA">
        <w:rPr>
          <w:rFonts w:ascii="宋体" w:eastAsia="宋体" w:hAnsi="宋体"/>
        </w:rPr>
        <w:t xml:space="preserve"> http://www.acunote.com/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宋体" w:eastAsia="宋体" w:hAnsi="宋体"/>
        <w:sz w:val="21"/>
      </w:rPr>
      <w:id w:val="-1510749202"/>
      <w:docPartObj>
        <w:docPartGallery w:val="Page Numbers (Top of Page)"/>
        <w:docPartUnique/>
      </w:docPartObj>
    </w:sdtPr>
    <w:sdtEndPr/>
    <w:sdtContent>
      <w:p w:rsidR="00FE11E4" w:rsidRPr="00FE11E4" w:rsidRDefault="00FE11E4" w:rsidP="00FE11E4">
        <w:pPr>
          <w:pStyle w:val="a6"/>
          <w:jc w:val="right"/>
          <w:rPr>
            <w:rFonts w:ascii="宋体" w:eastAsia="宋体" w:hAnsi="宋体"/>
            <w:sz w:val="21"/>
          </w:rPr>
        </w:pPr>
        <w:r w:rsidRPr="00FE11E4">
          <w:rPr>
            <w:rFonts w:ascii="宋体" w:eastAsia="宋体" w:hAnsi="宋体" w:hint="eastAsia"/>
            <w:sz w:val="21"/>
          </w:rPr>
          <w:t>4</w:t>
        </w:r>
        <w:r w:rsidR="00CF0016">
          <w:rPr>
            <w:rFonts w:ascii="宋体" w:eastAsia="宋体" w:hAnsi="宋体" w:hint="eastAsia"/>
            <w:sz w:val="21"/>
          </w:rPr>
          <w:t>9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4"/>
    <w:rsid w:val="001703C1"/>
    <w:rsid w:val="00C525D9"/>
    <w:rsid w:val="00CF0016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B960"/>
  <w15:chartTrackingRefBased/>
  <w15:docId w15:val="{AB80A656-09AD-4773-9FA5-6D090F5F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3">
    <w:name w:val="Grid Table 1 Light Accent 3"/>
    <w:basedOn w:val="a1"/>
    <w:uiPriority w:val="46"/>
    <w:rsid w:val="00FE11E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footnote text"/>
    <w:basedOn w:val="a"/>
    <w:link w:val="a4"/>
    <w:uiPriority w:val="99"/>
    <w:semiHidden/>
    <w:unhideWhenUsed/>
    <w:rsid w:val="00FE11E4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FE11E4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FE11E4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E1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11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1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1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BFFC-93AE-4EC3-B7A5-CE0BBE84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紫明 裴</dc:creator>
  <cp:keywords/>
  <dc:description/>
  <cp:lastModifiedBy>紫明 裴</cp:lastModifiedBy>
  <cp:revision>2</cp:revision>
  <dcterms:created xsi:type="dcterms:W3CDTF">2019-05-24T00:48:00Z</dcterms:created>
  <dcterms:modified xsi:type="dcterms:W3CDTF">2019-05-24T00:53:00Z</dcterms:modified>
</cp:coreProperties>
</file>