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9C4" w:rsidRDefault="002F1457">
      <w:pPr>
        <w:rPr>
          <w:rFonts w:hint="eastAsia"/>
        </w:rPr>
      </w:pPr>
      <w:r>
        <w:rPr>
          <w:noProof/>
        </w:rPr>
        <w:drawing>
          <wp:inline distT="0" distB="0" distL="0" distR="0" wp14:anchorId="2BA2194F" wp14:editId="7C636315">
            <wp:extent cx="5274310" cy="2009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7" w:rsidRDefault="002F1457">
      <w:pPr>
        <w:rPr>
          <w:rFonts w:hint="eastAsia"/>
        </w:rPr>
      </w:pPr>
      <w:r>
        <w:rPr>
          <w:noProof/>
        </w:rPr>
        <w:drawing>
          <wp:inline distT="0" distB="0" distL="0" distR="0" wp14:anchorId="71DD412C" wp14:editId="507C59AC">
            <wp:extent cx="4429496" cy="1869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519" cy="187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7" w:rsidRDefault="002F1457">
      <w:pPr>
        <w:rPr>
          <w:rFonts w:hint="eastAsia"/>
        </w:rPr>
      </w:pPr>
    </w:p>
    <w:p w:rsidR="002F1457" w:rsidRDefault="002F1457">
      <w:pPr>
        <w:rPr>
          <w:rFonts w:hint="eastAsia"/>
        </w:rPr>
      </w:pPr>
      <w:r>
        <w:rPr>
          <w:rFonts w:hint="eastAsia"/>
        </w:rPr>
        <w:t>用反证法</w:t>
      </w:r>
    </w:p>
    <w:p w:rsidR="002F1457" w:rsidRDefault="002F1457" w:rsidP="002F1457">
      <w:pPr>
        <w:jc w:val="left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解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=φ(x)</m:t>
        </m:r>
      </m:oMath>
      <w:r>
        <w:rPr>
          <w:rFonts w:hint="eastAsia"/>
        </w:rPr>
        <w:t>向x轴增大的延拓只延拓到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,d)</m:t>
        </m:r>
      </m:oMath>
      <w:r>
        <w:rPr>
          <w:rFonts w:hint="eastAsia"/>
        </w:rPr>
        <w:t>,则由p92页定理的推论可知</w:t>
      </w:r>
    </w:p>
    <w:p w:rsidR="002F1457" w:rsidRDefault="002F1457">
      <w:pPr>
        <w:rPr>
          <w:rFonts w:hint="eastAsia"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时，或者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=φ(x)</m:t>
        </m:r>
      </m:oMath>
      <w:r>
        <w:t>无界</w:t>
      </w:r>
      <w:r>
        <w:rPr>
          <w:rFonts w:hint="eastAsia"/>
        </w:rPr>
        <w:t>，</w:t>
      </w:r>
      <w:r>
        <w:t>或者点</w:t>
      </w:r>
      <m:oMath>
        <m:r>
          <m:rPr>
            <m:sty m:val="p"/>
          </m:rPr>
          <w:rPr>
            <w:rFonts w:ascii="Cambria Math" w:hAnsi="Cambria Math" w:hint="eastAsia"/>
          </w:rPr>
          <m:t>(x,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趋近于区域G的边界。</w:t>
      </w:r>
    </w:p>
    <w:p w:rsidR="002F1457" w:rsidRDefault="002F1457">
      <w:pPr>
        <w:rPr>
          <w:rFonts w:hint="eastAsia"/>
        </w:rPr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=φ(x)</m:t>
        </m:r>
      </m:oMath>
      <w:r>
        <w:t>无界</w:t>
      </w:r>
      <w:r>
        <w:t>时</w:t>
      </w:r>
      <w:r>
        <w:rPr>
          <w:rFonts w:hint="eastAsia"/>
        </w:rPr>
        <w:t>，</w:t>
      </w:r>
      <w:r>
        <w:t>因为</w:t>
      </w:r>
      <w:r>
        <w:rPr>
          <w:noProof/>
        </w:rPr>
        <w:drawing>
          <wp:inline distT="0" distB="0" distL="0" distR="0" wp14:anchorId="3258DADF" wp14:editId="1DC11247">
            <wp:extent cx="1947553" cy="52835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307" cy="52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所以</w:t>
      </w:r>
    </w:p>
    <w:p w:rsidR="002F1457" w:rsidRDefault="002F1457">
      <w:pPr>
        <w:rPr>
          <w:rFonts w:hint="eastAsia"/>
        </w:rPr>
      </w:pPr>
      <w:r w:rsidRPr="002F1457">
        <w:rPr>
          <w:position w:val="-44"/>
        </w:rPr>
        <w:object w:dxaOrig="71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05pt;height:50.05pt" o:ole="">
            <v:imagedata r:id="rId8" o:title=""/>
          </v:shape>
          <o:OLEObject Type="Embed" ProgID="Equation.DSMT4" ShapeID="_x0000_i1025" DrawAspect="Content" ObjectID="_1601243285" r:id="rId9"/>
        </w:object>
      </w:r>
    </w:p>
    <w:p w:rsidR="002F1457" w:rsidRDefault="002F1457">
      <w:pPr>
        <w:rPr>
          <w:rFonts w:hint="eastAsia"/>
        </w:rPr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φ(x)</m:t>
        </m:r>
      </m:oMath>
      <w:r>
        <w:t>有界</w:t>
      </w:r>
      <w:r>
        <w:rPr>
          <w:rFonts w:hint="eastAsia"/>
        </w:rPr>
        <w:t>，</w:t>
      </w:r>
      <w:r>
        <w:t>这种情况不会发生</w:t>
      </w:r>
      <w:r>
        <w:rPr>
          <w:rFonts w:hint="eastAsia"/>
        </w:rPr>
        <w:t>。</w:t>
      </w:r>
    </w:p>
    <w:p w:rsidR="0029226F" w:rsidRDefault="0029226F">
      <w:pPr>
        <w:rPr>
          <w:rFonts w:hint="eastAsia"/>
        </w:rPr>
      </w:pPr>
      <w:r>
        <w:rPr>
          <w:rFonts w:hint="eastAsia"/>
        </w:rPr>
        <w:t>当</w:t>
      </w:r>
      <w:r>
        <w:t>点</w:t>
      </w:r>
      <m:oMath>
        <m:r>
          <m:rPr>
            <m:sty m:val="p"/>
          </m:rPr>
          <w:rPr>
            <w:rFonts w:ascii="Cambria Math" w:hAnsi="Cambria Math" w:hint="eastAsia"/>
          </w:rPr>
          <m:t>(x,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E57415">
        <w:rPr>
          <w:rFonts w:hint="eastAsia"/>
        </w:rPr>
        <w:t>趋近于</w:t>
      </w:r>
      <w:r>
        <w:rPr>
          <w:rFonts w:hint="eastAsia"/>
        </w:rPr>
        <w:t>边界</w:t>
      </w:r>
      <w:r w:rsidR="00E57415">
        <w:rPr>
          <w:rFonts w:hint="eastAsia"/>
        </w:rPr>
        <w:t>x=d</w:t>
      </w:r>
      <w:r>
        <w:rPr>
          <w:rFonts w:hint="eastAsia"/>
        </w:rPr>
        <w:t>时</w:t>
      </w:r>
    </w:p>
    <w:p w:rsidR="00E57415" w:rsidRDefault="00E57415">
      <w:pPr>
        <w:rPr>
          <w:rFonts w:hint="eastAsia"/>
        </w:rPr>
      </w:pPr>
      <w:r>
        <w:rPr>
          <w:rFonts w:hint="eastAsia"/>
        </w:rPr>
        <w:t>如果</w:t>
      </w:r>
      <w:r w:rsidRPr="00E57415">
        <w:rPr>
          <w:position w:val="-20"/>
        </w:rPr>
        <w:object w:dxaOrig="920" w:dyaOrig="440">
          <v:shape id="_x0000_i1026" type="#_x0000_t75" style="width:45.8pt;height:21.95pt" o:ole="">
            <v:imagedata r:id="rId10" o:title=""/>
          </v:shape>
          <o:OLEObject Type="Embed" ProgID="Equation.DSMT4" ShapeID="_x0000_i1026" DrawAspect="Content" ObjectID="_1601243286" r:id="rId11"/>
        </w:object>
      </w:r>
      <w:r>
        <w:rPr>
          <w:rFonts w:hint="eastAsia"/>
        </w:rPr>
        <w:t xml:space="preserve">=B </w:t>
      </w:r>
      <w:proofErr w:type="spellStart"/>
      <w:r>
        <w:rPr>
          <w:rFonts w:hint="eastAsia"/>
        </w:rPr>
        <w:t>B</w:t>
      </w:r>
      <w:proofErr w:type="spellEnd"/>
      <w:r>
        <w:rPr>
          <w:rFonts w:hint="eastAsia"/>
        </w:rPr>
        <w:t>为有限数，那么其满足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,d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>上</w:t>
      </w:r>
      <w:r>
        <w:rPr>
          <w:rFonts w:hint="eastAsia"/>
        </w:rPr>
        <w:t>利普西斯连续（</w:t>
      </w:r>
      <w:r w:rsidRPr="00E57415">
        <w:rPr>
          <w:position w:val="-12"/>
        </w:rPr>
        <w:object w:dxaOrig="4320" w:dyaOrig="360">
          <v:shape id="_x0000_i1027" type="#_x0000_t75" style="width:3in;height:18.25pt" o:ole="">
            <v:imagedata r:id="rId12" o:title=""/>
          </v:shape>
          <o:OLEObject Type="Embed" ProgID="Equation.DSMT4" ShapeID="_x0000_i1027" DrawAspect="Content" ObjectID="_1601243287" r:id="rId13"/>
        </w:object>
      </w:r>
      <w:r>
        <w:rPr>
          <w:rFonts w:hint="eastAsia"/>
        </w:rPr>
        <w:t>，</w:t>
      </w:r>
      <w:r>
        <w:t>证明方法由cantor定理知道闭区间上连续函数必定一致连续</w:t>
      </w:r>
      <w:r>
        <w:rPr>
          <w:rFonts w:hint="eastAsia"/>
        </w:rPr>
        <w:t>，</w:t>
      </w:r>
      <w:r>
        <w:t>而闭区间一致连续是</w:t>
      </w:r>
      <w:r>
        <w:rPr>
          <w:rFonts w:hint="eastAsia"/>
        </w:rPr>
        <w:t>L连续的充分条件），所以可以继续延拓。</w:t>
      </w:r>
      <w:bookmarkStart w:id="0" w:name="_GoBack"/>
      <w:bookmarkEnd w:id="0"/>
    </w:p>
    <w:p w:rsidR="00E57415" w:rsidRPr="00E57415" w:rsidRDefault="00E57415">
      <w:pPr>
        <w:rPr>
          <w:rFonts w:hint="eastAsia"/>
        </w:rPr>
      </w:pPr>
      <w:r>
        <w:rPr>
          <w:rFonts w:hint="eastAsia"/>
        </w:rPr>
        <w:t>如果极限不存在，那么由于原函数有界，所以根据布尔</w:t>
      </w:r>
      <w:proofErr w:type="gramStart"/>
      <w:r>
        <w:rPr>
          <w:rFonts w:hint="eastAsia"/>
        </w:rPr>
        <w:t>扎诺魏尔</w:t>
      </w:r>
      <w:proofErr w:type="gramEnd"/>
      <w:r>
        <w:rPr>
          <w:rFonts w:hint="eastAsia"/>
        </w:rPr>
        <w:t>斯特拉斯定理，其有两个聚点，显然与连续性（因为可导必定连续）矛盾。</w:t>
      </w:r>
    </w:p>
    <w:p w:rsidR="0029226F" w:rsidRPr="00E57415" w:rsidRDefault="0029226F">
      <w:pPr>
        <w:rPr>
          <w:rFonts w:hint="eastAsia"/>
        </w:rPr>
      </w:pPr>
    </w:p>
    <w:p w:rsidR="002F1457" w:rsidRPr="002F1457" w:rsidRDefault="002F1457">
      <w:pPr>
        <w:rPr>
          <w:rFonts w:hint="eastAsia"/>
        </w:rPr>
      </w:pPr>
    </w:p>
    <w:sectPr w:rsidR="002F1457" w:rsidRPr="002F1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B77"/>
    <w:rsid w:val="0029226F"/>
    <w:rsid w:val="002F1457"/>
    <w:rsid w:val="004F7B77"/>
    <w:rsid w:val="006329C4"/>
    <w:rsid w:val="00937C4E"/>
    <w:rsid w:val="00E5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4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45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2F145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145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145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2F14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2018-10-16T15:37:00Z</dcterms:created>
  <dcterms:modified xsi:type="dcterms:W3CDTF">2018-10-16T17:01:00Z</dcterms:modified>
</cp:coreProperties>
</file>