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C3" w:rsidRDefault="00AF4DC3" w:rsidP="00AF4DC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7"/>
          <w:szCs w:val="27"/>
        </w:rPr>
      </w:pPr>
      <w:r>
        <w:rPr>
          <w:rFonts w:ascii="Garamond" w:eastAsia="Times New Roman" w:hAnsi="Garamond" w:cs="Arial"/>
          <w:color w:val="222222"/>
          <w:sz w:val="27"/>
          <w:szCs w:val="27"/>
        </w:rPr>
        <w:t xml:space="preserve">Originally from Nathan Killian, to Liz Ann </w:t>
      </w:r>
      <w:proofErr w:type="spellStart"/>
      <w:r>
        <w:rPr>
          <w:rFonts w:ascii="Garamond" w:eastAsia="Times New Roman" w:hAnsi="Garamond" w:cs="Arial"/>
          <w:color w:val="222222"/>
          <w:sz w:val="27"/>
          <w:szCs w:val="27"/>
        </w:rPr>
        <w:t>Amadei</w:t>
      </w:r>
      <w:proofErr w:type="spellEnd"/>
      <w:r>
        <w:rPr>
          <w:rFonts w:ascii="Garamond" w:eastAsia="Times New Roman" w:hAnsi="Garamond" w:cs="Arial"/>
          <w:color w:val="222222"/>
          <w:sz w:val="27"/>
          <w:szCs w:val="27"/>
        </w:rPr>
        <w:t>, to Jim Kwon</w:t>
      </w:r>
    </w:p>
    <w:p w:rsidR="00AF4DC3" w:rsidRDefault="00AF4DC3" w:rsidP="00AF4DC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7"/>
          <w:szCs w:val="27"/>
        </w:rPr>
      </w:pPr>
      <w:r>
        <w:rPr>
          <w:rFonts w:ascii="Garamond" w:eastAsia="Times New Roman" w:hAnsi="Garamond" w:cs="Arial"/>
          <w:color w:val="222222"/>
          <w:sz w:val="27"/>
          <w:szCs w:val="27"/>
        </w:rPr>
        <w:t>050718</w:t>
      </w:r>
    </w:p>
    <w:p w:rsidR="00AF4DC3" w:rsidRDefault="00AF4DC3" w:rsidP="00AF4DC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7"/>
          <w:szCs w:val="27"/>
        </w:rPr>
      </w:pPr>
    </w:p>
    <w:p w:rsidR="00AF4DC3" w:rsidRDefault="00AF4DC3" w:rsidP="00AF4DC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7"/>
          <w:szCs w:val="27"/>
        </w:rPr>
      </w:pP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Here's some Granger causality analysis code and a book chapter on GCA. Below are some notes on how I have setup the code: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Garamond" w:eastAsia="Times New Roman" w:hAnsi="Garamond" w:cs="Arial"/>
          <w:color w:val="222222"/>
          <w:sz w:val="27"/>
          <w:szCs w:val="27"/>
        </w:rPr>
        <w:t>Nathan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Garamond" w:eastAsia="Times New Roman" w:hAnsi="Garamond" w:cs="Arial"/>
          <w:color w:val="222222"/>
          <w:sz w:val="27"/>
          <w:szCs w:val="27"/>
        </w:rPr>
        <w:t>The folder '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gagca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 xml:space="preserve">' should be placed in your 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Matlab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 xml:space="preserve"> path. 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gagca_SELFP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 xml:space="preserve">....m is what I used for batching the computations and saving the values for every possible pair as .mat files (you only need to run it for A and B or B and A, not both). The 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granger_plotting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...m is for plotting the results. You'll probably have to edit most of those scripts to fit your experiment, but the important loop is where the '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nchoosek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' is run to get the possible pairs and the script '</w:t>
      </w:r>
      <w:proofErr w:type="spellStart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gagca.m</w:t>
      </w:r>
      <w:proofErr w:type="spell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' is called to do the computations: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superinds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[4:8]; % channel indices in your data matrix, e.g. just the superficial channels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'doing causality analysis')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length(super)&gt;1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            Cs = 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nchoosek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superinds,2);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superset = 1:size(Cs,1)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                ch1 = 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Cs(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superset,1);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                ch2 = 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Cs(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superset,2);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ch1 == ch2,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continue;end</w:t>
      </w:r>
      <w:proofErr w:type="spellEnd"/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fname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=[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newmatdir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fid  '_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CSDencrec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_' num2str(good(ch1)) '_' num2str(good(ch2)) '.mat'];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fname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winsize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150;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windowstep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10;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maxsteps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floor((diff(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tset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)*1000-winsize)/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windowstep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stage=</w:t>
      </w:r>
      <w:proofErr w:type="spellStart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maxsteps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; % total window steps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ia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=1:stage %do entire analysis separately for each window and condition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ja=1:2 %condition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ja == 1,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Nr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Nr1;elseif ja == 2,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Nr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Nr2;end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LFPsignalA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squeeze(</w:t>
      </w:r>
      <w:proofErr w:type="spellStart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data_all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{ja}(:,ch1,:));%samples x trials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LFPsignalB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squeeze(</w:t>
      </w:r>
      <w:proofErr w:type="spellStart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data_all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{ja}(:,ch2,:));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                        %150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datapts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, Data is samples x channel x trial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Data=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zeros(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winsize,2,Nr);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ka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=1:Nr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    Data(:,1,ka)=LFPsignalA(1+(ia-1)*windowstep:1+(ia-1)*windowstep+149,ka);%sig 1, up/top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    Data(:,2,ka)=LFPsignalB(1+(ia-1)*windowstep:1+(ia-1)*windowstep+149,ka);%sig 2, down/bottom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gagca</w:t>
      </w:r>
      <w:proofErr w:type="spellEnd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OrderT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gbottomupsel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gtopdownsel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gseltmp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hsel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pcsel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R0hat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nspec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pcsellAll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R0hatAll v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logres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cic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pchat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psel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fsic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ARloop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Data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data;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LFPsignalA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LFPsignalB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TypeAStartin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TypeAStartout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TypeAStart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Startin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Startout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TypeAEnd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save(</w:t>
      </w:r>
      <w:proofErr w:type="spellStart"/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fname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, 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TypeACoh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', 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TypeAGrangerDown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', 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TypeAGrangerUp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', 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TypeAOrder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','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tset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','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super','good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')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clear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TypeACoh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TypeAGrangerDown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TypeAGrangerUp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TypeAOrder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tmp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 xml:space="preserve"> LFP1signal LFP2signal AD15 AD16 LFP1filename LFP2filename LFP1fname LFP2fname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lastRenderedPageBreak/>
        <w:t>                </w:t>
      </w:r>
      <w:proofErr w:type="spellStart"/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AF4DC3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F4DC3">
        <w:rPr>
          <w:rFonts w:ascii="Arial" w:eastAsia="Times New Roman" w:hAnsi="Arial" w:cs="Arial"/>
          <w:color w:val="222222"/>
          <w:sz w:val="19"/>
          <w:szCs w:val="19"/>
        </w:rPr>
        <w:t>'finished analyzing pair')</w:t>
      </w:r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19"/>
          <w:szCs w:val="19"/>
        </w:rPr>
        <w:t>            </w:t>
      </w:r>
      <w:proofErr w:type="gramStart"/>
      <w:r w:rsidRPr="00AF4DC3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:rsidR="00AF4DC3" w:rsidRPr="00AF4DC3" w:rsidRDefault="00AF4DC3" w:rsidP="00AF4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4DC3">
        <w:rPr>
          <w:rFonts w:ascii="Arial" w:eastAsia="Times New Roman" w:hAnsi="Arial" w:cs="Arial"/>
          <w:color w:val="222222"/>
          <w:sz w:val="24"/>
          <w:szCs w:val="24"/>
        </w:rPr>
        <w:t>        </w:t>
      </w:r>
      <w:proofErr w:type="gramStart"/>
      <w:r w:rsidRPr="00AF4DC3">
        <w:rPr>
          <w:rFonts w:ascii="Arial" w:eastAsia="Times New Roman" w:hAnsi="Arial" w:cs="Arial"/>
          <w:color w:val="222222"/>
          <w:sz w:val="24"/>
          <w:szCs w:val="24"/>
        </w:rPr>
        <w:t>end</w:t>
      </w:r>
      <w:proofErr w:type="gramEnd"/>
      <w:r w:rsidRPr="00AF4DC3">
        <w:rPr>
          <w:rFonts w:ascii="Garamond" w:eastAsia="Times New Roman" w:hAnsi="Garamond" w:cs="Arial"/>
          <w:color w:val="222222"/>
          <w:sz w:val="27"/>
          <w:szCs w:val="27"/>
        </w:rPr>
        <w:t> </w:t>
      </w:r>
    </w:p>
    <w:p w:rsidR="001E79D5" w:rsidRDefault="001E79D5"/>
    <w:sectPr w:rsidR="001E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7E"/>
    <w:rsid w:val="001E79D5"/>
    <w:rsid w:val="00AF4DC3"/>
    <w:rsid w:val="00DC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2509</Characters>
  <Application>Microsoft Office Word</Application>
  <DocSecurity>0</DocSecurity>
  <Lines>20</Lines>
  <Paragraphs>5</Paragraphs>
  <ScaleCrop>false</ScaleCrop>
  <Company>Emory University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LiuLab User</dc:creator>
  <cp:keywords/>
  <dc:description/>
  <cp:lastModifiedBy>LiuLab User</cp:lastModifiedBy>
  <cp:revision>2</cp:revision>
  <dcterms:created xsi:type="dcterms:W3CDTF">2018-05-07T19:26:00Z</dcterms:created>
  <dcterms:modified xsi:type="dcterms:W3CDTF">2018-05-07T19:27:00Z</dcterms:modified>
</cp:coreProperties>
</file>