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8306" w:type="dxa"/>
            <w:shd w:val="clear" w:color="auto" w:fill="auto"/>
          </w:tcPr>
          <w:p>
            <w:pPr>
              <w:pStyle w:val="15"/>
              <w:snapToGrid w:val="0"/>
              <w:jc w:val="center"/>
              <w:rPr>
                <w:rFonts w:ascii="Cambria" w:hAnsi="Cambria" w:eastAsia="宋体" w:cs="Cambria"/>
                <w:caps/>
                <w:sz w:val="84"/>
                <w:szCs w:val="84"/>
              </w:rPr>
            </w:pPr>
          </w:p>
          <w:p>
            <w:pPr>
              <w:pStyle w:val="15"/>
              <w:snapToGrid w:val="0"/>
              <w:jc w:val="center"/>
              <w:rPr>
                <w:rFonts w:ascii="Cambria" w:hAnsi="Cambria" w:eastAsia="宋体" w:cs="Cambria"/>
                <w:caps/>
                <w:sz w:val="84"/>
                <w:szCs w:val="84"/>
              </w:rPr>
            </w:pPr>
          </w:p>
          <w:p>
            <w:pPr>
              <w:pStyle w:val="15"/>
              <w:snapToGrid w:val="0"/>
              <w:jc w:val="center"/>
              <w:rPr>
                <w:rFonts w:ascii="Cambria" w:hAnsi="Cambria" w:eastAsia="宋体" w:cs="Cambria"/>
                <w:caps/>
                <w:sz w:val="52"/>
                <w:szCs w:val="52"/>
              </w:rPr>
            </w:pPr>
            <w:r>
              <w:rPr>
                <w:rFonts w:hint="eastAsia" w:ascii="Cambria" w:hAnsi="Cambria" w:eastAsia="宋体" w:cs="Cambria"/>
                <w:caps/>
                <w:sz w:val="52"/>
                <w:szCs w:val="52"/>
              </w:rPr>
              <w:t>锁屏数据库</w:t>
            </w:r>
          </w:p>
          <w:p>
            <w:pPr>
              <w:pStyle w:val="15"/>
              <w:snapToGrid w:val="0"/>
              <w:jc w:val="center"/>
              <w:rPr>
                <w:rFonts w:ascii="Cambria" w:hAnsi="Cambria" w:eastAsia="宋体" w:cs="Cambria"/>
                <w:caps/>
                <w:sz w:val="52"/>
                <w:szCs w:val="52"/>
              </w:rPr>
            </w:pPr>
            <w:r>
              <w:rPr>
                <w:rFonts w:hint="eastAsia" w:ascii="Cambria" w:hAnsi="Cambria" w:eastAsia="宋体" w:cs="Cambria"/>
                <w:caps/>
                <w:sz w:val="52"/>
                <w:szCs w:val="52"/>
              </w:rPr>
              <w:t>设计文档</w:t>
            </w:r>
          </w:p>
          <w:p>
            <w:pPr>
              <w:pStyle w:val="15"/>
              <w:snapToGrid w:val="0"/>
              <w:jc w:val="center"/>
              <w:rPr>
                <w:rFonts w:ascii="Cambria" w:hAnsi="Cambria" w:eastAsia="宋体" w:cs="Cambria"/>
                <w:caps/>
                <w:sz w:val="32"/>
                <w:szCs w:val="32"/>
              </w:rPr>
            </w:pPr>
          </w:p>
          <w:p>
            <w:pPr>
              <w:pStyle w:val="15"/>
              <w:snapToGrid w:val="0"/>
              <w:jc w:val="center"/>
              <w:rPr>
                <w:rFonts w:ascii="Cambria" w:hAnsi="Cambria" w:eastAsia="宋体" w:cs="Cambria"/>
                <w:caps/>
                <w:sz w:val="32"/>
                <w:szCs w:val="32"/>
              </w:rPr>
            </w:pPr>
            <w:r>
              <w:rPr>
                <w:rFonts w:ascii="Cambria" w:hAnsi="Cambria" w:eastAsia="宋体" w:cs="Cambria"/>
                <w:caps/>
                <w:sz w:val="32"/>
                <w:szCs w:val="32"/>
              </w:rPr>
              <w:t>V1.0</w:t>
            </w:r>
          </w:p>
          <w:p>
            <w:pPr>
              <w:pStyle w:val="15"/>
              <w:snapToGrid w:val="0"/>
              <w:jc w:val="center"/>
              <w:rPr>
                <w:rFonts w:ascii="Cambria" w:hAnsi="Cambria" w:eastAsia="宋体" w:cs="Cambria"/>
                <w:caps/>
                <w:sz w:val="32"/>
                <w:szCs w:val="32"/>
              </w:rPr>
            </w:pPr>
          </w:p>
          <w:p>
            <w:pPr>
              <w:pStyle w:val="15"/>
              <w:snapToGrid w:val="0"/>
              <w:jc w:val="center"/>
              <w:rPr>
                <w:rFonts w:ascii="Cambria" w:hAnsi="Cambria" w:eastAsia="宋体" w:cs="Cambria"/>
                <w:caps/>
                <w:sz w:val="32"/>
                <w:szCs w:val="32"/>
              </w:rPr>
            </w:pPr>
          </w:p>
          <w:p>
            <w:pPr>
              <w:pStyle w:val="15"/>
              <w:snapToGrid w:val="0"/>
              <w:jc w:val="center"/>
              <w:rPr>
                <w:rFonts w:ascii="Cambria" w:hAnsi="Cambria" w:eastAsia="宋体" w:cs="Cambria"/>
                <w:caps/>
                <w:sz w:val="32"/>
                <w:szCs w:val="32"/>
              </w:rPr>
            </w:pPr>
          </w:p>
          <w:p>
            <w:pPr>
              <w:pStyle w:val="15"/>
              <w:snapToGrid w:val="0"/>
              <w:jc w:val="center"/>
              <w:rPr>
                <w:rFonts w:ascii="Cambria" w:hAnsi="Cambria" w:eastAsia="宋体" w:cs="Cambria"/>
                <w:caps/>
                <w:sz w:val="32"/>
                <w:szCs w:val="32"/>
              </w:rPr>
            </w:pPr>
          </w:p>
        </w:tc>
      </w:tr>
    </w:tbl>
    <w:p>
      <w:pPr>
        <w:jc w:val="center"/>
      </w:pPr>
    </w:p>
    <w:p>
      <w:pPr>
        <w:jc w:val="center"/>
      </w:pPr>
      <w:r>
        <w:br w:type="page"/>
      </w:r>
    </w:p>
    <w:p>
      <w:pPr>
        <w:pStyle w:val="6"/>
        <w:jc w:val="center"/>
      </w:pPr>
    </w:p>
    <w:p>
      <w:pPr>
        <w:pStyle w:val="6"/>
        <w:jc w:val="center"/>
        <w:rPr>
          <w:b/>
        </w:rPr>
      </w:pPr>
      <w:r>
        <w:rPr>
          <w:rFonts w:hint="eastAsia"/>
          <w:b/>
        </w:rPr>
        <w:t>目  录</w:t>
      </w:r>
    </w:p>
    <w:p/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loc_config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loc_apps</w:t>
      </w:r>
    </w:p>
    <w:p>
      <w:pPr>
        <w:numPr>
          <w:ilvl w:val="0"/>
          <w:numId w:val="1"/>
        </w:numPr>
        <w:jc w:val="both"/>
      </w:pPr>
      <w:r>
        <w:br w:type="page"/>
      </w:r>
    </w:p>
    <w:p>
      <w:pPr>
        <w:pStyle w:val="2"/>
        <w:numPr>
          <w:ilvl w:val="0"/>
          <w:numId w:val="2"/>
        </w:numPr>
        <w:jc w:val="left"/>
      </w:pPr>
      <w:bookmarkStart w:id="0" w:name="_Toc513828114"/>
      <w:r>
        <w:rPr>
          <w:rFonts w:hint="eastAsia"/>
        </w:rPr>
        <w:t>loc_config</w:t>
      </w:r>
      <w:bookmarkEnd w:id="0"/>
    </w:p>
    <w:p>
      <w:pPr>
        <w:jc w:val="left"/>
      </w:pPr>
      <w:r>
        <w:rPr>
          <w:rFonts w:hint="eastAsia"/>
        </w:rPr>
        <w:t>配置信息表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854"/>
        <w:gridCol w:w="1558"/>
        <w:gridCol w:w="1417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70" w:type="dxa"/>
            <w:shd w:val="clear" w:color="auto" w:fill="B4C6E7" w:themeFill="accent1" w:themeFillTint="66"/>
          </w:tcPr>
          <w:p>
            <w:pPr>
              <w:pStyle w:val="11"/>
              <w:ind w:firstLine="0" w:firstLineChars="0"/>
              <w:jc w:val="center"/>
              <w:rPr>
                <w:rFonts w:asciiTheme="minorAscii"/>
                <w:sz w:val="21"/>
                <w:szCs w:val="21"/>
              </w:rPr>
            </w:pPr>
            <w:bookmarkStart w:id="1" w:name="_Hlk499047426"/>
            <w:r>
              <w:rPr>
                <w:rFonts w:hint="eastAsia" w:asciiTheme="minorAscii"/>
                <w:sz w:val="21"/>
                <w:szCs w:val="21"/>
              </w:rPr>
              <w:t>字段</w:t>
            </w:r>
          </w:p>
        </w:tc>
        <w:tc>
          <w:tcPr>
            <w:tcW w:w="1854" w:type="dxa"/>
            <w:shd w:val="clear" w:color="auto" w:fill="B4C6E7" w:themeFill="accent1" w:themeFillTint="66"/>
          </w:tcPr>
          <w:p>
            <w:pPr>
              <w:pStyle w:val="11"/>
              <w:ind w:firstLine="0" w:firstLineChars="0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数据类型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>
            <w:pPr>
              <w:pStyle w:val="11"/>
              <w:ind w:firstLine="0" w:firstLineChars="0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是否可空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>
            <w:pPr>
              <w:pStyle w:val="11"/>
              <w:ind w:firstLine="0" w:firstLineChars="0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是否索引</w:t>
            </w:r>
          </w:p>
        </w:tc>
        <w:tc>
          <w:tcPr>
            <w:tcW w:w="1497" w:type="dxa"/>
            <w:shd w:val="clear" w:color="auto" w:fill="B4C6E7" w:themeFill="accent1" w:themeFillTint="66"/>
          </w:tcPr>
          <w:p>
            <w:pPr>
              <w:pStyle w:val="11"/>
              <w:ind w:firstLine="0" w:firstLineChars="0"/>
              <w:jc w:val="center"/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描述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970" w:type="dxa"/>
            <w:vAlign w:val="center"/>
          </w:tcPr>
          <w:p>
            <w:pPr>
              <w:widowControl/>
              <w:jc w:val="both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bookmarkStart w:id="3" w:name="_GoBack" w:colFirst="4" w:colLast="4"/>
            <w:r>
              <w:rPr>
                <w:rFonts w:hint="eastAsia" w:hAnsi="Times New Roman" w:eastAsia="宋体" w:cs="Times New Roman" w:asciiTheme="minorAscii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54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Int(11)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PRI</w:t>
            </w: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is_open</w:t>
            </w:r>
          </w:p>
        </w:tc>
        <w:tc>
          <w:tcPr>
            <w:tcW w:w="1854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Int(11)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是否启动应用监控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Theme="minorAscii"/>
                <w:sz w:val="21"/>
                <w:szCs w:val="21"/>
              </w:rPr>
              <w:t>imei</w:t>
            </w:r>
          </w:p>
        </w:tc>
        <w:tc>
          <w:tcPr>
            <w:tcW w:w="1854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Ansi="微软雅黑" w:eastAsia="微软雅黑" w:cs="宋体" w:asciiTheme="minorAscii"/>
                <w:sz w:val="21"/>
                <w:szCs w:val="21"/>
                <w:lang w:eastAsia="zh-CN"/>
              </w:rPr>
              <w:t>varchar(</w:t>
            </w:r>
            <w:r>
              <w:rPr>
                <w:rFonts w:hint="eastAsia" w:hAnsi="微软雅黑" w:eastAsia="微软雅黑" w:cs="宋体" w:asciiTheme="minorAscii"/>
                <w:sz w:val="21"/>
                <w:szCs w:val="21"/>
                <w:lang w:eastAsia="zh-CN"/>
              </w:rPr>
              <w:t>5</w:t>
            </w:r>
            <w:r>
              <w:rPr>
                <w:rFonts w:hAnsi="微软雅黑" w:eastAsia="微软雅黑" w:cs="宋体" w:asciiTheme="minorAscii"/>
                <w:sz w:val="21"/>
                <w:szCs w:val="21"/>
                <w:lang w:eastAsia="zh-CN"/>
              </w:rPr>
              <w:t>0)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用户imei号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Theme="minorAscii"/>
                <w:sz w:val="21"/>
                <w:szCs w:val="21"/>
              </w:rPr>
              <w:t>device</w:t>
            </w:r>
          </w:p>
        </w:tc>
        <w:tc>
          <w:tcPr>
            <w:tcW w:w="1854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Ansi="微软雅黑" w:eastAsia="微软雅黑" w:cs="宋体" w:asciiTheme="minorAscii"/>
                <w:sz w:val="21"/>
                <w:szCs w:val="21"/>
                <w:lang w:eastAsia="zh-CN"/>
              </w:rPr>
              <w:t>varchar(</w:t>
            </w:r>
            <w:r>
              <w:rPr>
                <w:rFonts w:hint="eastAsia" w:hAnsi="微软雅黑" w:eastAsia="微软雅黑" w:cs="宋体" w:asciiTheme="minorAscii"/>
                <w:sz w:val="21"/>
                <w:szCs w:val="21"/>
                <w:lang w:eastAsia="zh-CN"/>
              </w:rPr>
              <w:t>5</w:t>
            </w:r>
            <w:r>
              <w:rPr>
                <w:rFonts w:hAnsi="微软雅黑" w:eastAsia="微软雅黑" w:cs="宋体" w:asciiTheme="minorAscii"/>
                <w:sz w:val="21"/>
                <w:szCs w:val="21"/>
                <w:lang w:eastAsia="zh-CN"/>
              </w:rPr>
              <w:t>0)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用户机型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eastAsia="zh-CN"/>
              </w:rPr>
              <w:t>from</w:t>
            </w:r>
          </w:p>
        </w:tc>
        <w:tc>
          <w:tcPr>
            <w:tcW w:w="1854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Theme="minorAscii"/>
                <w:sz w:val="21"/>
                <w:szCs w:val="21"/>
              </w:rPr>
              <w:t>tinyint(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2</w:t>
            </w:r>
            <w:r>
              <w:rPr>
                <w:rFonts w:asciiTheme="minorAscii"/>
                <w:sz w:val="21"/>
                <w:szCs w:val="21"/>
              </w:rPr>
              <w:t>)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客户端来源（1国内ROM，2 Ami桌面，3 海外ROM，4  CoverLocker 默认值1）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widowControl/>
              <w:jc w:val="left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854" w:type="dxa"/>
            <w:vAlign w:val="center"/>
          </w:tcPr>
          <w:p>
            <w:pPr>
              <w:widowControl/>
              <w:jc w:val="left"/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微软雅黑" w:eastAsia="微软雅黑" w:cs="宋体" w:asciiTheme="minorAscii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hAnsi="微软雅黑" w:eastAsia="微软雅黑" w:cs="宋体" w:asciiTheme="minorAscii"/>
                <w:sz w:val="21"/>
                <w:szCs w:val="21"/>
                <w:lang w:eastAsia="zh-CN"/>
              </w:rPr>
              <w:t>arhcar(25)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update_open</w:t>
            </w:r>
          </w:p>
        </w:tc>
        <w:tc>
          <w:tcPr>
            <w:tcW w:w="1854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Int(11)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是否启用升级场景监控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70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1854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YES</w:t>
            </w: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update_time</w:t>
            </w:r>
          </w:p>
        </w:tc>
        <w:tc>
          <w:tcPr>
            <w:tcW w:w="1854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YES</w:t>
            </w: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config_version</w:t>
            </w:r>
          </w:p>
        </w:tc>
        <w:tc>
          <w:tcPr>
            <w:tcW w:w="1854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varchar(255)</w:t>
            </w:r>
          </w:p>
        </w:tc>
        <w:tc>
          <w:tcPr>
            <w:tcW w:w="1558" w:type="dxa"/>
            <w:vAlign w:val="center"/>
          </w:tcPr>
          <w:p>
            <w:pPr>
              <w:widowControl/>
              <w:jc w:val="left"/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 w:eastAsia="宋体" w:cs="Times New Roman" w:asciiTheme="minorAscii"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jc w:val="left"/>
              <w:rPr>
                <w:rFonts w:hAnsi="Times New Roman" w:eastAsia="宋体" w:cs="Times New Roman" w:asciiTheme="minorAscii"/>
                <w:kern w:val="0"/>
                <w:sz w:val="21"/>
                <w:szCs w:val="21"/>
              </w:rPr>
            </w:pPr>
          </w:p>
        </w:tc>
        <w:tc>
          <w:tcPr>
            <w:tcW w:w="149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客户端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版本号</w:t>
            </w:r>
          </w:p>
        </w:tc>
      </w:tr>
      <w:bookmarkEnd w:id="3"/>
    </w:tbl>
    <w:p>
      <w:pPr>
        <w:pStyle w:val="11"/>
        <w:ind w:left="360" w:firstLine="0" w:firstLineChars="0"/>
        <w:jc w:val="left"/>
      </w:pPr>
    </w:p>
    <w:p>
      <w:pPr>
        <w:pStyle w:val="2"/>
        <w:numPr>
          <w:ilvl w:val="0"/>
          <w:numId w:val="2"/>
        </w:numPr>
        <w:jc w:val="left"/>
      </w:pPr>
      <w:bookmarkStart w:id="2" w:name="_Toc513828115"/>
      <w:r>
        <w:t>loc_</w:t>
      </w:r>
      <w:bookmarkEnd w:id="2"/>
      <w:r>
        <w:rPr>
          <w:rFonts w:hint="eastAsia"/>
          <w:lang w:val="en-US" w:eastAsia="zh-CN"/>
        </w:rPr>
        <w:t>apps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应用表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73"/>
        <w:gridCol w:w="1563"/>
        <w:gridCol w:w="1475"/>
        <w:gridCol w:w="1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1" w:themeFillTint="66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73" w:type="dxa"/>
            <w:shd w:val="clear" w:color="auto" w:fill="B4C6E7" w:themeFill="accent1" w:themeFillTint="66"/>
          </w:tcPr>
          <w:p>
            <w:pPr>
              <w:pStyle w:val="11"/>
              <w:ind w:firstLine="0" w:firstLineChars="0"/>
              <w:jc w:val="center"/>
            </w:pPr>
            <w:r>
              <w:t>数据类型</w:t>
            </w:r>
          </w:p>
        </w:tc>
        <w:tc>
          <w:tcPr>
            <w:tcW w:w="1563" w:type="dxa"/>
            <w:shd w:val="clear" w:color="auto" w:fill="B4C6E7" w:themeFill="accent1" w:themeFillTint="66"/>
          </w:tcPr>
          <w:p>
            <w:pPr>
              <w:pStyle w:val="11"/>
              <w:ind w:firstLine="0" w:firstLineChars="0"/>
              <w:jc w:val="center"/>
            </w:pPr>
            <w:r>
              <w:t>是否可空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>
            <w:pPr>
              <w:pStyle w:val="11"/>
              <w:ind w:firstLine="0" w:firstLineChars="0"/>
              <w:jc w:val="center"/>
            </w:pPr>
            <w:r>
              <w:t>是否索引</w:t>
            </w:r>
          </w:p>
        </w:tc>
        <w:tc>
          <w:tcPr>
            <w:tcW w:w="1400" w:type="dxa"/>
            <w:shd w:val="clear" w:color="auto" w:fill="B4C6E7" w:themeFill="accent1" w:themeFillTint="66"/>
          </w:tcPr>
          <w:p>
            <w:pPr>
              <w:pStyle w:val="11"/>
              <w:tabs>
                <w:tab w:val="left" w:pos="126"/>
              </w:tabs>
              <w:ind w:firstLine="0" w:firstLineChars="0"/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Int(11)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  <w:r>
              <w:rPr>
                <w:rFonts w:hint="eastAsia"/>
              </w:rPr>
              <w:t>P</w:t>
            </w:r>
            <w:r>
              <w:t>RI</w:t>
            </w: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icon</w:t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  <w:rPr>
                <w:b w:val="0"/>
                <w:bCs w:val="0"/>
              </w:rPr>
            </w:pPr>
            <w:r>
              <w:rPr>
                <w:rFonts w:hint="eastAsia" w:hAnsi="微软雅黑" w:eastAsia="微软雅黑" w:cs="宋体" w:asciiTheme="majorAscii"/>
                <w:b w:val="0"/>
                <w:bCs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eastAsia" w:ascii="微软雅黑" w:hAnsi="微软雅黑" w:eastAsia="微软雅黑" w:cs="宋体"/>
                <w:b w:val="0"/>
                <w:bCs w:val="0"/>
                <w:sz w:val="18"/>
                <w:szCs w:val="18"/>
                <w:lang w:val="en-US" w:eastAsia="zh-CN"/>
              </w:rPr>
              <w:t>(64)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应用图标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1024</w:t>
            </w:r>
            <w:r>
              <w:t>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应用下载地址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packages</w:t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t>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size</w:t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md5</w:t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Arial" w:eastAsia="宋体" w:cs="Arial" w:asciiTheme="majorAscii"/>
                <w:b w:val="0"/>
                <w:bCs/>
                <w:i w:val="0"/>
                <w:caps w:val="0"/>
                <w:color w:val="auto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Ansi="Arial" w:eastAsia="宋体" w:cs="Arial" w:asciiTheme="majorAscii"/>
                <w:b w:val="0"/>
                <w:bCs/>
                <w:i w:val="0"/>
                <w:caps w:val="0"/>
                <w:color w:val="auto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"C:/Users/liu/AppData/Local/youdao/dict/Application/8.0.1.0/resultui/html/index.html" \l "/javascript:;" </w:instrText>
            </w:r>
            <w:r>
              <w:rPr>
                <w:rFonts w:hAnsi="Arial" w:eastAsia="宋体" w:cs="Arial" w:asciiTheme="majorAscii"/>
                <w:b w:val="0"/>
                <w:bCs/>
                <w:i w:val="0"/>
                <w:caps w:val="0"/>
                <w:color w:val="auto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8"/>
                <w:rFonts w:hint="default" w:hAnsi="Arial" w:eastAsia="宋体" w:cs="Arial" w:asciiTheme="majorAscii"/>
                <w:b w:val="0"/>
                <w:bCs/>
                <w:i w:val="0"/>
                <w:caps w:val="0"/>
                <w:color w:val="auto"/>
                <w:spacing w:val="0"/>
                <w:sz w:val="22"/>
                <w:szCs w:val="22"/>
                <w:u w:val="none"/>
                <w:shd w:val="clear" w:fill="FFFFFF"/>
              </w:rPr>
              <w:t>encryption</w:t>
            </w:r>
            <w:r>
              <w:rPr>
                <w:rFonts w:hint="default" w:hAnsi="Arial" w:eastAsia="宋体" w:cs="Arial" w:asciiTheme="majorAscii"/>
                <w:b w:val="0"/>
                <w:bCs/>
                <w:i w:val="0"/>
                <w:caps w:val="0"/>
                <w:color w:val="auto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是否加密（1，加密 0，未加密）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version_name</w:t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应用</w:t>
            </w:r>
            <w:r>
              <w:rPr>
                <w:rFonts w:hint="eastAsia" w:ascii="Courier New" w:hAnsi="Courier New" w:cs="Courier New"/>
              </w:rPr>
              <w:t>版本名称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auto"/>
              </w:rPr>
              <w:t>icon_url</w:t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1024</w:t>
            </w:r>
            <w:r>
              <w:t>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应用图标地址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应用</w:t>
            </w:r>
            <w:r>
              <w:rPr>
                <w:rFonts w:hint="eastAsia" w:ascii="Courier New" w:hAnsi="Courier New" w:cs="Courier New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sha1</w:t>
            </w:r>
          </w:p>
        </w:tc>
        <w:tc>
          <w:tcPr>
            <w:tcW w:w="1873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安装包sha1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873" w:type="dxa"/>
          </w:tcPr>
          <w:p>
            <w:pPr>
              <w:pStyle w:val="11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应用总数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 w:val="0"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873" w:type="dxa"/>
          </w:tcPr>
          <w:p>
            <w:pPr>
              <w:pStyle w:val="11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应用描述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873" w:type="dxa"/>
          </w:tcPr>
          <w:p>
            <w:pPr>
              <w:pStyle w:val="11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应用类别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 w:val="0"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download_count</w:t>
            </w:r>
          </w:p>
        </w:tc>
        <w:tc>
          <w:tcPr>
            <w:tcW w:w="1873" w:type="dxa"/>
          </w:tcPr>
          <w:p>
            <w:pPr>
              <w:pStyle w:val="11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下载人数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Order </w:t>
            </w:r>
          </w:p>
        </w:tc>
        <w:tc>
          <w:tcPr>
            <w:tcW w:w="1873" w:type="dxa"/>
          </w:tcPr>
          <w:p>
            <w:pPr>
              <w:pStyle w:val="11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排序数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20"/>
              </w:rPr>
              <w:t>notification_title</w:t>
            </w:r>
          </w:p>
        </w:tc>
        <w:tc>
          <w:tcPr>
            <w:tcW w:w="1873" w:type="dxa"/>
          </w:tcPr>
          <w:p>
            <w:pPr>
              <w:pStyle w:val="11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20"/>
                <w:lang w:val="en-US" w:eastAsia="zh-CN"/>
              </w:rPr>
              <w:t>应用</w:t>
            </w:r>
            <w:r>
              <w:rPr>
                <w:rFonts w:hint="eastAsia" w:ascii="Courier New" w:hAnsi="Courier New" w:cs="Courier New"/>
                <w:sz w:val="18"/>
                <w:szCs w:val="20"/>
              </w:rPr>
              <w:t>通知消息标题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/>
                <w:color w:val="auto"/>
                <w:sz w:val="18"/>
                <w:szCs w:val="20"/>
              </w:rPr>
            </w:pPr>
            <w:r>
              <w:rPr>
                <w:rFonts w:hint="eastAsia" w:ascii="Courier New" w:hAnsi="Courier New" w:cs="Courier New"/>
                <w:color w:val="auto"/>
              </w:rPr>
              <w:t>notification_content</w:t>
            </w:r>
          </w:p>
        </w:tc>
        <w:tc>
          <w:tcPr>
            <w:tcW w:w="1873" w:type="dxa"/>
          </w:tcPr>
          <w:p>
            <w:pPr>
              <w:pStyle w:val="11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20"/>
                <w:lang w:val="en-US" w:eastAsia="zh-CN"/>
              </w:rPr>
              <w:t>应用</w:t>
            </w:r>
            <w:r>
              <w:rPr>
                <w:rFonts w:hint="eastAsia" w:ascii="Courier New" w:hAnsi="Courier New" w:cs="Courier New"/>
                <w:sz w:val="18"/>
                <w:szCs w:val="20"/>
              </w:rPr>
              <w:t>通知消息</w:t>
            </w:r>
            <w:r>
              <w:rPr>
                <w:rFonts w:hint="eastAsia" w:ascii="Courier New" w:hAnsi="Courier New" w:cs="Courier New"/>
                <w:sz w:val="18"/>
                <w:szCs w:val="20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color w:val="FF000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lang w:val="en-US" w:eastAsia="zh-CN"/>
              </w:rPr>
              <w:t>cid</w:t>
            </w:r>
          </w:p>
        </w:tc>
        <w:tc>
          <w:tcPr>
            <w:tcW w:w="1873" w:type="dxa"/>
          </w:tcPr>
          <w:p>
            <w:pPr>
              <w:pStyle w:val="11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563" w:type="dxa"/>
          </w:tcPr>
          <w:p>
            <w:pPr>
              <w:pStyle w:val="11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475" w:type="dxa"/>
          </w:tcPr>
          <w:p>
            <w:pPr>
              <w:pStyle w:val="11"/>
              <w:ind w:firstLine="0" w:firstLineChars="0"/>
              <w:jc w:val="left"/>
            </w:pPr>
          </w:p>
        </w:tc>
        <w:tc>
          <w:tcPr>
            <w:tcW w:w="1400" w:type="dxa"/>
          </w:tcPr>
          <w:p>
            <w:pPr>
              <w:pStyle w:val="11"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sz w:val="18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18"/>
                <w:szCs w:val="20"/>
                <w:lang w:val="en-US" w:eastAsia="zh-CN"/>
              </w:rPr>
              <w:t>配置信息id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65D2E"/>
    <w:multiLevelType w:val="multilevel"/>
    <w:tmpl w:val="3D565D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8BD43D"/>
    <w:multiLevelType w:val="singleLevel"/>
    <w:tmpl w:val="7F8BD4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82"/>
    <w:rsid w:val="00001C75"/>
    <w:rsid w:val="00023DCA"/>
    <w:rsid w:val="000249A7"/>
    <w:rsid w:val="00031280"/>
    <w:rsid w:val="00037EA7"/>
    <w:rsid w:val="000513DC"/>
    <w:rsid w:val="000517F0"/>
    <w:rsid w:val="00065E8D"/>
    <w:rsid w:val="000666F0"/>
    <w:rsid w:val="000A3607"/>
    <w:rsid w:val="000A7325"/>
    <w:rsid w:val="000B61C5"/>
    <w:rsid w:val="00100EE5"/>
    <w:rsid w:val="00140B0F"/>
    <w:rsid w:val="00176F39"/>
    <w:rsid w:val="0017761C"/>
    <w:rsid w:val="001B262B"/>
    <w:rsid w:val="001C5054"/>
    <w:rsid w:val="001C6CC8"/>
    <w:rsid w:val="001D62B5"/>
    <w:rsid w:val="001F403C"/>
    <w:rsid w:val="00232DA9"/>
    <w:rsid w:val="00247E18"/>
    <w:rsid w:val="002B434B"/>
    <w:rsid w:val="002C0F2B"/>
    <w:rsid w:val="002C4660"/>
    <w:rsid w:val="00301970"/>
    <w:rsid w:val="0030209F"/>
    <w:rsid w:val="003153FF"/>
    <w:rsid w:val="00320161"/>
    <w:rsid w:val="0032398F"/>
    <w:rsid w:val="00350DFB"/>
    <w:rsid w:val="003932EA"/>
    <w:rsid w:val="003A5F8B"/>
    <w:rsid w:val="003E7374"/>
    <w:rsid w:val="00406572"/>
    <w:rsid w:val="0040724D"/>
    <w:rsid w:val="00415DA1"/>
    <w:rsid w:val="004228F3"/>
    <w:rsid w:val="004238E1"/>
    <w:rsid w:val="00447DE8"/>
    <w:rsid w:val="0045296E"/>
    <w:rsid w:val="00454E93"/>
    <w:rsid w:val="00475C00"/>
    <w:rsid w:val="00496DF2"/>
    <w:rsid w:val="004A3B42"/>
    <w:rsid w:val="004C5099"/>
    <w:rsid w:val="004C5137"/>
    <w:rsid w:val="004F7575"/>
    <w:rsid w:val="00513CF4"/>
    <w:rsid w:val="0053303F"/>
    <w:rsid w:val="00576049"/>
    <w:rsid w:val="00580DB6"/>
    <w:rsid w:val="005A399F"/>
    <w:rsid w:val="005A5D57"/>
    <w:rsid w:val="005C0857"/>
    <w:rsid w:val="005D778D"/>
    <w:rsid w:val="005F0BCD"/>
    <w:rsid w:val="006254A7"/>
    <w:rsid w:val="00654DBE"/>
    <w:rsid w:val="00664F16"/>
    <w:rsid w:val="00677374"/>
    <w:rsid w:val="006825CB"/>
    <w:rsid w:val="006928B1"/>
    <w:rsid w:val="006D7CE7"/>
    <w:rsid w:val="0073012A"/>
    <w:rsid w:val="00792C8D"/>
    <w:rsid w:val="007B441F"/>
    <w:rsid w:val="0080372C"/>
    <w:rsid w:val="008139C3"/>
    <w:rsid w:val="00825573"/>
    <w:rsid w:val="00853A95"/>
    <w:rsid w:val="00863A02"/>
    <w:rsid w:val="0087204C"/>
    <w:rsid w:val="008B23B2"/>
    <w:rsid w:val="008B2649"/>
    <w:rsid w:val="008D24EC"/>
    <w:rsid w:val="00927926"/>
    <w:rsid w:val="009A2358"/>
    <w:rsid w:val="009B0986"/>
    <w:rsid w:val="00A10F86"/>
    <w:rsid w:val="00A534F0"/>
    <w:rsid w:val="00A560EE"/>
    <w:rsid w:val="00A717AD"/>
    <w:rsid w:val="00A72C6D"/>
    <w:rsid w:val="00A9383C"/>
    <w:rsid w:val="00AA2B3B"/>
    <w:rsid w:val="00AA65DF"/>
    <w:rsid w:val="00AC421C"/>
    <w:rsid w:val="00AD4752"/>
    <w:rsid w:val="00AD5BAB"/>
    <w:rsid w:val="00AE2C3F"/>
    <w:rsid w:val="00AE5730"/>
    <w:rsid w:val="00AF79EB"/>
    <w:rsid w:val="00B02EF3"/>
    <w:rsid w:val="00B23C91"/>
    <w:rsid w:val="00B4460A"/>
    <w:rsid w:val="00B656F2"/>
    <w:rsid w:val="00B712AE"/>
    <w:rsid w:val="00BB0951"/>
    <w:rsid w:val="00BB4B44"/>
    <w:rsid w:val="00BB6A66"/>
    <w:rsid w:val="00BC0471"/>
    <w:rsid w:val="00BC5259"/>
    <w:rsid w:val="00BF3773"/>
    <w:rsid w:val="00BF6530"/>
    <w:rsid w:val="00C46F32"/>
    <w:rsid w:val="00C71FCE"/>
    <w:rsid w:val="00C77C00"/>
    <w:rsid w:val="00C87D96"/>
    <w:rsid w:val="00C9272F"/>
    <w:rsid w:val="00CD36A7"/>
    <w:rsid w:val="00CD7C9E"/>
    <w:rsid w:val="00D23A61"/>
    <w:rsid w:val="00D24366"/>
    <w:rsid w:val="00D26246"/>
    <w:rsid w:val="00D26F7D"/>
    <w:rsid w:val="00D6175B"/>
    <w:rsid w:val="00D95BBE"/>
    <w:rsid w:val="00DB106D"/>
    <w:rsid w:val="00DB56BF"/>
    <w:rsid w:val="00DE67A0"/>
    <w:rsid w:val="00DF11C1"/>
    <w:rsid w:val="00E0331B"/>
    <w:rsid w:val="00E11EAB"/>
    <w:rsid w:val="00E32F03"/>
    <w:rsid w:val="00E36795"/>
    <w:rsid w:val="00E41B53"/>
    <w:rsid w:val="00E5521A"/>
    <w:rsid w:val="00E655E0"/>
    <w:rsid w:val="00E9028D"/>
    <w:rsid w:val="00E932C5"/>
    <w:rsid w:val="00EA0704"/>
    <w:rsid w:val="00EC53AE"/>
    <w:rsid w:val="00ED2EBB"/>
    <w:rsid w:val="00F16082"/>
    <w:rsid w:val="00F40D80"/>
    <w:rsid w:val="00F53BFD"/>
    <w:rsid w:val="00F5584D"/>
    <w:rsid w:val="00F60C75"/>
    <w:rsid w:val="00F63FB9"/>
    <w:rsid w:val="00F8107F"/>
    <w:rsid w:val="00FA32B7"/>
    <w:rsid w:val="00FB1A45"/>
    <w:rsid w:val="00FE55D3"/>
    <w:rsid w:val="00FF7EAE"/>
    <w:rsid w:val="021B16FC"/>
    <w:rsid w:val="0263121D"/>
    <w:rsid w:val="02F83428"/>
    <w:rsid w:val="03231EA1"/>
    <w:rsid w:val="04185C58"/>
    <w:rsid w:val="04EF1813"/>
    <w:rsid w:val="07120265"/>
    <w:rsid w:val="07ED0918"/>
    <w:rsid w:val="0A534319"/>
    <w:rsid w:val="0B94426A"/>
    <w:rsid w:val="0BAC70CF"/>
    <w:rsid w:val="0CEF352C"/>
    <w:rsid w:val="10941AAA"/>
    <w:rsid w:val="12BB2829"/>
    <w:rsid w:val="15083761"/>
    <w:rsid w:val="15811A4C"/>
    <w:rsid w:val="17A80847"/>
    <w:rsid w:val="191A32C0"/>
    <w:rsid w:val="1B293AFB"/>
    <w:rsid w:val="1D9141A6"/>
    <w:rsid w:val="1DE85A18"/>
    <w:rsid w:val="1EFD0E90"/>
    <w:rsid w:val="21BC16AF"/>
    <w:rsid w:val="23B40B85"/>
    <w:rsid w:val="246D7ECE"/>
    <w:rsid w:val="26FB79C7"/>
    <w:rsid w:val="278D0104"/>
    <w:rsid w:val="2C742E75"/>
    <w:rsid w:val="30237A83"/>
    <w:rsid w:val="30EB6AF0"/>
    <w:rsid w:val="31184076"/>
    <w:rsid w:val="31963C7E"/>
    <w:rsid w:val="32621961"/>
    <w:rsid w:val="327078A8"/>
    <w:rsid w:val="329D5A86"/>
    <w:rsid w:val="3348032F"/>
    <w:rsid w:val="33CD17ED"/>
    <w:rsid w:val="340012EF"/>
    <w:rsid w:val="3535494B"/>
    <w:rsid w:val="35EE15AA"/>
    <w:rsid w:val="373A2FA6"/>
    <w:rsid w:val="385C2CD1"/>
    <w:rsid w:val="3A4A2293"/>
    <w:rsid w:val="3A4C2F24"/>
    <w:rsid w:val="3CAC4355"/>
    <w:rsid w:val="3E263364"/>
    <w:rsid w:val="416F27AB"/>
    <w:rsid w:val="42324F5C"/>
    <w:rsid w:val="42477EE7"/>
    <w:rsid w:val="43F37E20"/>
    <w:rsid w:val="466B189E"/>
    <w:rsid w:val="47521629"/>
    <w:rsid w:val="48C82543"/>
    <w:rsid w:val="49A85776"/>
    <w:rsid w:val="4B521E1D"/>
    <w:rsid w:val="4F394BCC"/>
    <w:rsid w:val="4FA53BAB"/>
    <w:rsid w:val="501D3F9E"/>
    <w:rsid w:val="50800D7E"/>
    <w:rsid w:val="50D34225"/>
    <w:rsid w:val="510D39DE"/>
    <w:rsid w:val="51CB1E6E"/>
    <w:rsid w:val="54150FB9"/>
    <w:rsid w:val="592B1A30"/>
    <w:rsid w:val="598619B7"/>
    <w:rsid w:val="5AB928A8"/>
    <w:rsid w:val="5AD57568"/>
    <w:rsid w:val="5B2E41F0"/>
    <w:rsid w:val="5D923E07"/>
    <w:rsid w:val="5F7A2893"/>
    <w:rsid w:val="6524480B"/>
    <w:rsid w:val="6DFD5871"/>
    <w:rsid w:val="7377489E"/>
    <w:rsid w:val="759D507C"/>
    <w:rsid w:val="77823206"/>
    <w:rsid w:val="79571481"/>
    <w:rsid w:val="7A913415"/>
    <w:rsid w:val="7AF25845"/>
    <w:rsid w:val="7B3A6F6A"/>
    <w:rsid w:val="7C5438A9"/>
    <w:rsid w:val="7D0C7115"/>
    <w:rsid w:val="7D947558"/>
    <w:rsid w:val="7E0F01D4"/>
    <w:rsid w:val="7E3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rFonts w:ascii="Cambria" w:hAnsi="Cambria" w:eastAsia="宋体" w:cs="Times New Roman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6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480"/>
        <w:tab w:val="right" w:leader="dot" w:pos="9016"/>
      </w:tabs>
    </w:pPr>
    <w:rPr>
      <w:rFonts w:ascii="Cambria" w:hAnsi="Cambria" w:eastAsia="宋体" w:cs="Times New Roman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eader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Footer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Heading 1 Char"/>
    <w:basedOn w:val="7"/>
    <w:link w:val="2"/>
    <w:qFormat/>
    <w:uiPriority w:val="9"/>
    <w:rPr>
      <w:rFonts w:ascii="Cambria" w:hAnsi="Cambria" w:eastAsia="宋体" w:cs="Times New Roman"/>
      <w:b/>
      <w:kern w:val="44"/>
      <w:sz w:val="44"/>
      <w:szCs w:val="24"/>
    </w:rPr>
  </w:style>
  <w:style w:type="paragraph" w:customStyle="1" w:styleId="15">
    <w:name w:val="无间隔1"/>
    <w:qFormat/>
    <w:uiPriority w:val="0"/>
    <w:pPr>
      <w:suppressAutoHyphens/>
    </w:pPr>
    <w:rPr>
      <w:rFonts w:ascii="Calibri" w:hAnsi="Calibri" w:eastAsia="MS Mincho" w:cs="Calibri"/>
      <w:kern w:val="0"/>
      <w:sz w:val="22"/>
      <w:szCs w:val="22"/>
      <w:lang w:val="en-US" w:eastAsia="zh-CN" w:bidi="ar-SA"/>
    </w:rPr>
  </w:style>
  <w:style w:type="character" w:customStyle="1" w:styleId="16">
    <w:name w:val="Document Map Char"/>
    <w:basedOn w:val="7"/>
    <w:link w:val="3"/>
    <w:semiHidden/>
    <w:qFormat/>
    <w:uiPriority w:val="99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90F241-ECE5-3947-ACF9-BF63871A3D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</Words>
  <Characters>655</Characters>
  <Lines>5</Lines>
  <Paragraphs>1</Paragraphs>
  <TotalTime>35</TotalTime>
  <ScaleCrop>false</ScaleCrop>
  <LinksUpToDate>false</LinksUpToDate>
  <CharactersWithSpaces>768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2017-11-20T07:22:00Z</dcterms:created>
  <dc:creator>sskl29@163.com</dc:creator>
  <cp:lastModifiedBy>　人　走　茶　凉　　จุ</cp:lastModifiedBy>
  <dcterms:modified xsi:type="dcterms:W3CDTF">2018-05-16T03:14:47Z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