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07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/>
          <w:b/>
          <w:color w:val="0000FF"/>
          <w:sz w:val="32"/>
          <w:szCs w:val="32"/>
        </w:rPr>
        <w:t>第一步：采集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i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nfo文件，编写和每个info文件对应的测试用例</w:t>
      </w:r>
      <w:r w:rsidR="009B7DB3">
        <w:rPr>
          <w:rFonts w:asciiTheme="minorEastAsia" w:hAnsiTheme="minorEastAsia" w:hint="eastAsia"/>
          <w:b/>
          <w:color w:val="0000FF"/>
          <w:sz w:val="32"/>
          <w:szCs w:val="32"/>
        </w:rPr>
        <w:t xml:space="preserve"> </w:t>
      </w:r>
      <w:r w:rsidR="00064813">
        <w:rPr>
          <w:rFonts w:asciiTheme="minorEastAsia" w:hAnsiTheme="minorEastAsia"/>
          <w:b/>
          <w:color w:val="0000FF"/>
          <w:sz w:val="32"/>
          <w:szCs w:val="32"/>
        </w:rPr>
        <w:t>（</w:t>
      </w:r>
      <w:r w:rsidR="009B7DB3" w:rsidRPr="009B7DB3">
        <w:rPr>
          <w:rFonts w:asciiTheme="minorEastAsia" w:hAnsiTheme="minorEastAsia"/>
          <w:b/>
          <w:color w:val="0000FF"/>
          <w:sz w:val="24"/>
          <w:szCs w:val="24"/>
        </w:rPr>
        <w:t>XXXXXX_JimuSelect.csv、</w:t>
      </w:r>
      <w:r w:rsidR="009B7DB3" w:rsidRPr="009B7DB3">
        <w:rPr>
          <w:rFonts w:asciiTheme="minorEastAsia" w:hAnsiTheme="minorEastAsia" w:hint="eastAsia"/>
          <w:b/>
          <w:color w:val="0000FF"/>
          <w:sz w:val="24"/>
          <w:szCs w:val="24"/>
        </w:rPr>
        <w:t xml:space="preserve"> </w:t>
      </w:r>
      <w:r w:rsidR="009B7DB3" w:rsidRPr="009B7DB3">
        <w:rPr>
          <w:rFonts w:asciiTheme="minorEastAsia" w:hAnsiTheme="minorEastAsia"/>
          <w:b/>
          <w:color w:val="0000FF"/>
          <w:sz w:val="24"/>
          <w:szCs w:val="24"/>
        </w:rPr>
        <w:t xml:space="preserve"> </w:t>
      </w:r>
      <w:r w:rsidR="009B7DB3" w:rsidRPr="009B7DB3">
        <w:rPr>
          <w:rFonts w:asciiTheme="minorEastAsia" w:hAnsiTheme="minorEastAsia"/>
          <w:b/>
          <w:color w:val="0000FF"/>
          <w:sz w:val="24"/>
          <w:szCs w:val="24"/>
        </w:rPr>
        <w:t>XXXXXXX_RadarSelect.csv、</w:t>
      </w:r>
      <w:r w:rsidR="00064813">
        <w:rPr>
          <w:rFonts w:asciiTheme="minorEastAsia" w:hAnsiTheme="minorEastAsia"/>
          <w:b/>
          <w:color w:val="0000FF"/>
          <w:sz w:val="32"/>
          <w:szCs w:val="32"/>
        </w:rPr>
        <w:t>）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，并放在对应的文件夹下</w:t>
      </w:r>
    </w:p>
    <w:p w:rsidR="00713307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drawing>
          <wp:inline distT="0" distB="0" distL="0" distR="0">
            <wp:extent cx="5267325" cy="1924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C0" w:rsidRDefault="006151E8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color w:val="0000FF"/>
          <w:sz w:val="32"/>
          <w:szCs w:val="32"/>
        </w:rPr>
        <w:t>若要统计静态测距数据（方差、标准差等），还需要编写XXXXXXX</w:t>
      </w:r>
      <w:r w:rsidRPr="006151E8">
        <w:rPr>
          <w:rFonts w:asciiTheme="minorEastAsia" w:hAnsiTheme="minorEastAsia"/>
          <w:b/>
          <w:color w:val="0000FF"/>
          <w:sz w:val="32"/>
          <w:szCs w:val="32"/>
        </w:rPr>
        <w:t>_RadarSelect_Static.csv</w:t>
      </w:r>
      <w:r>
        <w:rPr>
          <w:rFonts w:asciiTheme="minorEastAsia" w:hAnsiTheme="minorEastAsia"/>
          <w:b/>
          <w:color w:val="0000FF"/>
          <w:sz w:val="32"/>
          <w:szCs w:val="32"/>
        </w:rPr>
        <w:t>用例</w:t>
      </w:r>
    </w:p>
    <w:p w:rsidR="006151E8" w:rsidRDefault="006151E8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6151E8" w:rsidRDefault="006151E8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color w:val="0000FF"/>
          <w:sz w:val="32"/>
          <w:szCs w:val="32"/>
        </w:rPr>
        <w:t>XXXXXX</w:t>
      </w:r>
      <w:r w:rsidRPr="006151E8">
        <w:rPr>
          <w:rFonts w:asciiTheme="minorEastAsia" w:hAnsiTheme="minorEastAsia"/>
          <w:b/>
          <w:color w:val="0000FF"/>
          <w:sz w:val="32"/>
          <w:szCs w:val="32"/>
        </w:rPr>
        <w:t>_JimuSelect.csv</w:t>
      </w:r>
      <w:r>
        <w:rPr>
          <w:rFonts w:asciiTheme="minorEastAsia" w:hAnsiTheme="minorEastAsia"/>
          <w:b/>
          <w:color w:val="0000FF"/>
          <w:sz w:val="32"/>
          <w:szCs w:val="32"/>
        </w:rPr>
        <w:t>、XXXXXXX</w:t>
      </w:r>
      <w:r w:rsidRPr="006151E8">
        <w:rPr>
          <w:rFonts w:asciiTheme="minorEastAsia" w:hAnsiTheme="minorEastAsia"/>
          <w:b/>
          <w:color w:val="0000FF"/>
          <w:sz w:val="32"/>
          <w:szCs w:val="32"/>
        </w:rPr>
        <w:t>_RadarSelect.csv</w:t>
      </w:r>
      <w:r>
        <w:rPr>
          <w:rFonts w:asciiTheme="minorEastAsia" w:hAnsiTheme="minorEastAsia"/>
          <w:b/>
          <w:color w:val="0000FF"/>
          <w:sz w:val="32"/>
          <w:szCs w:val="32"/>
        </w:rPr>
        <w:t>、XXXXXX</w:t>
      </w:r>
      <w:r w:rsidRPr="006151E8">
        <w:rPr>
          <w:rFonts w:asciiTheme="minorEastAsia" w:hAnsiTheme="minorEastAsia"/>
          <w:b/>
          <w:color w:val="0000FF"/>
          <w:sz w:val="32"/>
          <w:szCs w:val="32"/>
        </w:rPr>
        <w:t>_RadarSelect_Static.csv</w:t>
      </w:r>
      <w:r>
        <w:rPr>
          <w:rFonts w:asciiTheme="minorEastAsia" w:hAnsiTheme="minorEastAsia"/>
          <w:b/>
          <w:color w:val="0000FF"/>
          <w:sz w:val="32"/>
          <w:szCs w:val="32"/>
        </w:rPr>
        <w:t>模版在程序根目录下</w:t>
      </w:r>
    </w:p>
    <w:p w:rsidR="00064813" w:rsidRDefault="00064813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064813" w:rsidRDefault="00064813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6151E8">
        <w:rPr>
          <w:rFonts w:asciiTheme="minorEastAsia" w:hAnsiTheme="minorEastAsia"/>
          <w:b/>
          <w:color w:val="0000FF"/>
          <w:sz w:val="32"/>
          <w:szCs w:val="32"/>
        </w:rPr>
        <w:t>JimuSelect.csv</w:t>
      </w:r>
      <w:r>
        <w:rPr>
          <w:rFonts w:asciiTheme="minorEastAsia" w:hAnsiTheme="minorEastAsia"/>
          <w:b/>
          <w:color w:val="0000FF"/>
          <w:sz w:val="32"/>
          <w:szCs w:val="32"/>
        </w:rPr>
        <w:t>：根据录制的视频，填写要统计时间段内的开始帧序号，结束帧序号，物体ID号。若ID号有跳变，分多条填写即可。</w:t>
      </w:r>
    </w:p>
    <w:p w:rsidR="00064813" w:rsidRDefault="00064813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064813" w:rsidRDefault="00064813" w:rsidP="00064813">
      <w:pPr>
        <w:rPr>
          <w:rFonts w:asciiTheme="minorEastAsia" w:hAnsiTheme="minorEastAsia" w:hint="eastAsia"/>
          <w:b/>
          <w:color w:val="0000FF"/>
          <w:sz w:val="32"/>
          <w:szCs w:val="32"/>
        </w:rPr>
      </w:pPr>
      <w:r w:rsidRPr="006151E8">
        <w:rPr>
          <w:rFonts w:asciiTheme="minorEastAsia" w:hAnsiTheme="minorEastAsia"/>
          <w:b/>
          <w:color w:val="0000FF"/>
          <w:sz w:val="32"/>
          <w:szCs w:val="32"/>
        </w:rPr>
        <w:t>RadarSelect.csv</w:t>
      </w:r>
      <w:r>
        <w:rPr>
          <w:rFonts w:asciiTheme="minorEastAsia" w:hAnsiTheme="minorEastAsia"/>
          <w:b/>
          <w:color w:val="0000FF"/>
          <w:sz w:val="32"/>
          <w:szCs w:val="32"/>
        </w:rPr>
        <w:t>：根据录制的视频，填写要统计时间段内的开始帧序号，结束帧序号，物体ID号。若ID号有跳变，分多条填写即可。</w:t>
      </w:r>
    </w:p>
    <w:p w:rsidR="00064813" w:rsidRPr="00064813" w:rsidRDefault="00064813">
      <w:pPr>
        <w:rPr>
          <w:rFonts w:asciiTheme="minorEastAsia" w:hAnsiTheme="minorEastAsia" w:hint="eastAsia"/>
          <w:b/>
          <w:color w:val="0000FF"/>
          <w:sz w:val="32"/>
          <w:szCs w:val="32"/>
        </w:rPr>
      </w:pPr>
    </w:p>
    <w:p w:rsidR="00064813" w:rsidRDefault="00064813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4514850" cy="3086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13" w:rsidRDefault="00064813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noProof/>
          <w:color w:val="0000FF"/>
          <w:sz w:val="32"/>
          <w:szCs w:val="32"/>
        </w:rPr>
        <w:drawing>
          <wp:inline distT="0" distB="0" distL="0" distR="0">
            <wp:extent cx="4629150" cy="3695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13" w:rsidRDefault="00064813">
      <w:pPr>
        <w:rPr>
          <w:rFonts w:asciiTheme="minorEastAsia" w:hAnsiTheme="minorEastAsia" w:hint="eastAsia"/>
          <w:b/>
          <w:color w:val="0000FF"/>
          <w:sz w:val="32"/>
          <w:szCs w:val="32"/>
        </w:rPr>
      </w:pPr>
    </w:p>
    <w:p w:rsidR="00064813" w:rsidRDefault="00064813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6151E8">
        <w:rPr>
          <w:rFonts w:asciiTheme="minorEastAsia" w:hAnsiTheme="minorEastAsia"/>
          <w:b/>
          <w:color w:val="0000FF"/>
          <w:sz w:val="32"/>
          <w:szCs w:val="32"/>
        </w:rPr>
        <w:t>RadarSelect_Static.csv</w:t>
      </w:r>
      <w:r>
        <w:rPr>
          <w:rFonts w:asciiTheme="minorEastAsia" w:hAnsiTheme="minorEastAsia"/>
          <w:b/>
          <w:color w:val="0000FF"/>
          <w:sz w:val="32"/>
          <w:szCs w:val="32"/>
        </w:rPr>
        <w:t>：</w:t>
      </w:r>
      <w:r w:rsidR="00EF2FF7">
        <w:rPr>
          <w:rFonts w:asciiTheme="minorEastAsia" w:hAnsiTheme="minorEastAsia"/>
          <w:b/>
          <w:color w:val="0000FF"/>
          <w:sz w:val="32"/>
          <w:szCs w:val="32"/>
        </w:rPr>
        <w:t>静态测距统计才需要补充该文件。</w:t>
      </w:r>
    </w:p>
    <w:p w:rsidR="00EF2FF7" w:rsidRDefault="00EF2FF7">
      <w:pPr>
        <w:rPr>
          <w:rFonts w:asciiTheme="minorEastAsia" w:hAnsiTheme="minorEastAsia" w:hint="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color w:val="0000FF"/>
          <w:sz w:val="32"/>
          <w:szCs w:val="32"/>
        </w:rPr>
        <w:t>要统计时间段内</w:t>
      </w:r>
      <w:r>
        <w:rPr>
          <w:rFonts w:asciiTheme="minorEastAsia" w:hAnsiTheme="minorEastAsia"/>
          <w:b/>
          <w:color w:val="0000FF"/>
          <w:sz w:val="32"/>
          <w:szCs w:val="32"/>
        </w:rPr>
        <w:t>有多个小段的本车静止时间段。每一行表示静态的那一小段时间的开始帧序号，结束帧序号。</w:t>
      </w:r>
    </w:p>
    <w:p w:rsidR="00EF2FF7" w:rsidRDefault="00EF2FF7">
      <w:pPr>
        <w:rPr>
          <w:rFonts w:asciiTheme="minorEastAsia" w:hAnsiTheme="minorEastAsia" w:hint="eastAsia"/>
          <w:b/>
          <w:color w:val="0000FF"/>
          <w:sz w:val="32"/>
          <w:szCs w:val="32"/>
        </w:rPr>
      </w:pPr>
      <w:r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4333875" cy="4467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F7" w:rsidRDefault="00EF2FF7">
      <w:pPr>
        <w:rPr>
          <w:rFonts w:asciiTheme="minorEastAsia" w:hAnsiTheme="minorEastAsia" w:hint="eastAsia"/>
          <w:b/>
          <w:color w:val="0000FF"/>
          <w:sz w:val="32"/>
          <w:szCs w:val="32"/>
        </w:rPr>
      </w:pPr>
    </w:p>
    <w:p w:rsidR="006151E8" w:rsidRPr="00126666" w:rsidRDefault="006151E8">
      <w:pPr>
        <w:rPr>
          <w:rFonts w:asciiTheme="minorEastAsia" w:hAnsiTheme="minorEastAsia" w:hint="eastAsia"/>
          <w:b/>
          <w:color w:val="0000FF"/>
          <w:sz w:val="32"/>
          <w:szCs w:val="32"/>
        </w:rPr>
      </w:pP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/>
          <w:b/>
          <w:color w:val="0000FF"/>
          <w:sz w:val="32"/>
          <w:szCs w:val="32"/>
        </w:rPr>
        <w:t>第二步：把所有的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i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nf</w:t>
      </w:r>
      <w:bookmarkStart w:id="0" w:name="_GoBack"/>
      <w:bookmarkEnd w:id="0"/>
      <w:r w:rsidRPr="00126666">
        <w:rPr>
          <w:rFonts w:asciiTheme="minorEastAsia" w:hAnsiTheme="minorEastAsia"/>
          <w:b/>
          <w:color w:val="0000FF"/>
          <w:sz w:val="32"/>
          <w:szCs w:val="32"/>
        </w:rPr>
        <w:t>o文件夹拷贝到程序的Data文件夹下</w:t>
      </w: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5219700" cy="676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/>
          <w:b/>
          <w:color w:val="0000FF"/>
          <w:sz w:val="32"/>
          <w:szCs w:val="32"/>
        </w:rPr>
        <w:t>第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3步：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运行</w:t>
      </w:r>
      <w:r w:rsidR="00DB64C0" w:rsidRPr="00DB64C0">
        <w:rPr>
          <w:rFonts w:asciiTheme="minorEastAsia" w:hAnsiTheme="minorEastAsia"/>
          <w:b/>
          <w:color w:val="0000FF"/>
          <w:sz w:val="32"/>
          <w:szCs w:val="32"/>
        </w:rPr>
        <w:t>EXE_01_infopraser.exe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，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解析i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nfo文件</w:t>
      </w: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13307" w:rsidRPr="00126666" w:rsidRDefault="00713307" w:rsidP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/>
          <w:b/>
          <w:color w:val="0000FF"/>
          <w:sz w:val="32"/>
          <w:szCs w:val="32"/>
        </w:rPr>
        <w:t>第4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步：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运行</w:t>
      </w:r>
      <w:r w:rsidR="00DB64C0" w:rsidRPr="00DB64C0">
        <w:rPr>
          <w:rFonts w:asciiTheme="minorEastAsia" w:hAnsiTheme="minorEastAsia"/>
          <w:b/>
          <w:color w:val="0000FF"/>
          <w:sz w:val="32"/>
          <w:szCs w:val="32"/>
        </w:rPr>
        <w:t>EXE_02_draw.exe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，对比radar与Jimu数据，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lastRenderedPageBreak/>
        <w:t>并生成图表。</w:t>
      </w:r>
    </w:p>
    <w:p w:rsidR="00713307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A2395" w:rsidRDefault="007A2395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A2395" w:rsidRDefault="007A2395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A2395" w:rsidRDefault="007A2395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color w:val="0000FF"/>
          <w:sz w:val="32"/>
          <w:szCs w:val="32"/>
        </w:rPr>
        <w:t>第</w:t>
      </w:r>
      <w:r>
        <w:rPr>
          <w:rFonts w:asciiTheme="minorEastAsia" w:hAnsiTheme="minorEastAsia" w:hint="eastAsia"/>
          <w:b/>
          <w:color w:val="0000FF"/>
          <w:sz w:val="32"/>
          <w:szCs w:val="32"/>
        </w:rPr>
        <w:t>5步：查看结果数据</w:t>
      </w:r>
    </w:p>
    <w:p w:rsidR="007A2395" w:rsidRDefault="007A2395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drawing>
          <wp:inline distT="0" distB="0" distL="0" distR="0">
            <wp:extent cx="5267325" cy="2105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69" w:rsidRDefault="00622569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622569" w:rsidRDefault="00622569" w:rsidP="00622569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 w:hint="eastAsia"/>
          <w:b/>
          <w:color w:val="0000FF"/>
          <w:sz w:val="32"/>
          <w:szCs w:val="32"/>
        </w:rPr>
        <w:t>若需更改统计距离，只需更改dis</w:t>
      </w:r>
      <w:r>
        <w:rPr>
          <w:rFonts w:asciiTheme="minorEastAsia" w:hAnsiTheme="minorEastAsia"/>
          <w:b/>
          <w:color w:val="0000FF"/>
          <w:sz w:val="32"/>
          <w:szCs w:val="32"/>
        </w:rPr>
        <w:t>tance.csv内的距离即可</w:t>
      </w:r>
    </w:p>
    <w:p w:rsidR="00622569" w:rsidRDefault="00622569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622569" w:rsidRPr="00126666" w:rsidRDefault="00622569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drawing>
          <wp:inline distT="0" distB="0" distL="0" distR="0">
            <wp:extent cx="5257800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569" w:rsidRPr="0012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E53" w:rsidRDefault="00AF5E53" w:rsidP="00713307">
      <w:r>
        <w:separator/>
      </w:r>
    </w:p>
  </w:endnote>
  <w:endnote w:type="continuationSeparator" w:id="0">
    <w:p w:rsidR="00AF5E53" w:rsidRDefault="00AF5E53" w:rsidP="0071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E53" w:rsidRDefault="00AF5E53" w:rsidP="00713307">
      <w:r>
        <w:separator/>
      </w:r>
    </w:p>
  </w:footnote>
  <w:footnote w:type="continuationSeparator" w:id="0">
    <w:p w:rsidR="00AF5E53" w:rsidRDefault="00AF5E53" w:rsidP="00713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3F"/>
    <w:rsid w:val="00064813"/>
    <w:rsid w:val="00126666"/>
    <w:rsid w:val="00253D46"/>
    <w:rsid w:val="00464D5C"/>
    <w:rsid w:val="006151E8"/>
    <w:rsid w:val="00622569"/>
    <w:rsid w:val="00713307"/>
    <w:rsid w:val="007A2395"/>
    <w:rsid w:val="009B7DB3"/>
    <w:rsid w:val="00AF5E53"/>
    <w:rsid w:val="00CB5E3F"/>
    <w:rsid w:val="00D86A7C"/>
    <w:rsid w:val="00DB64C0"/>
    <w:rsid w:val="00E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11DAB-3960-464A-966D-69A7546D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96</Words>
  <Characters>549</Characters>
  <Application>Microsoft Office Word</Application>
  <DocSecurity>0</DocSecurity>
  <Lines>4</Lines>
  <Paragraphs>1</Paragraphs>
  <ScaleCrop>false</ScaleCrop>
  <Company>中国梦.cn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林腾飞</dc:creator>
  <cp:keywords/>
  <dc:description/>
  <cp:lastModifiedBy>林腾飞</cp:lastModifiedBy>
  <cp:revision>9</cp:revision>
  <dcterms:created xsi:type="dcterms:W3CDTF">2019-08-20T08:04:00Z</dcterms:created>
  <dcterms:modified xsi:type="dcterms:W3CDTF">2019-10-23T01:23:00Z</dcterms:modified>
</cp:coreProperties>
</file>