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lang w:val="en-US" w:eastAsia="zh-CN"/>
        </w:rPr>
      </w:pPr>
      <w:r>
        <w:t xml:space="preserve">SIMATIC </w:t>
      </w:r>
      <w:r>
        <w:rPr>
          <w:rFonts w:hint="eastAsia"/>
          <w:lang w:val="en-US" w:eastAsia="zh-CN"/>
        </w:rPr>
        <w:t xml:space="preserve"> </w:t>
      </w:r>
    </w:p>
    <w:p>
      <w:pPr>
        <w:pStyle w:val="8"/>
        <w:rPr>
          <w:rFonts w:hint="eastAsia"/>
          <w:lang w:val="en-US" w:eastAsia="zh-CN"/>
        </w:rPr>
      </w:pPr>
      <w:r>
        <w:rPr>
          <w:rFonts w:hint="eastAsia"/>
          <w:lang w:val="en-US" w:eastAsia="zh-CN"/>
        </w:rPr>
        <w:t xml:space="preserve">SIMATIC IOT </w:t>
      </w:r>
    </w:p>
    <w:p>
      <w:pPr>
        <w:pStyle w:val="8"/>
        <w:rPr>
          <w:rFonts w:hint="eastAsia"/>
          <w:lang w:val="en-US" w:eastAsia="zh-CN"/>
        </w:rPr>
      </w:pPr>
      <w:r>
        <w:rPr>
          <w:rFonts w:hint="eastAsia"/>
          <w:lang w:val="en-US" w:eastAsia="zh-CN"/>
        </w:rPr>
        <w:t xml:space="preserve">SIMATIC IOT2020 </w:t>
      </w:r>
    </w:p>
    <w:p>
      <w:pPr>
        <w:pStyle w:val="8"/>
        <w:rPr>
          <w:rFonts w:hint="eastAsia"/>
        </w:rPr>
      </w:pPr>
      <w:r>
        <w:rPr>
          <w:rFonts w:hint="eastAsia"/>
          <w:lang w:val="en-US" w:eastAsia="zh-CN"/>
        </w:rPr>
        <w:t xml:space="preserve">SIMATIC IOT2040 </w:t>
      </w:r>
    </w:p>
    <w:p>
      <w:pPr>
        <w:pStyle w:val="8"/>
        <w:rPr>
          <w:rFonts w:hint="eastAsia"/>
        </w:rPr>
      </w:pPr>
      <w:r>
        <w:rPr>
          <w:rFonts w:hint="eastAsia"/>
        </w:rPr>
        <w:t>前言</w:t>
      </w:r>
    </w:p>
    <w:p>
      <w:pPr>
        <w:pStyle w:val="8"/>
        <w:rPr>
          <w:rFonts w:hint="eastAsia"/>
          <w:lang w:eastAsia="zh-CN"/>
        </w:rPr>
      </w:pPr>
      <w:r>
        <w:rPr>
          <w:rFonts w:hint="eastAsia"/>
          <w:lang w:val="en-US" w:eastAsia="zh-CN"/>
        </w:rPr>
        <w:t>1</w:t>
      </w:r>
      <w:r>
        <w:rPr>
          <w:rFonts w:hint="eastAsia"/>
        </w:rPr>
        <w:t>概</w:t>
      </w:r>
      <w:r>
        <w:rPr>
          <w:rFonts w:hint="eastAsia"/>
          <w:lang w:eastAsia="zh-CN"/>
        </w:rPr>
        <w:t>述</w:t>
      </w:r>
    </w:p>
    <w:p>
      <w:pPr>
        <w:pStyle w:val="8"/>
        <w:rPr>
          <w:rFonts w:hint="eastAsia"/>
          <w:lang w:eastAsia="zh-CN"/>
        </w:rPr>
      </w:pPr>
      <w:r>
        <w:rPr>
          <w:rFonts w:hint="eastAsia"/>
          <w:lang w:val="en-US" w:eastAsia="zh-CN"/>
        </w:rPr>
        <w:t>2</w:t>
      </w:r>
      <w:r>
        <w:rPr>
          <w:rFonts w:hint="eastAsia"/>
          <w:lang w:eastAsia="zh-CN"/>
        </w:rPr>
        <w:t>安全守则</w:t>
      </w:r>
    </w:p>
    <w:p>
      <w:pPr>
        <w:pStyle w:val="8"/>
        <w:rPr>
          <w:rFonts w:hint="eastAsia"/>
          <w:lang w:eastAsia="zh-CN"/>
        </w:rPr>
      </w:pPr>
      <w:r>
        <w:rPr>
          <w:rFonts w:hint="eastAsia"/>
          <w:lang w:val="en-US" w:eastAsia="zh-CN"/>
        </w:rPr>
        <w:t>3</w:t>
      </w:r>
      <w:r>
        <w:rPr>
          <w:rFonts w:hint="eastAsia"/>
          <w:lang w:eastAsia="zh-CN"/>
        </w:rPr>
        <w:t>安装和连接设备</w:t>
      </w:r>
    </w:p>
    <w:p>
      <w:pPr>
        <w:pStyle w:val="8"/>
        <w:rPr>
          <w:rFonts w:hint="eastAsia"/>
          <w:lang w:eastAsia="zh-CN"/>
        </w:rPr>
      </w:pPr>
      <w:r>
        <w:rPr>
          <w:rFonts w:hint="eastAsia"/>
          <w:lang w:val="en-US" w:eastAsia="zh-CN"/>
        </w:rPr>
        <w:t>4</w:t>
      </w:r>
      <w:r>
        <w:rPr>
          <w:rFonts w:hint="eastAsia"/>
          <w:lang w:eastAsia="zh-CN"/>
        </w:rPr>
        <w:t>软件和调试</w:t>
      </w:r>
    </w:p>
    <w:p>
      <w:pPr>
        <w:pStyle w:val="8"/>
        <w:rPr>
          <w:rFonts w:hint="eastAsia"/>
          <w:lang w:val="en-US" w:eastAsia="zh-CN"/>
        </w:rPr>
      </w:pPr>
      <w:r>
        <w:rPr>
          <w:rFonts w:hint="eastAsia"/>
          <w:lang w:val="en-US" w:eastAsia="zh-CN"/>
        </w:rPr>
        <w:t>5扩展设置</w:t>
      </w:r>
    </w:p>
    <w:p>
      <w:pPr>
        <w:pStyle w:val="8"/>
        <w:rPr>
          <w:rFonts w:hint="eastAsia"/>
          <w:lang w:val="en-US" w:eastAsia="zh-CN"/>
        </w:rPr>
      </w:pPr>
      <w:r>
        <w:rPr>
          <w:rFonts w:hint="eastAsia"/>
          <w:lang w:val="en-US" w:eastAsia="zh-CN"/>
        </w:rPr>
        <w:t>6维护和维修设备</w:t>
      </w:r>
    </w:p>
    <w:p>
      <w:pPr>
        <w:pStyle w:val="8"/>
        <w:rPr>
          <w:rFonts w:hint="eastAsia"/>
          <w:lang w:val="en-US" w:eastAsia="zh-CN"/>
        </w:rPr>
      </w:pPr>
      <w:r>
        <w:rPr>
          <w:rFonts w:hint="eastAsia"/>
          <w:lang w:val="en-US" w:eastAsia="zh-CN"/>
        </w:rPr>
        <w:t>7技术规格</w:t>
      </w:r>
    </w:p>
    <w:p>
      <w:pPr>
        <w:pStyle w:val="8"/>
        <w:rPr>
          <w:rFonts w:hint="eastAsia"/>
          <w:lang w:val="en-US" w:eastAsia="zh-CN"/>
        </w:rPr>
      </w:pPr>
      <w:r>
        <w:rPr>
          <w:rFonts w:hint="eastAsia"/>
          <w:lang w:val="en-US" w:eastAsia="zh-CN"/>
        </w:rPr>
        <w:t>A技术支持</w:t>
      </w:r>
    </w:p>
    <w:p>
      <w:pPr>
        <w:pStyle w:val="8"/>
        <w:rPr>
          <w:rFonts w:hint="eastAsia"/>
          <w:lang w:val="en-US" w:eastAsia="zh-CN"/>
        </w:rPr>
      </w:pPr>
      <w:r>
        <w:rPr>
          <w:rFonts w:hint="eastAsia"/>
          <w:lang w:val="en-US" w:eastAsia="zh-CN"/>
        </w:rPr>
        <w:t>B缩略语表</w:t>
      </w:r>
    </w:p>
    <w:p>
      <w:pPr>
        <w:pStyle w:val="8"/>
        <w:rPr>
          <w:rFonts w:hint="eastAsia"/>
          <w:lang w:val="en-US" w:eastAsia="zh-CN"/>
        </w:rPr>
      </w:pPr>
      <w:r>
        <w:rPr>
          <w:rFonts w:hint="eastAsia"/>
          <w:lang w:val="en-US" w:eastAsia="zh-CN"/>
        </w:rPr>
        <w:br w:type="page"/>
      </w:r>
    </w:p>
    <w:p>
      <w:pPr>
        <w:pStyle w:val="8"/>
        <w:rPr>
          <w:rFonts w:hint="eastAsia"/>
          <w:lang w:val="en-US" w:eastAsia="zh-CN"/>
        </w:rPr>
      </w:pPr>
      <w:r>
        <w:rPr>
          <w:rFonts w:hint="eastAsia"/>
          <w:lang w:val="en-US" w:eastAsia="zh-CN"/>
        </w:rPr>
        <w:t>法律信息</w:t>
      </w:r>
    </w:p>
    <w:p>
      <w:pPr>
        <w:ind w:left="0" w:leftChars="0" w:firstLine="0" w:firstLineChars="0"/>
        <w:rPr>
          <w:rFonts w:hint="eastAsia"/>
          <w:b/>
          <w:bCs/>
          <w:lang w:val="en-US" w:eastAsia="zh-CN"/>
        </w:rPr>
      </w:pPr>
      <w:r>
        <w:rPr>
          <w:rFonts w:hint="eastAsia"/>
          <w:b/>
          <w:bCs/>
          <w:lang w:val="en-US" w:eastAsia="zh-CN"/>
        </w:rPr>
        <w:t>警告通知系统</w:t>
      </w:r>
    </w:p>
    <w:p>
      <w:pPr>
        <w:rPr>
          <w:rFonts w:hint="eastAsia"/>
          <w:lang w:val="en-US" w:eastAsia="zh-CN"/>
        </w:rPr>
      </w:pPr>
      <w:r>
        <w:rPr>
          <w:rFonts w:hint="eastAsia"/>
          <w:lang w:val="en-US" w:eastAsia="zh-CN"/>
        </w:rPr>
        <w:t>本手册包含您必须注意的注意事项，以确保您的人身安全以及防止财产损失。通过安全警示在手册中强调指出您的人身安全的通知符号，仅提及财产损失的通知没有安全警告标志。以下显示的这些通知根据危险程度进行分级。</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3"/>
        <w:gridCol w:w="6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9"/>
              <w:jc w:val="left"/>
              <w:rPr>
                <w:rFonts w:hint="eastAsia"/>
                <w:vertAlign w:val="baseline"/>
                <w:lang w:val="en-US" w:eastAsia="zh-CN"/>
              </w:rPr>
            </w:pPr>
            <w:r>
              <w:rPr>
                <w:rFonts w:hint="eastAsia"/>
                <w:vertAlign w:val="baseline"/>
                <w:lang w:val="en-US" w:eastAsia="zh-CN"/>
              </w:rPr>
              <w:t>DANGER</w:t>
            </w:r>
          </w:p>
        </w:tc>
        <w:tc>
          <w:tcPr>
            <w:tcW w:w="6829" w:type="dxa"/>
          </w:tcPr>
          <w:p>
            <w:pPr>
              <w:pStyle w:val="9"/>
              <w:rPr>
                <w:rFonts w:hint="eastAsia"/>
                <w:vertAlign w:val="baseline"/>
                <w:lang w:val="en-US" w:eastAsia="zh-CN"/>
              </w:rPr>
            </w:pPr>
            <w:r>
              <w:rPr>
                <w:rFonts w:hint="eastAsia"/>
                <w:lang w:val="en-US" w:eastAsia="zh-CN"/>
              </w:rPr>
              <w:t>表示如果不采取适当的预防措施，将导致死亡或严重的人身伤害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9"/>
              <w:jc w:val="both"/>
              <w:rPr>
                <w:rFonts w:hint="eastAsia"/>
                <w:vertAlign w:val="baseline"/>
                <w:lang w:val="en-US" w:eastAsia="zh-CN"/>
              </w:rPr>
            </w:pPr>
            <w:r>
              <w:rPr>
                <w:rFonts w:hint="eastAsia"/>
                <w:lang w:val="en-US" w:eastAsia="zh-CN"/>
              </w:rPr>
              <w:t>WARNING</w:t>
            </w:r>
          </w:p>
        </w:tc>
        <w:tc>
          <w:tcPr>
            <w:tcW w:w="6829" w:type="dxa"/>
          </w:tcPr>
          <w:p>
            <w:pPr>
              <w:pStyle w:val="9"/>
              <w:rPr>
                <w:rFonts w:hint="eastAsia"/>
                <w:vertAlign w:val="baseline"/>
                <w:lang w:val="en-US" w:eastAsia="zh-CN"/>
              </w:rPr>
            </w:pPr>
            <w:r>
              <w:rPr>
                <w:rFonts w:hint="eastAsia"/>
                <w:lang w:val="en-US" w:eastAsia="zh-CN"/>
              </w:rPr>
              <w:t>表示如果不采取适当的预防措施，可能会导致死亡或严重的人身伤害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9"/>
              <w:rPr>
                <w:rFonts w:hint="eastAsia"/>
                <w:vertAlign w:val="baseline"/>
                <w:lang w:val="en-US" w:eastAsia="zh-CN"/>
              </w:rPr>
            </w:pPr>
            <w:r>
              <w:rPr>
                <w:rFonts w:hint="eastAsia"/>
                <w:lang w:val="en-US" w:eastAsia="zh-CN"/>
              </w:rPr>
              <w:t>CAUTION</w:t>
            </w:r>
          </w:p>
        </w:tc>
        <w:tc>
          <w:tcPr>
            <w:tcW w:w="6829" w:type="dxa"/>
          </w:tcPr>
          <w:p>
            <w:pPr>
              <w:pStyle w:val="9"/>
              <w:rPr>
                <w:rFonts w:hint="eastAsia"/>
                <w:vertAlign w:val="baseline"/>
                <w:lang w:val="en-US" w:eastAsia="zh-CN"/>
              </w:rPr>
            </w:pPr>
            <w:r>
              <w:rPr>
                <w:rFonts w:hint="eastAsia"/>
                <w:lang w:val="en-US" w:eastAsia="zh-CN"/>
              </w:rPr>
              <w:t>表示如果不采取适当的预防措施，可能会导致轻微的人身伤害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3" w:type="dxa"/>
          </w:tcPr>
          <w:p>
            <w:pPr>
              <w:pStyle w:val="9"/>
              <w:rPr>
                <w:rFonts w:hint="eastAsia"/>
                <w:vertAlign w:val="baseline"/>
                <w:lang w:val="en-US" w:eastAsia="zh-CN"/>
              </w:rPr>
            </w:pPr>
            <w:r>
              <w:rPr>
                <w:rFonts w:hint="eastAsia"/>
                <w:lang w:val="en-US" w:eastAsia="zh-CN"/>
              </w:rPr>
              <w:t>NOTICE</w:t>
            </w:r>
          </w:p>
        </w:tc>
        <w:tc>
          <w:tcPr>
            <w:tcW w:w="6829" w:type="dxa"/>
          </w:tcPr>
          <w:p>
            <w:pPr>
              <w:pStyle w:val="9"/>
              <w:rPr>
                <w:rFonts w:hint="eastAsia"/>
                <w:vertAlign w:val="baseline"/>
                <w:lang w:val="en-US" w:eastAsia="zh-CN"/>
              </w:rPr>
            </w:pPr>
            <w:r>
              <w:rPr>
                <w:rFonts w:hint="eastAsia"/>
                <w:lang w:val="en-US" w:eastAsia="zh-CN"/>
              </w:rPr>
              <w:t>表示如果不采取适当的预防措施，可能会导致财产损失</w:t>
            </w:r>
          </w:p>
        </w:tc>
      </w:tr>
    </w:tbl>
    <w:p>
      <w:pPr>
        <w:rPr>
          <w:rFonts w:hint="eastAsia"/>
          <w:lang w:val="en-US" w:eastAsia="zh-CN"/>
        </w:rPr>
      </w:pPr>
      <w:r>
        <w:rPr>
          <w:rFonts w:hint="eastAsia"/>
          <w:lang w:val="en-US" w:eastAsia="zh-CN"/>
        </w:rPr>
        <w:t>如果存在一个以上的危险程度，将采用代表最高危险度的警告通知。 有警告安全警告标志的人员的通知也可能包括有关财产损失的警告。</w:t>
      </w:r>
    </w:p>
    <w:p>
      <w:pPr>
        <w:ind w:left="0" w:leftChars="0" w:firstLine="0" w:firstLineChars="0"/>
        <w:jc w:val="left"/>
        <w:rPr>
          <w:rFonts w:hint="eastAsia"/>
          <w:b/>
          <w:bCs/>
          <w:lang w:val="en-US" w:eastAsia="zh-CN"/>
        </w:rPr>
      </w:pPr>
      <w:r>
        <w:rPr>
          <w:rFonts w:hint="eastAsia"/>
          <w:b/>
          <w:bCs/>
          <w:lang w:val="en-US" w:eastAsia="zh-CN"/>
        </w:rPr>
        <w:t>合格人员</w:t>
      </w:r>
    </w:p>
    <w:p>
      <w:pPr>
        <w:rPr>
          <w:rFonts w:hint="eastAsia"/>
          <w:lang w:val="en-US" w:eastAsia="zh-CN"/>
        </w:rPr>
      </w:pPr>
      <w:r>
        <w:rPr>
          <w:rFonts w:hint="eastAsia"/>
          <w:lang w:val="en-US" w:eastAsia="zh-CN"/>
        </w:rPr>
        <w:t>本文档中描述的产品/系统只能由符合相关文件资格的人员操作，特别是其警告通知和安全说明。合格的人员是根据他们的培训和经验，在使用这些产品/系统时能够识别风险并避免潜在危害的人员。</w:t>
      </w:r>
    </w:p>
    <w:p>
      <w:pPr>
        <w:ind w:left="0" w:leftChars="0" w:firstLine="0" w:firstLineChars="0"/>
        <w:rPr>
          <w:rFonts w:hint="eastAsia"/>
          <w:b/>
          <w:bCs/>
          <w:lang w:val="en-US" w:eastAsia="zh-CN"/>
        </w:rPr>
      </w:pPr>
      <w:r>
        <w:rPr>
          <w:rFonts w:hint="eastAsia"/>
          <w:b/>
          <w:bCs/>
          <w:lang w:val="en-US" w:eastAsia="zh-CN"/>
        </w:rPr>
        <w:t>正确使用西门子产品</w:t>
      </w:r>
    </w:p>
    <w:p>
      <w:pPr>
        <w:rPr>
          <w:rFonts w:hint="eastAsia"/>
          <w:lang w:val="en-US" w:eastAsia="zh-CN"/>
        </w:rPr>
      </w:pPr>
      <w:r>
        <w:rPr>
          <w:rFonts w:hint="eastAsia"/>
          <w:lang w:val="en-US" w:eastAsia="zh-CN"/>
        </w:rPr>
        <w:t>请注意以下事项：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lang w:val="en-US" w:eastAsia="zh-CN"/>
              </w:rPr>
            </w:pPr>
            <w:r>
              <w:rPr>
                <w:rFonts w:hint="eastAsia"/>
                <w:lang w:val="en-US" w:eastAsia="zh-CN"/>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lang w:val="en-US" w:eastAsia="zh-CN"/>
              </w:rPr>
            </w:pPr>
            <w:r>
              <w:rPr>
                <w:rFonts w:hint="eastAsia"/>
                <w:lang w:val="en-US" w:eastAsia="zh-CN"/>
              </w:rPr>
              <w:t>西门子产品只能用于目录和相关技术文档中描述的应用.如果使用其他制造商的产品和组件，必须由西门子推荐或批准。 正确运输，储存，安装，组装，调试，运行和需要维护以确保产品安全运行，没有任何问题。必须遵守允许的环境条件。必须遵守相关文件中的信息。</w:t>
            </w:r>
          </w:p>
        </w:tc>
      </w:tr>
    </w:tbl>
    <w:p>
      <w:pPr>
        <w:ind w:left="0" w:leftChars="0" w:firstLine="0" w:firstLineChars="0"/>
        <w:rPr>
          <w:rFonts w:hint="eastAsia"/>
          <w:b/>
          <w:bCs/>
          <w:lang w:val="en-US" w:eastAsia="zh-CN"/>
        </w:rPr>
      </w:pPr>
      <w:r>
        <w:rPr>
          <w:rFonts w:hint="eastAsia"/>
          <w:b/>
          <w:bCs/>
          <w:lang w:val="en-US" w:eastAsia="zh-CN"/>
        </w:rPr>
        <w:t>商标</w:t>
      </w:r>
    </w:p>
    <w:p>
      <w:pPr>
        <w:rPr>
          <w:rFonts w:hint="eastAsia"/>
          <w:lang w:val="en-US" w:eastAsia="zh-CN"/>
        </w:rPr>
      </w:pPr>
      <w:r>
        <w:rPr>
          <w:rFonts w:hint="eastAsia"/>
          <w:lang w:val="en-US" w:eastAsia="zh-CN"/>
        </w:rPr>
        <w:t>所有通过®标识的名称均为Siemens AG的注册商标。 本出版物中的其余商标可能是由第三方为自己的目的使用的商标，可能会侵犯所有者的权利。</w:t>
      </w:r>
    </w:p>
    <w:p>
      <w:pPr>
        <w:ind w:left="0" w:leftChars="0" w:firstLine="0" w:firstLineChars="0"/>
        <w:rPr>
          <w:rFonts w:hint="eastAsia"/>
          <w:b/>
          <w:bCs/>
          <w:lang w:val="en-US" w:eastAsia="zh-CN"/>
        </w:rPr>
      </w:pPr>
      <w:r>
        <w:rPr>
          <w:rFonts w:hint="eastAsia"/>
          <w:b/>
          <w:bCs/>
          <w:lang w:val="en-US" w:eastAsia="zh-CN"/>
        </w:rPr>
        <w:t>免责声明</w:t>
      </w:r>
    </w:p>
    <w:p>
      <w:pPr>
        <w:rPr>
          <w:rFonts w:hint="eastAsia"/>
          <w:lang w:val="en-US" w:eastAsia="zh-CN"/>
        </w:rPr>
      </w:pPr>
      <w:r>
        <w:rPr>
          <w:rFonts w:hint="eastAsia"/>
          <w:lang w:val="en-US" w:eastAsia="zh-CN"/>
        </w:rPr>
        <w:t>我们已经审查了本出版物的内容，以确保与所描述的硬件和软件的一致性。 由于差异不能完全排除，我们不能保证完全一致。 但是，本出版物中的信息经过定期审查，随后将包括任何必要的更正版本。</w:t>
      </w:r>
    </w:p>
    <w:p>
      <w:pPr>
        <w:ind w:left="0" w:leftChars="0" w:firstLine="0" w:firstLineChars="0"/>
        <w:rPr>
          <w:rFonts w:hint="eastAsia"/>
          <w:b w:val="0"/>
          <w:bCs w:val="0"/>
          <w:lang w:val="en-US" w:eastAsia="zh-CN"/>
        </w:rPr>
      </w:pPr>
      <w:r>
        <w:rPr>
          <w:rFonts w:hint="eastAsia"/>
          <w:b w:val="0"/>
          <w:bCs w:val="0"/>
          <w:lang w:val="en-US" w:eastAsia="zh-CN"/>
        </w:rPr>
        <w:br w:type="page"/>
      </w:r>
    </w:p>
    <w:p>
      <w:pPr>
        <w:pStyle w:val="8"/>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这些操作说明包含SIMATIC IOT2000系列中设备调试和操作所需的所有信息。它既用于编程和测试人员，也可以将其与其他单元（自动化系统，编程设备）以及安装附加组件或进行故障/错误分析的服务和维护人员联系起来。</w:t>
      </w:r>
    </w:p>
    <w:p>
      <w:pPr>
        <w:ind w:left="0" w:leftChars="0" w:firstLine="0" w:firstLineChars="0"/>
        <w:rPr>
          <w:rFonts w:hint="eastAsia"/>
          <w:b/>
          <w:bCs/>
          <w:lang w:val="en-US" w:eastAsia="zh-CN"/>
        </w:rPr>
      </w:pPr>
      <w:r>
        <w:rPr>
          <w:rFonts w:hint="eastAsia"/>
          <w:b/>
          <w:bCs/>
          <w:lang w:val="en-US" w:eastAsia="zh-CN"/>
        </w:rPr>
        <w:t>基础知识要求</w:t>
      </w:r>
    </w:p>
    <w:p>
      <w:pPr>
        <w:ind w:left="0" w:leftChars="0" w:firstLine="420" w:firstLineChars="0"/>
        <w:rPr>
          <w:rFonts w:hint="eastAsia"/>
          <w:b w:val="0"/>
          <w:bCs w:val="0"/>
          <w:lang w:val="en-US" w:eastAsia="zh-CN"/>
        </w:rPr>
      </w:pPr>
      <w:r>
        <w:rPr>
          <w:rFonts w:hint="eastAsia"/>
          <w:b w:val="0"/>
          <w:bCs w:val="0"/>
          <w:lang w:val="en-US" w:eastAsia="zh-CN"/>
        </w:rPr>
        <w:t>了解本手册需要了解个人计算机，操作系统和程序设计。 推荐现场自动化控制工程的一般知识。</w:t>
      </w:r>
    </w:p>
    <w:p>
      <w:pPr>
        <w:ind w:left="0" w:leftChars="0" w:firstLine="0" w:firstLineChars="0"/>
        <w:jc w:val="left"/>
        <w:rPr>
          <w:rFonts w:hint="eastAsia"/>
          <w:b/>
          <w:bCs/>
          <w:lang w:val="en-US" w:eastAsia="zh-CN"/>
        </w:rPr>
      </w:pPr>
      <w:r>
        <w:rPr>
          <w:rFonts w:hint="eastAsia"/>
          <w:b/>
          <w:bCs/>
          <w:lang w:val="en-US" w:eastAsia="zh-CN"/>
        </w:rPr>
        <w:t>本文档的有效范围</w:t>
      </w:r>
    </w:p>
    <w:p>
      <w:pPr>
        <w:rPr>
          <w:rFonts w:hint="eastAsia"/>
          <w:lang w:val="en-US" w:eastAsia="zh-CN"/>
        </w:rPr>
      </w:pPr>
      <w:r>
        <w:rPr>
          <w:rFonts w:hint="eastAsia"/>
          <w:lang w:val="en-US" w:eastAsia="zh-CN"/>
        </w:rPr>
        <w:t>这些操作说明适用于设备系列SIMATIC IOT2000的以下设备：</w:t>
      </w:r>
    </w:p>
    <w:p>
      <w:pPr>
        <w:numPr>
          <w:ilvl w:val="0"/>
          <w:numId w:val="1"/>
        </w:numPr>
        <w:ind w:left="420" w:leftChars="0" w:hanging="420" w:firstLineChars="0"/>
        <w:rPr>
          <w:rFonts w:hint="eastAsia"/>
          <w:lang w:val="en-US" w:eastAsia="zh-CN"/>
        </w:rPr>
      </w:pPr>
      <w:r>
        <w:rPr>
          <w:rFonts w:hint="eastAsia"/>
          <w:lang w:val="en-US" w:eastAsia="zh-CN"/>
        </w:rPr>
        <w:t xml:space="preserve">SIMATIC IOT2020 </w:t>
      </w:r>
    </w:p>
    <w:p>
      <w:pPr>
        <w:numPr>
          <w:ilvl w:val="0"/>
          <w:numId w:val="1"/>
        </w:numPr>
        <w:ind w:left="420" w:leftChars="0" w:hanging="420" w:firstLineChars="0"/>
        <w:rPr>
          <w:rFonts w:hint="eastAsia"/>
          <w:lang w:val="en-US" w:eastAsia="zh-CN"/>
        </w:rPr>
      </w:pPr>
      <w:r>
        <w:rPr>
          <w:rFonts w:hint="eastAsia"/>
          <w:lang w:val="en-US" w:eastAsia="zh-CN"/>
        </w:rPr>
        <w:t xml:space="preserve">SIMATIC IOT2040 </w:t>
      </w:r>
    </w:p>
    <w:p>
      <w:pPr>
        <w:numPr>
          <w:ilvl w:val="0"/>
          <w:numId w:val="0"/>
        </w:numPr>
        <w:ind w:leftChars="0"/>
        <w:rPr>
          <w:rFonts w:hint="eastAsia"/>
          <w:b/>
          <w:bCs/>
          <w:lang w:val="en-US" w:eastAsia="zh-CN"/>
        </w:rPr>
      </w:pPr>
      <w:r>
        <w:rPr>
          <w:rFonts w:hint="eastAsia"/>
          <w:b/>
          <w:bCs/>
          <w:lang w:val="en-US" w:eastAsia="zh-CN"/>
        </w:rPr>
        <w:t>本文档的范围</w:t>
      </w:r>
    </w:p>
    <w:p>
      <w:pPr>
        <w:rPr>
          <w:rFonts w:hint="eastAsia"/>
          <w:lang w:val="en-US" w:eastAsia="zh-CN"/>
        </w:rPr>
      </w:pPr>
      <w:r>
        <w:rPr>
          <w:rFonts w:hint="eastAsia"/>
          <w:lang w:val="en-US" w:eastAsia="zh-CN"/>
        </w:rPr>
        <w:t>设备文档包括：</w:t>
      </w:r>
    </w:p>
    <w:p>
      <w:pPr>
        <w:numPr>
          <w:ilvl w:val="0"/>
          <w:numId w:val="1"/>
        </w:numPr>
        <w:ind w:left="420" w:leftChars="0" w:hanging="420" w:firstLineChars="0"/>
        <w:rPr>
          <w:rFonts w:hint="eastAsia"/>
          <w:lang w:val="en-US" w:eastAsia="zh-CN"/>
        </w:rPr>
      </w:pPr>
      <w:r>
        <w:rPr>
          <w:rFonts w:hint="eastAsia"/>
          <w:lang w:val="en-US" w:eastAsia="zh-CN"/>
        </w:rPr>
        <w:t>产品信息，例如 “设备上的重要说明”</w:t>
      </w:r>
    </w:p>
    <w:p>
      <w:pPr>
        <w:numPr>
          <w:ilvl w:val="0"/>
          <w:numId w:val="1"/>
        </w:numPr>
        <w:ind w:left="420" w:leftChars="0" w:hanging="420" w:firstLineChars="0"/>
        <w:rPr>
          <w:rFonts w:hint="eastAsia"/>
          <w:lang w:val="en-US" w:eastAsia="zh-CN"/>
        </w:rPr>
      </w:pPr>
      <w:r>
        <w:rPr>
          <w:rFonts w:hint="eastAsia"/>
          <w:lang w:val="en-US" w:eastAsia="zh-CN"/>
        </w:rPr>
        <w:t>快速安装指南SIMATIC IOT2000</w:t>
      </w:r>
    </w:p>
    <w:p>
      <w:pPr>
        <w:numPr>
          <w:ilvl w:val="0"/>
          <w:numId w:val="1"/>
        </w:numPr>
        <w:ind w:left="420" w:leftChars="0" w:hanging="420" w:firstLineChars="0"/>
        <w:rPr>
          <w:rFonts w:hint="eastAsia"/>
          <w:lang w:val="en-US" w:eastAsia="zh-CN"/>
        </w:rPr>
      </w:pPr>
      <w:r>
        <w:rPr>
          <w:rFonts w:hint="eastAsia"/>
          <w:lang w:val="en-US" w:eastAsia="zh-CN"/>
        </w:rPr>
        <w:t>SIMATIC IOT2000操作说明书，德文和英文</w:t>
      </w:r>
    </w:p>
    <w:p>
      <w:pPr>
        <w:numPr>
          <w:ilvl w:val="0"/>
          <w:numId w:val="0"/>
        </w:numPr>
        <w:ind w:leftChars="0"/>
        <w:rPr>
          <w:rFonts w:hint="eastAsia"/>
          <w:b/>
          <w:bCs/>
          <w:lang w:val="en-US" w:eastAsia="zh-CN"/>
        </w:rPr>
      </w:pPr>
      <w:r>
        <w:rPr>
          <w:rFonts w:hint="eastAsia"/>
          <w:b/>
          <w:bCs/>
          <w:lang w:val="en-US" w:eastAsia="zh-CN"/>
        </w:rPr>
        <w:t>协定</w:t>
      </w:r>
    </w:p>
    <w:p>
      <w:pPr>
        <w:rPr>
          <w:rFonts w:hint="eastAsia"/>
          <w:lang w:val="en-US" w:eastAsia="zh-CN"/>
        </w:rPr>
      </w:pPr>
      <w:r>
        <w:rPr>
          <w:rFonts w:hint="eastAsia"/>
          <w:lang w:val="en-US" w:eastAsia="zh-CN"/>
        </w:rPr>
        <w:t>本文档中使用以下通用术语：</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7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 w:hRule="atLeast"/>
        </w:trPr>
        <w:tc>
          <w:tcPr>
            <w:tcW w:w="1520" w:type="dxa"/>
          </w:tcPr>
          <w:p>
            <w:pPr>
              <w:pStyle w:val="9"/>
              <w:rPr>
                <w:rFonts w:hint="eastAsia"/>
                <w:lang w:val="en-US" w:eastAsia="zh-CN"/>
              </w:rPr>
            </w:pPr>
            <w:r>
              <w:rPr>
                <w:rFonts w:hint="eastAsia"/>
                <w:lang w:val="en-US" w:eastAsia="zh-CN"/>
              </w:rPr>
              <w:t>通用术语</w:t>
            </w:r>
          </w:p>
        </w:tc>
        <w:tc>
          <w:tcPr>
            <w:tcW w:w="7002" w:type="dxa"/>
          </w:tcPr>
          <w:p>
            <w:pPr>
              <w:pStyle w:val="9"/>
              <w:rPr>
                <w:rFonts w:hint="eastAsia"/>
                <w:lang w:val="en-US" w:eastAsia="zh-CN"/>
              </w:rPr>
            </w:pPr>
            <w:r>
              <w:rPr>
                <w:rFonts w:hint="eastAsia"/>
                <w:lang w:val="en-US" w:eastAsia="zh-CN"/>
              </w:rPr>
              <w:t>具体名称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20" w:type="dxa"/>
          </w:tcPr>
          <w:p>
            <w:pPr>
              <w:pStyle w:val="9"/>
              <w:rPr>
                <w:rFonts w:hint="eastAsia"/>
                <w:lang w:val="en-US" w:eastAsia="zh-CN"/>
              </w:rPr>
            </w:pPr>
            <w:r>
              <w:rPr>
                <w:rFonts w:hint="eastAsia"/>
                <w:lang w:val="en-US" w:eastAsia="zh-CN"/>
              </w:rPr>
              <w:t>设备</w:t>
            </w:r>
          </w:p>
        </w:tc>
        <w:tc>
          <w:tcPr>
            <w:tcW w:w="7002" w:type="dxa"/>
          </w:tcPr>
          <w:p>
            <w:pPr>
              <w:pStyle w:val="9"/>
              <w:rPr>
                <w:rFonts w:hint="eastAsia"/>
                <w:lang w:val="en-US" w:eastAsia="zh-CN"/>
              </w:rPr>
            </w:pPr>
            <w:r>
              <w:rPr>
                <w:rFonts w:hint="eastAsia"/>
                <w:lang w:val="en-US" w:eastAsia="zh-CN"/>
              </w:rPr>
              <w:t xml:space="preserve">SIMATIC IOT2020 ，SIMATIC IOT2040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0" w:type="dxa"/>
          </w:tcPr>
          <w:p>
            <w:pPr>
              <w:pStyle w:val="9"/>
              <w:rPr>
                <w:rFonts w:hint="eastAsia"/>
                <w:lang w:val="en-US" w:eastAsia="zh-CN"/>
              </w:rPr>
            </w:pPr>
            <w:r>
              <w:rPr>
                <w:rFonts w:hint="eastAsia"/>
                <w:lang w:val="en-US" w:eastAsia="zh-CN"/>
              </w:rPr>
              <w:t>Arduino保护</w:t>
            </w:r>
          </w:p>
        </w:tc>
        <w:tc>
          <w:tcPr>
            <w:tcW w:w="7002" w:type="dxa"/>
          </w:tcPr>
          <w:p>
            <w:pPr>
              <w:pStyle w:val="9"/>
              <w:rPr>
                <w:rFonts w:hint="eastAsia"/>
                <w:lang w:val="en-US" w:eastAsia="zh-CN"/>
              </w:rPr>
            </w:pPr>
            <w:r>
              <w:rPr>
                <w:rFonts w:hint="eastAsia"/>
                <w:lang w:val="en-US" w:eastAsia="zh-CN"/>
              </w:rPr>
              <w:t>ARDUNIO UNO(Rev3)</w:t>
            </w:r>
          </w:p>
        </w:tc>
      </w:tr>
    </w:tbl>
    <w:p>
      <w:pPr>
        <w:pStyle w:val="9"/>
        <w:rPr>
          <w:rFonts w:hint="eastAsia"/>
          <w:lang w:val="en-US" w:eastAsia="zh-CN"/>
        </w:rPr>
      </w:pPr>
      <w:r>
        <w:rPr>
          <w:rFonts w:hint="eastAsia"/>
          <w:lang w:val="en-US" w:eastAsia="zh-CN"/>
        </w:rPr>
        <w:t>注：Arduino UNO是Arduino USB接口系列的最新版本，作为Arduino平台的参考标准模板</w:t>
      </w:r>
    </w:p>
    <w:p>
      <w:pPr>
        <w:rPr>
          <w:rFonts w:hint="eastAsia"/>
          <w:lang w:val="en-US" w:eastAsia="zh-CN"/>
        </w:rPr>
      </w:pPr>
      <w:r>
        <w:rPr>
          <w:rFonts w:hint="eastAsia"/>
          <w:lang w:val="en-US" w:eastAsia="zh-CN"/>
        </w:rPr>
        <w:t>“设备”有时用于指代SIMATIC IOT2020和SIMATIC IOT2040。</w:t>
      </w:r>
    </w:p>
    <w:p>
      <w:pPr>
        <w:ind w:left="0" w:leftChars="0" w:firstLine="0" w:firstLineChars="0"/>
        <w:rPr>
          <w:rFonts w:hint="eastAsia"/>
          <w:b/>
          <w:bCs/>
          <w:lang w:val="en-US" w:eastAsia="zh-CN"/>
        </w:rPr>
      </w:pPr>
      <w:r>
        <w:rPr>
          <w:rFonts w:hint="eastAsia"/>
          <w:b/>
          <w:bCs/>
          <w:lang w:val="en-US" w:eastAsia="zh-CN"/>
        </w:rPr>
        <w:t>图形</w:t>
      </w:r>
    </w:p>
    <w:p>
      <w:pPr>
        <w:rPr>
          <w:rFonts w:hint="eastAsia"/>
          <w:lang w:val="en-US" w:eastAsia="zh-CN"/>
        </w:rPr>
      </w:pPr>
      <w:r>
        <w:rPr>
          <w:rFonts w:hint="eastAsia"/>
          <w:lang w:val="en-US" w:eastAsia="zh-CN"/>
        </w:rPr>
        <w:t>本手册包含所描述的设备的图形。所提供的设备可能在一些细节上与图不同。在一些图中，一个设备用于表示所有设备。</w:t>
      </w:r>
    </w:p>
    <w:p>
      <w:pPr>
        <w:ind w:left="0" w:leftChars="0" w:firstLine="0" w:firstLineChars="0"/>
        <w:rPr>
          <w:rFonts w:hint="eastAsia"/>
          <w:b/>
          <w:bCs/>
          <w:lang w:val="en-US" w:eastAsia="zh-CN"/>
        </w:rPr>
      </w:pPr>
      <w:r>
        <w:rPr>
          <w:rFonts w:hint="eastAsia"/>
          <w:b/>
          <w:bCs/>
          <w:lang w:val="en-US" w:eastAsia="zh-CN"/>
        </w:rPr>
        <w:t>历史</w:t>
      </w:r>
    </w:p>
    <w:p>
      <w:pPr>
        <w:rPr>
          <w:rFonts w:hint="eastAsia"/>
          <w:lang w:val="en-US" w:eastAsia="zh-CN"/>
        </w:rPr>
      </w:pPr>
      <w:r>
        <w:rPr>
          <w:rFonts w:hint="eastAsia"/>
          <w:lang w:val="en-US" w:eastAsia="zh-CN"/>
        </w:rPr>
        <w:t>以下版本的操作说明已经发布：</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7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9"/>
              <w:rPr>
                <w:rFonts w:hint="eastAsia"/>
                <w:lang w:val="en-US" w:eastAsia="zh-CN"/>
              </w:rPr>
            </w:pPr>
            <w:r>
              <w:rPr>
                <w:rFonts w:hint="eastAsia"/>
                <w:lang w:val="en-US" w:eastAsia="zh-CN"/>
              </w:rPr>
              <w:t>版本</w:t>
            </w:r>
          </w:p>
        </w:tc>
        <w:tc>
          <w:tcPr>
            <w:tcW w:w="7186" w:type="dxa"/>
          </w:tcPr>
          <w:p>
            <w:pPr>
              <w:pStyle w:val="9"/>
              <w:rPr>
                <w:rFonts w:hint="eastAsia"/>
                <w:lang w:val="en-US" w:eastAsia="zh-CN"/>
              </w:rPr>
            </w:pPr>
            <w:r>
              <w:rPr>
                <w:rFonts w:hint="eastAsia"/>
                <w:lang w:val="en-US" w:eastAsia="zh-CN"/>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9"/>
              <w:rPr>
                <w:rFonts w:hint="eastAsia"/>
                <w:lang w:val="en-US" w:eastAsia="zh-CN"/>
              </w:rPr>
            </w:pPr>
            <w:r>
              <w:rPr>
                <w:rFonts w:hint="eastAsia"/>
                <w:lang w:val="en-US" w:eastAsia="zh-CN"/>
              </w:rPr>
              <w:t>09/2016</w:t>
            </w:r>
          </w:p>
        </w:tc>
        <w:tc>
          <w:tcPr>
            <w:tcW w:w="7186" w:type="dxa"/>
          </w:tcPr>
          <w:p>
            <w:pPr>
              <w:pStyle w:val="9"/>
              <w:rPr>
                <w:rFonts w:hint="eastAsia"/>
                <w:lang w:val="en-US" w:eastAsia="zh-CN"/>
              </w:rPr>
            </w:pPr>
            <w:r>
              <w:rPr>
                <w:rFonts w:hint="eastAsia"/>
                <w:lang w:val="en-US" w:eastAsia="zh-CN"/>
              </w:rPr>
              <w:t>第一版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6" w:type="dxa"/>
          </w:tcPr>
          <w:p>
            <w:pPr>
              <w:pStyle w:val="9"/>
              <w:rPr>
                <w:rFonts w:hint="eastAsia"/>
                <w:lang w:val="en-US" w:eastAsia="zh-CN"/>
              </w:rPr>
            </w:pPr>
            <w:r>
              <w:rPr>
                <w:rFonts w:hint="eastAsia"/>
                <w:lang w:val="en-US" w:eastAsia="zh-CN"/>
              </w:rPr>
              <w:t>10/2016</w:t>
            </w:r>
          </w:p>
        </w:tc>
        <w:tc>
          <w:tcPr>
            <w:tcW w:w="7186" w:type="dxa"/>
          </w:tcPr>
          <w:p>
            <w:pPr>
              <w:pStyle w:val="9"/>
              <w:rPr>
                <w:rFonts w:hint="eastAsia"/>
                <w:lang w:val="en-US" w:eastAsia="zh-CN"/>
              </w:rPr>
            </w:pPr>
            <w:r>
              <w:rPr>
                <w:rFonts w:hint="eastAsia"/>
                <w:lang w:val="en-US" w:eastAsia="zh-CN"/>
              </w:rPr>
              <w:t>第二版，修改论坛登录中的“软件和调试”一节</w:t>
            </w:r>
          </w:p>
        </w:tc>
      </w:tr>
    </w:tbl>
    <w:p>
      <w:pPr>
        <w:rPr>
          <w:rFonts w:hint="eastAsia"/>
          <w:lang w:val="en-US" w:eastAsia="zh-CN"/>
        </w:rPr>
      </w:pPr>
      <w:r>
        <w:rPr>
          <w:rFonts w:hint="eastAsia"/>
          <w:lang w:val="en-US" w:eastAsia="zh-CN"/>
        </w:rPr>
        <w:br w:type="page"/>
      </w:r>
    </w:p>
    <w:p>
      <w:pPr>
        <w:pStyle w:val="2"/>
        <w:numPr>
          <w:ilvl w:val="0"/>
          <w:numId w:val="2"/>
        </w:numPr>
        <w:rPr>
          <w:rFonts w:hint="eastAsia"/>
          <w:lang w:val="en-US" w:eastAsia="zh-CN"/>
        </w:rPr>
      </w:pPr>
      <w:r>
        <w:rPr>
          <w:rFonts w:hint="eastAsia"/>
          <w:lang w:val="en-US" w:eastAsia="zh-CN"/>
        </w:rPr>
        <w:t>概述</w:t>
      </w:r>
    </w:p>
    <w:p>
      <w:pPr>
        <w:pStyle w:val="3"/>
        <w:rPr>
          <w:rFonts w:hint="eastAsia"/>
          <w:lang w:val="en-US" w:eastAsia="zh-CN"/>
        </w:rPr>
      </w:pPr>
      <w:r>
        <w:rPr>
          <w:rFonts w:hint="eastAsia"/>
          <w:lang w:val="en-US" w:eastAsia="zh-CN"/>
        </w:rPr>
        <w:t>1.1产品描述</w:t>
      </w:r>
    </w:p>
    <w:p>
      <w:pPr>
        <w:rPr>
          <w:rFonts w:hint="eastAsia"/>
          <w:lang w:val="en-US" w:eastAsia="zh-CN"/>
        </w:rPr>
      </w:pPr>
      <w:r>
        <w:rPr>
          <w:rFonts w:hint="eastAsia"/>
          <w:lang w:val="en-US" w:eastAsia="zh-CN"/>
        </w:rPr>
        <w:t>SIMATIC IOT系列的器件提供强大，紧凑和灵活的解决方案，重点是IOT环境，并在较低输出范围内缩减SIMATIC IPC产品系列。</w:t>
      </w:r>
    </w:p>
    <w:p>
      <w:pPr>
        <w:ind w:left="0" w:leftChars="0" w:firstLine="0" w:firstLineChars="0"/>
        <w:jc w:val="center"/>
      </w:pPr>
      <w:r>
        <w:drawing>
          <wp:inline distT="0" distB="0" distL="114300" distR="114300">
            <wp:extent cx="4580890" cy="29425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0890" cy="2942590"/>
                    </a:xfrm>
                    <a:prstGeom prst="rect">
                      <a:avLst/>
                    </a:prstGeom>
                    <a:noFill/>
                    <a:ln w="9525">
                      <a:noFill/>
                    </a:ln>
                  </pic:spPr>
                </pic:pic>
              </a:graphicData>
            </a:graphic>
          </wp:inline>
        </w:drawing>
      </w:r>
    </w:p>
    <w:p>
      <w:pPr>
        <w:ind w:left="0" w:leftChars="0" w:firstLine="0" w:firstLineChars="0"/>
        <w:rPr>
          <w:rFonts w:hint="eastAsia"/>
          <w:b/>
          <w:bCs/>
          <w:lang w:eastAsia="zh-CN"/>
        </w:rPr>
      </w:pPr>
      <w:r>
        <w:rPr>
          <w:rFonts w:hint="eastAsia"/>
          <w:b/>
          <w:bCs/>
          <w:lang w:eastAsia="zh-CN"/>
        </w:rPr>
        <w:t>特性</w:t>
      </w:r>
    </w:p>
    <w:p>
      <w:pPr>
        <w:numPr>
          <w:ilvl w:val="0"/>
          <w:numId w:val="3"/>
        </w:numPr>
        <w:ind w:left="420" w:leftChars="0" w:hanging="420" w:firstLineChars="0"/>
        <w:rPr>
          <w:rFonts w:hint="eastAsia"/>
          <w:lang w:val="en-US" w:eastAsia="zh-CN"/>
        </w:rPr>
      </w:pPr>
      <w:r>
        <w:rPr>
          <w:rFonts w:hint="eastAsia"/>
          <w:lang w:val="en-US" w:eastAsia="zh-CN"/>
        </w:rPr>
        <w:t>高度的坚固性</w:t>
      </w:r>
    </w:p>
    <w:p>
      <w:pPr>
        <w:numPr>
          <w:ilvl w:val="0"/>
          <w:numId w:val="3"/>
        </w:numPr>
        <w:ind w:left="420" w:leftChars="0" w:hanging="420" w:firstLineChars="0"/>
        <w:rPr>
          <w:rFonts w:hint="eastAsia"/>
          <w:lang w:val="en-US" w:eastAsia="zh-CN"/>
        </w:rPr>
      </w:pPr>
      <w:r>
        <w:rPr>
          <w:rFonts w:hint="eastAsia"/>
          <w:lang w:val="en-US" w:eastAsia="zh-CN"/>
        </w:rPr>
        <w:t>紧凑型设计符合LOGO！</w:t>
      </w:r>
    </w:p>
    <w:p>
      <w:pPr>
        <w:numPr>
          <w:ilvl w:val="0"/>
          <w:numId w:val="3"/>
        </w:numPr>
        <w:ind w:left="420" w:leftChars="0" w:hanging="420" w:firstLineChars="0"/>
        <w:rPr>
          <w:rFonts w:hint="eastAsia"/>
          <w:lang w:val="en-US" w:eastAsia="zh-CN"/>
        </w:rPr>
      </w:pPr>
      <w:r>
        <w:rPr>
          <w:rFonts w:hint="eastAsia"/>
          <w:lang w:val="en-US" w:eastAsia="zh-CN"/>
        </w:rPr>
        <w:t>支持RS232 / RS422 / RS485，以太网和USB接口</w:t>
      </w:r>
    </w:p>
    <w:p>
      <w:pPr>
        <w:numPr>
          <w:ilvl w:val="0"/>
          <w:numId w:val="3"/>
        </w:numPr>
        <w:ind w:left="420" w:leftChars="0" w:hanging="420" w:firstLineChars="0"/>
        <w:rPr>
          <w:rFonts w:hint="eastAsia"/>
          <w:lang w:val="en-US" w:eastAsia="zh-CN"/>
        </w:rPr>
      </w:pPr>
      <w:r>
        <w:rPr>
          <w:rFonts w:hint="eastAsia"/>
          <w:lang w:val="en-US" w:eastAsia="zh-CN"/>
        </w:rPr>
        <w:t>为Arduino Shield和Mini PCIe卡提供内部接口</w:t>
      </w:r>
    </w:p>
    <w:p>
      <w:pPr>
        <w:numPr>
          <w:ilvl w:val="0"/>
          <w:numId w:val="3"/>
        </w:numPr>
        <w:ind w:left="420" w:leftChars="0" w:hanging="420" w:firstLineChars="0"/>
        <w:rPr>
          <w:rFonts w:hint="eastAsia"/>
          <w:lang w:val="en-US" w:eastAsia="zh-CN"/>
        </w:rPr>
      </w:pPr>
      <w:r>
        <w:rPr>
          <w:rFonts w:hint="eastAsia"/>
          <w:lang w:val="en-US" w:eastAsia="zh-CN"/>
        </w:rPr>
        <w:t>可自由编程的接口</w:t>
      </w:r>
    </w:p>
    <w:p>
      <w:pPr>
        <w:numPr>
          <w:ilvl w:val="0"/>
          <w:numId w:val="3"/>
        </w:numPr>
        <w:ind w:left="420" w:leftChars="0" w:hanging="420" w:firstLineChars="0"/>
        <w:rPr>
          <w:rFonts w:hint="eastAsia"/>
          <w:lang w:val="en-US" w:eastAsia="zh-CN"/>
        </w:rPr>
      </w:pPr>
      <w:r>
        <w:rPr>
          <w:rFonts w:hint="eastAsia"/>
          <w:lang w:val="en-US" w:eastAsia="zh-CN"/>
        </w:rPr>
        <w:t>免维护运行可能</w:t>
      </w:r>
    </w:p>
    <w:p>
      <w:pPr>
        <w:rPr>
          <w:rFonts w:hint="eastAsia"/>
          <w:lang w:val="en-US" w:eastAsia="zh-CN"/>
        </w:rPr>
      </w:pPr>
      <w:r>
        <w:rPr>
          <w:rFonts w:hint="eastAsia"/>
          <w:lang w:val="en-US" w:eastAsia="zh-CN"/>
        </w:rPr>
        <w:t>根据工业应用领域，以下SIMATIC IOT设备是具有以下功能：</w:t>
      </w:r>
    </w:p>
    <w:p>
      <w:pPr>
        <w:ind w:left="0" w:leftChars="0" w:firstLine="0" w:firstLineChars="0"/>
        <w:rPr>
          <w:b/>
          <w:bCs/>
        </w:rPr>
      </w:pPr>
      <w:r>
        <w:rPr>
          <w:b/>
          <w:bCs/>
        </w:rPr>
        <w:t>SIMATIC IOT2040</w:t>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英特尔Quark X1020处理器</w:t>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1 GB RAM</w:t>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2个以太网接口</w:t>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2个RS232 / 422/485接口</w:t>
      </w:r>
    </w:p>
    <w:p>
      <w:pPr>
        <w:numPr>
          <w:ilvl w:val="0"/>
          <w:numId w:val="3"/>
        </w:numPr>
        <w:ind w:left="420" w:leftChars="0" w:hanging="420" w:firstLineChars="0"/>
        <w:rPr>
          <w:rFonts w:hint="eastAsia"/>
          <w:b w:val="0"/>
          <w:bCs w:val="0"/>
          <w:lang w:val="en-US" w:eastAsia="zh-CN"/>
        </w:rPr>
      </w:pPr>
      <w:r>
        <w:rPr>
          <w:rFonts w:hint="eastAsia"/>
          <w:b w:val="0"/>
          <w:bCs w:val="0"/>
          <w:lang w:val="en-US" w:eastAsia="zh-CN"/>
        </w:rPr>
        <w:t>电池缓存实时时钟</w:t>
      </w:r>
    </w:p>
    <w:p>
      <w:pPr>
        <w:ind w:left="0" w:leftChars="0" w:firstLine="0" w:firstLineChars="0"/>
        <w:rPr>
          <w:b/>
          <w:bCs/>
        </w:rPr>
      </w:pPr>
      <w:r>
        <w:rPr>
          <w:b/>
          <w:bCs/>
        </w:rPr>
        <w:t xml:space="preserve">SIMATIC IOT2020 </w:t>
      </w:r>
    </w:p>
    <w:p>
      <w:pPr>
        <w:numPr>
          <w:ilvl w:val="0"/>
          <w:numId w:val="3"/>
        </w:numPr>
        <w:ind w:left="420" w:leftChars="0" w:hanging="420" w:firstLineChars="0"/>
        <w:rPr>
          <w:rFonts w:hint="eastAsia"/>
          <w:lang w:val="en-US" w:eastAsia="zh-CN"/>
        </w:rPr>
      </w:pPr>
      <w:r>
        <w:t xml:space="preserve">Intel Quark X1000 processor </w:t>
      </w:r>
    </w:p>
    <w:p>
      <w:pPr>
        <w:numPr>
          <w:ilvl w:val="0"/>
          <w:numId w:val="3"/>
        </w:numPr>
        <w:ind w:left="420" w:leftChars="0" w:hanging="420" w:firstLineChars="0"/>
        <w:rPr>
          <w:rFonts w:hint="eastAsia"/>
          <w:lang w:val="en-US" w:eastAsia="zh-CN"/>
        </w:rPr>
      </w:pPr>
      <w:r>
        <w:rPr>
          <w:rFonts w:hint="eastAsia"/>
          <w:lang w:val="en-US" w:eastAsia="zh-CN"/>
        </w:rPr>
        <w:t xml:space="preserve">512 MB RAM </w:t>
      </w:r>
    </w:p>
    <w:p>
      <w:pPr>
        <w:numPr>
          <w:ilvl w:val="0"/>
          <w:numId w:val="3"/>
        </w:numPr>
        <w:ind w:left="420" w:leftChars="0" w:hanging="420" w:firstLineChars="0"/>
        <w:rPr>
          <w:rFonts w:hint="eastAsia"/>
          <w:lang w:val="en-US" w:eastAsia="zh-CN"/>
        </w:rPr>
      </w:pPr>
      <w:r>
        <w:rPr>
          <w:rFonts w:hint="eastAsia"/>
          <w:lang w:val="en-US" w:eastAsia="zh-CN"/>
        </w:rPr>
        <w:t xml:space="preserve">1 x Ethernet interface </w:t>
      </w:r>
    </w:p>
    <w:p>
      <w:pPr>
        <w:pStyle w:val="3"/>
        <w:rPr>
          <w:rFonts w:hint="eastAsia"/>
          <w:lang w:val="en-US" w:eastAsia="zh-CN"/>
        </w:rPr>
      </w:pPr>
      <w:r>
        <w:rPr>
          <w:rFonts w:hint="eastAsia"/>
          <w:lang w:val="en-US" w:eastAsia="zh-CN"/>
        </w:rPr>
        <w:t>1.2设置结构</w:t>
      </w:r>
    </w:p>
    <w:p>
      <w:pPr>
        <w:pStyle w:val="4"/>
        <w:rPr>
          <w:rFonts w:hint="eastAsia"/>
          <w:lang w:val="en-US" w:eastAsia="zh-CN"/>
        </w:rPr>
      </w:pPr>
      <w:r>
        <w:rPr>
          <w:rFonts w:hint="eastAsia"/>
          <w:lang w:val="en-US" w:eastAsia="zh-CN"/>
        </w:rPr>
        <w:t xml:space="preserve">1.2.1 SIMATIC IOT2020 </w:t>
      </w:r>
    </w:p>
    <w:p>
      <w:pPr>
        <w:rPr>
          <w:rFonts w:hint="eastAsia"/>
          <w:lang w:val="en-US" w:eastAsia="zh-CN"/>
        </w:rPr>
      </w:pPr>
      <w:r>
        <w:rPr>
          <w:rFonts w:hint="eastAsia"/>
          <w:lang w:val="en-US" w:eastAsia="zh-CN"/>
        </w:rPr>
        <w:t>下图显示了SIMATIC IOT2020的组态和接口。</w:t>
      </w:r>
    </w:p>
    <w:p>
      <w:pPr>
        <w:ind w:left="0" w:leftChars="0" w:firstLine="0" w:firstLineChars="0"/>
        <w:rPr>
          <w:rFonts w:hint="eastAsia"/>
          <w:b/>
          <w:bCs/>
          <w:lang w:val="en-US" w:eastAsia="zh-CN"/>
        </w:rPr>
      </w:pPr>
      <w:r>
        <w:rPr>
          <w:rFonts w:hint="eastAsia"/>
          <w:b/>
          <w:bCs/>
          <w:lang w:val="en-US" w:eastAsia="zh-CN"/>
        </w:rPr>
        <w:t>顶视图</w:t>
      </w:r>
    </w:p>
    <w:p>
      <w:pPr>
        <w:ind w:left="0" w:leftChars="0" w:firstLine="0" w:firstLineChars="0"/>
        <w:jc w:val="center"/>
      </w:pPr>
      <w:r>
        <w:drawing>
          <wp:inline distT="0" distB="0" distL="114300" distR="114300">
            <wp:extent cx="4314190" cy="14954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14190" cy="1495425"/>
                    </a:xfrm>
                    <a:prstGeom prst="rect">
                      <a:avLst/>
                    </a:prstGeom>
                    <a:noFill/>
                    <a:ln w="9525">
                      <a:noFill/>
                    </a:ln>
                  </pic:spPr>
                </pic:pic>
              </a:graphicData>
            </a:graphic>
          </wp:inline>
        </w:drawing>
      </w:r>
    </w:p>
    <w:p>
      <w:pPr>
        <w:ind w:left="0" w:leftChars="0" w:firstLine="0" w:firstLineChars="0"/>
        <w:jc w:val="left"/>
        <w:rPr>
          <w:rFonts w:hint="eastAsia"/>
          <w:b w:val="0"/>
          <w:bCs w:val="0"/>
          <w:lang w:eastAsia="zh-CN"/>
        </w:rPr>
      </w:pPr>
      <w:r>
        <w:rPr>
          <w:rFonts w:hint="eastAsia"/>
          <w:b/>
          <w:bCs/>
          <w:lang w:eastAsia="zh-CN"/>
        </w:rPr>
        <w:t>正视图</w:t>
      </w:r>
    </w:p>
    <w:p>
      <w:pPr>
        <w:ind w:left="0" w:leftChars="0" w:firstLine="0" w:firstLineChars="0"/>
        <w:jc w:val="center"/>
      </w:pPr>
      <w:r>
        <w:drawing>
          <wp:inline distT="0" distB="0" distL="114300" distR="114300">
            <wp:extent cx="4323715" cy="24003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23715" cy="2400300"/>
                    </a:xfrm>
                    <a:prstGeom prst="rect">
                      <a:avLst/>
                    </a:prstGeom>
                    <a:noFill/>
                    <a:ln w="9525">
                      <a:noFill/>
                    </a:ln>
                  </pic:spPr>
                </pic:pic>
              </a:graphicData>
            </a:graphic>
          </wp:inline>
        </w:drawing>
      </w:r>
    </w:p>
    <w:p>
      <w:pPr>
        <w:ind w:left="0" w:leftChars="0" w:firstLine="0" w:firstLineChars="0"/>
        <w:jc w:val="both"/>
        <w:rPr>
          <w:rFonts w:hint="eastAsia"/>
          <w:b w:val="0"/>
          <w:bCs w:val="0"/>
          <w:lang w:eastAsia="zh-CN"/>
        </w:rPr>
      </w:pPr>
      <w:r>
        <w:rPr>
          <w:rFonts w:hint="eastAsia"/>
          <w:b/>
          <w:bCs/>
          <w:lang w:eastAsia="zh-CN"/>
        </w:rPr>
        <w:t>底视图</w:t>
      </w:r>
    </w:p>
    <w:p>
      <w:pPr>
        <w:ind w:left="0" w:leftChars="0" w:firstLine="0" w:firstLineChars="0"/>
        <w:jc w:val="center"/>
      </w:pPr>
      <w:r>
        <w:drawing>
          <wp:inline distT="0" distB="0" distL="114300" distR="114300">
            <wp:extent cx="4618990" cy="15811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18990" cy="1581150"/>
                    </a:xfrm>
                    <a:prstGeom prst="rect">
                      <a:avLst/>
                    </a:prstGeom>
                    <a:noFill/>
                    <a:ln w="9525">
                      <a:noFill/>
                    </a:ln>
                  </pic:spPr>
                </pic:pic>
              </a:graphicData>
            </a:graphic>
          </wp:inline>
        </w:drawing>
      </w:r>
    </w:p>
    <w:p>
      <w:pPr>
        <w:numPr>
          <w:ilvl w:val="0"/>
          <w:numId w:val="4"/>
        </w:numPr>
        <w:ind w:left="0" w:leftChars="0" w:firstLine="480" w:firstLineChars="200"/>
        <w:jc w:val="both"/>
        <w:rPr>
          <w:rFonts w:hint="eastAsia"/>
          <w:lang w:eastAsia="zh-CN"/>
        </w:rPr>
      </w:pPr>
      <w:r>
        <w:rPr>
          <w:rFonts w:hint="eastAsia"/>
          <w:lang w:eastAsia="zh-CN"/>
        </w:rPr>
        <w:t>用于壁挂安装的推入式开口</w:t>
      </w:r>
    </w:p>
    <w:p>
      <w:pPr>
        <w:numPr>
          <w:ilvl w:val="0"/>
          <w:numId w:val="4"/>
        </w:numPr>
        <w:ind w:left="0" w:leftChars="0" w:firstLine="480" w:firstLineChars="200"/>
        <w:jc w:val="both"/>
        <w:rPr>
          <w:rFonts w:hint="eastAsia"/>
          <w:lang w:eastAsia="zh-CN"/>
        </w:rPr>
      </w:pPr>
      <w:r>
        <w:rPr>
          <w:rFonts w:hint="eastAsia"/>
          <w:lang w:eastAsia="zh-CN"/>
        </w:rPr>
        <w:t>安装天线的标记</w:t>
      </w:r>
    </w:p>
    <w:p>
      <w:pPr>
        <w:numPr>
          <w:ilvl w:val="0"/>
          <w:numId w:val="4"/>
        </w:numPr>
        <w:ind w:left="0" w:leftChars="0" w:firstLine="480" w:firstLineChars="200"/>
        <w:jc w:val="both"/>
        <w:rPr>
          <w:rFonts w:hint="eastAsia"/>
          <w:lang w:eastAsia="zh-CN"/>
        </w:rPr>
      </w:pPr>
      <w:r>
        <w:rPr>
          <w:rFonts w:hint="eastAsia"/>
          <w:lang w:eastAsia="zh-CN"/>
        </w:rPr>
        <w:t>电源连接器</w:t>
      </w:r>
    </w:p>
    <w:p>
      <w:pPr>
        <w:numPr>
          <w:ilvl w:val="0"/>
          <w:numId w:val="4"/>
        </w:numPr>
        <w:ind w:left="0" w:leftChars="0" w:firstLine="480" w:firstLineChars="200"/>
        <w:jc w:val="both"/>
        <w:rPr>
          <w:rFonts w:hint="eastAsia"/>
          <w:lang w:eastAsia="zh-CN"/>
        </w:rPr>
      </w:pPr>
      <w:r>
        <w:rPr>
          <w:rFonts w:hint="eastAsia"/>
          <w:lang w:eastAsia="zh-CN"/>
        </w:rPr>
        <w:t>COM接口（RS232 / 422/485）</w:t>
      </w:r>
    </w:p>
    <w:p>
      <w:pPr>
        <w:numPr>
          <w:ilvl w:val="0"/>
          <w:numId w:val="4"/>
        </w:numPr>
        <w:ind w:left="0" w:leftChars="0" w:firstLine="480" w:firstLineChars="200"/>
        <w:jc w:val="both"/>
        <w:rPr>
          <w:rFonts w:hint="eastAsia"/>
          <w:lang w:eastAsia="zh-CN"/>
        </w:rPr>
      </w:pPr>
      <w:r>
        <w:rPr>
          <w:rFonts w:hint="eastAsia"/>
          <w:lang w:eastAsia="zh-CN"/>
        </w:rPr>
        <w:t>LED显示屏，请参见“主板（第49页）”部分</w:t>
      </w:r>
    </w:p>
    <w:p>
      <w:pPr>
        <w:numPr>
          <w:ilvl w:val="0"/>
          <w:numId w:val="4"/>
        </w:numPr>
        <w:ind w:left="0" w:leftChars="0" w:firstLine="480" w:firstLineChars="200"/>
        <w:jc w:val="both"/>
        <w:rPr>
          <w:rFonts w:hint="eastAsia"/>
          <w:lang w:eastAsia="zh-CN"/>
        </w:rPr>
      </w:pPr>
      <w:r>
        <w:rPr>
          <w:rFonts w:hint="eastAsia"/>
          <w:lang w:eastAsia="zh-CN"/>
        </w:rPr>
        <w:t>盖的左边</w:t>
      </w:r>
    </w:p>
    <w:p>
      <w:pPr>
        <w:numPr>
          <w:ilvl w:val="0"/>
          <w:numId w:val="4"/>
        </w:numPr>
        <w:ind w:left="0" w:leftChars="0" w:firstLine="480" w:firstLineChars="200"/>
        <w:jc w:val="both"/>
        <w:rPr>
          <w:rFonts w:hint="eastAsia"/>
          <w:lang w:eastAsia="zh-CN"/>
        </w:rPr>
      </w:pPr>
      <w:r>
        <w:rPr>
          <w:rFonts w:hint="eastAsia"/>
          <w:lang w:eastAsia="zh-CN"/>
        </w:rPr>
        <w:t>盖的右边</w:t>
      </w:r>
    </w:p>
    <w:p>
      <w:pPr>
        <w:numPr>
          <w:ilvl w:val="0"/>
          <w:numId w:val="4"/>
        </w:numPr>
        <w:ind w:left="0" w:leftChars="0" w:firstLine="480" w:firstLineChars="200"/>
        <w:jc w:val="both"/>
        <w:rPr>
          <w:rFonts w:hint="eastAsia"/>
          <w:lang w:eastAsia="zh-CN"/>
        </w:rPr>
      </w:pPr>
      <w:r>
        <w:rPr>
          <w:rFonts w:hint="eastAsia"/>
          <w:lang w:eastAsia="zh-CN"/>
        </w:rPr>
        <w:t>固定装置</w:t>
      </w:r>
    </w:p>
    <w:p>
      <w:pPr>
        <w:numPr>
          <w:ilvl w:val="0"/>
          <w:numId w:val="4"/>
        </w:numPr>
        <w:ind w:left="0" w:leftChars="0" w:firstLine="480" w:firstLineChars="200"/>
        <w:jc w:val="both"/>
        <w:rPr>
          <w:rFonts w:hint="eastAsia"/>
          <w:lang w:eastAsia="zh-CN"/>
        </w:rPr>
      </w:pPr>
      <w:r>
        <w:rPr>
          <w:rFonts w:hint="eastAsia"/>
          <w:lang w:eastAsia="zh-CN"/>
        </w:rPr>
        <w:t>CPU的RESET按钮</w:t>
      </w:r>
    </w:p>
    <w:p>
      <w:pPr>
        <w:numPr>
          <w:ilvl w:val="0"/>
          <w:numId w:val="4"/>
        </w:numPr>
        <w:ind w:left="0" w:leftChars="0" w:firstLine="480" w:firstLineChars="200"/>
        <w:jc w:val="both"/>
        <w:rPr>
          <w:rFonts w:hint="eastAsia"/>
          <w:lang w:eastAsia="zh-CN"/>
        </w:rPr>
      </w:pPr>
      <w:r>
        <w:rPr>
          <w:rFonts w:hint="eastAsia"/>
          <w:lang w:eastAsia="zh-CN"/>
        </w:rPr>
        <w:t>USER按钮，可编程</w:t>
      </w:r>
    </w:p>
    <w:p>
      <w:pPr>
        <w:numPr>
          <w:ilvl w:val="0"/>
          <w:numId w:val="4"/>
        </w:numPr>
        <w:ind w:left="0" w:leftChars="0" w:firstLine="480" w:firstLineChars="200"/>
        <w:jc w:val="both"/>
        <w:rPr>
          <w:rFonts w:hint="eastAsia"/>
          <w:lang w:eastAsia="zh-CN"/>
        </w:rPr>
      </w:pPr>
      <w:r>
        <w:rPr>
          <w:rFonts w:hint="eastAsia"/>
          <w:lang w:eastAsia="zh-CN"/>
        </w:rPr>
        <w:t>以太网接口10/100 Mbps</w:t>
      </w:r>
    </w:p>
    <w:p>
      <w:pPr>
        <w:numPr>
          <w:ilvl w:val="0"/>
          <w:numId w:val="4"/>
        </w:numPr>
        <w:ind w:left="0" w:leftChars="0" w:firstLine="480" w:firstLineChars="200"/>
        <w:jc w:val="both"/>
        <w:rPr>
          <w:rFonts w:hint="eastAsia"/>
          <w:lang w:eastAsia="zh-CN"/>
        </w:rPr>
      </w:pPr>
      <w:r>
        <w:rPr>
          <w:rFonts w:hint="eastAsia"/>
          <w:lang w:eastAsia="zh-CN"/>
        </w:rPr>
        <w:t>为PoE准备的以太网接口10/100 Mbps</w:t>
      </w:r>
    </w:p>
    <w:p>
      <w:pPr>
        <w:numPr>
          <w:ilvl w:val="0"/>
          <w:numId w:val="4"/>
        </w:numPr>
        <w:ind w:left="0" w:leftChars="0" w:firstLine="480" w:firstLineChars="200"/>
        <w:jc w:val="both"/>
        <w:rPr>
          <w:rFonts w:hint="eastAsia"/>
          <w:lang w:eastAsia="zh-CN"/>
        </w:rPr>
      </w:pPr>
      <w:r>
        <w:rPr>
          <w:rFonts w:hint="eastAsia"/>
          <w:lang w:eastAsia="zh-CN"/>
        </w:rPr>
        <w:t>USB Type Micro B</w:t>
      </w:r>
    </w:p>
    <w:p>
      <w:pPr>
        <w:numPr>
          <w:ilvl w:val="0"/>
          <w:numId w:val="4"/>
        </w:numPr>
        <w:ind w:left="0" w:leftChars="0" w:firstLine="480" w:firstLineChars="200"/>
        <w:jc w:val="both"/>
        <w:rPr>
          <w:rFonts w:hint="eastAsia"/>
          <w:lang w:eastAsia="zh-CN"/>
        </w:rPr>
      </w:pPr>
      <w:r>
        <w:rPr>
          <w:rFonts w:hint="eastAsia"/>
          <w:lang w:eastAsia="zh-CN"/>
        </w:rPr>
        <w:t>USB Type A</w:t>
      </w:r>
    </w:p>
    <w:p>
      <w:pPr>
        <w:pStyle w:val="3"/>
        <w:rPr>
          <w:rFonts w:hint="eastAsia"/>
          <w:lang w:val="en-US" w:eastAsia="zh-CN"/>
        </w:rPr>
      </w:pPr>
      <w:r>
        <w:rPr>
          <w:rFonts w:hint="eastAsia"/>
          <w:lang w:val="en-US" w:eastAsia="zh-CN"/>
        </w:rPr>
        <w:t>1.3饰品</w:t>
      </w:r>
    </w:p>
    <w:p>
      <w:pPr>
        <w:rPr>
          <w:rFonts w:hint="eastAsia"/>
          <w:lang w:val="en-US" w:eastAsia="zh-CN"/>
        </w:rPr>
      </w:pPr>
      <w:r>
        <w:rPr>
          <w:rFonts w:hint="eastAsia"/>
          <w:lang w:val="en-US" w:eastAsia="zh-CN"/>
        </w:rPr>
        <w:t>本章包含在编写本操作说明书时有效的附件范围。 以下附件不包括在交付范围内，可以单独订购。 互联网上可以找到附加配件：工业商城（https://mall.industry.siemens.com）</w:t>
      </w:r>
    </w:p>
    <w:p>
      <w:pPr>
        <w:ind w:left="0" w:leftChars="0" w:firstLine="0" w:firstLineChars="0"/>
        <w:rPr>
          <w:rFonts w:hint="eastAsia"/>
          <w:b w:val="0"/>
          <w:bCs w:val="0"/>
          <w:lang w:val="en-US" w:eastAsia="zh-CN"/>
        </w:rPr>
      </w:pPr>
      <w:r>
        <w:rPr>
          <w:rFonts w:hint="eastAsia"/>
          <w:b/>
          <w:bCs/>
          <w:lang w:val="en-US" w:eastAsia="zh-CN"/>
        </w:rPr>
        <w:t>推入式接头</w:t>
      </w:r>
    </w:p>
    <w:p>
      <w:pPr>
        <w:ind w:left="0" w:leftChars="0" w:firstLine="420" w:firstLineChars="0"/>
      </w:pPr>
      <w:r>
        <w:drawing>
          <wp:inline distT="0" distB="0" distL="114300" distR="114300">
            <wp:extent cx="723900" cy="1009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723900" cy="1009650"/>
                    </a:xfrm>
                    <a:prstGeom prst="rect">
                      <a:avLst/>
                    </a:prstGeom>
                    <a:noFill/>
                    <a:ln w="9525">
                      <a:noFill/>
                    </a:ln>
                  </pic:spPr>
                </pic:pic>
              </a:graphicData>
            </a:graphic>
          </wp:inline>
        </w:drawing>
      </w:r>
    </w:p>
    <w:p>
      <w:pPr>
        <w:ind w:left="0" w:leftChars="0" w:firstLine="420" w:firstLineChars="0"/>
        <w:rPr>
          <w:rFonts w:hint="eastAsia"/>
          <w:lang w:val="en-US" w:eastAsia="zh-CN"/>
        </w:rPr>
      </w:pPr>
      <w:r>
        <w:rPr>
          <w:rFonts w:hint="eastAsia"/>
          <w:lang w:val="en-US" w:eastAsia="zh-CN"/>
        </w:rPr>
        <w:t>设置100个推入式接头用于墙壁安装</w:t>
      </w:r>
    </w:p>
    <w:p>
      <w:pPr>
        <w:ind w:left="0" w:leftChars="0" w:firstLine="420" w:firstLineChars="0"/>
        <w:rPr>
          <w:rFonts w:hint="eastAsia"/>
          <w:b w:val="0"/>
          <w:bCs w:val="0"/>
          <w:lang w:val="en-US" w:eastAsia="zh-CN"/>
        </w:rPr>
      </w:pPr>
      <w:r>
        <w:rPr>
          <w:rFonts w:hint="eastAsia"/>
          <w:b w:val="0"/>
          <w:bCs w:val="0"/>
          <w:lang w:val="en-US" w:eastAsia="zh-CN"/>
        </w:rPr>
        <w:t>商品编号：3RB1900-0B</w:t>
      </w:r>
    </w:p>
    <w:p>
      <w:pPr>
        <w:ind w:left="0" w:leftChars="0" w:firstLine="0" w:firstLineChars="0"/>
        <w:rPr>
          <w:rFonts w:hint="eastAsia"/>
          <w:b w:val="0"/>
          <w:bCs w:val="0"/>
          <w:lang w:val="en-US" w:eastAsia="zh-CN"/>
        </w:rPr>
      </w:pPr>
      <w:r>
        <w:rPr>
          <w:rFonts w:hint="eastAsia"/>
          <w:b/>
          <w:bCs/>
          <w:lang w:val="en-US" w:eastAsia="zh-CN"/>
        </w:rPr>
        <w:t>储存媒介</w:t>
      </w:r>
    </w:p>
    <w:p>
      <w:pPr>
        <w:rPr>
          <w:rFonts w:hint="eastAsia"/>
          <w:lang w:val="en-US" w:eastAsia="zh-CN"/>
        </w:rPr>
      </w:pPr>
      <w:r>
        <w:rPr>
          <w:rFonts w:hint="eastAsia"/>
          <w:lang w:val="en-US" w:eastAsia="zh-CN"/>
        </w:rPr>
        <w:t>SIMATIC PC USB闪存驱动器</w:t>
      </w:r>
    </w:p>
    <w:p>
      <w:pPr>
        <w:rPr>
          <w:rFonts w:hint="eastAsia"/>
          <w:lang w:val="en-US" w:eastAsia="zh-CN"/>
        </w:rPr>
      </w:pPr>
      <w:r>
        <w:rPr>
          <w:rFonts w:hint="eastAsia"/>
          <w:lang w:val="en-US" w:eastAsia="zh-CN"/>
        </w:rPr>
        <w:t>商品编号：6ES7648-0DC50-0AA0，6ES7648-0DC60-0AA0</w:t>
      </w:r>
    </w:p>
    <w:p>
      <w:pPr>
        <w:rPr>
          <w:rFonts w:hint="eastAsia"/>
          <w:lang w:val="en-US" w:eastAsia="zh-CN"/>
        </w:rPr>
      </w:pPr>
      <w:r>
        <w:rPr>
          <w:rFonts w:hint="eastAsia"/>
          <w:lang w:val="en-US" w:eastAsia="zh-CN"/>
        </w:rPr>
        <w:br w:type="page"/>
      </w:r>
    </w:p>
    <w:p>
      <w:pPr>
        <w:pStyle w:val="2"/>
        <w:numPr>
          <w:ilvl w:val="0"/>
          <w:numId w:val="5"/>
        </w:numPr>
        <w:rPr>
          <w:rFonts w:hint="eastAsia"/>
          <w:lang w:val="en-US" w:eastAsia="zh-CN"/>
        </w:rPr>
      </w:pPr>
      <w:r>
        <w:rPr>
          <w:rFonts w:hint="eastAsia"/>
          <w:lang w:val="en-US" w:eastAsia="zh-CN"/>
        </w:rPr>
        <w:t>安全守则</w:t>
      </w:r>
    </w:p>
    <w:p>
      <w:pPr>
        <w:pStyle w:val="3"/>
        <w:rPr>
          <w:rFonts w:hint="eastAsia"/>
          <w:lang w:val="en-US" w:eastAsia="zh-CN"/>
        </w:rPr>
      </w:pPr>
      <w:r>
        <w:rPr>
          <w:rFonts w:hint="eastAsia"/>
          <w:lang w:val="en-US" w:eastAsia="zh-CN"/>
        </w:rPr>
        <w:t>2.1 一般安全说明</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lang w:val="en-US" w:eastAsia="zh-CN"/>
              </w:rPr>
            </w:pPr>
            <w:r>
              <w:rPr>
                <w:rFonts w:hint="eastAsia"/>
                <w:lang w:val="en-US" w:eastAsia="zh-CN"/>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存在危及生命的电压，带有开放的控制柜</w:t>
            </w:r>
          </w:p>
          <w:p>
            <w:pPr>
              <w:pStyle w:val="9"/>
              <w:rPr>
                <w:rFonts w:hint="eastAsia"/>
                <w:lang w:val="en-US" w:eastAsia="zh-CN"/>
              </w:rPr>
            </w:pPr>
            <w:r>
              <w:rPr>
                <w:rFonts w:hint="eastAsia"/>
                <w:lang w:val="en-US" w:eastAsia="zh-CN"/>
              </w:rPr>
              <w:t>将设备安装在控制柜中时，打开的控制柜中的某些区域或组件可能会承受危及生命的电压。</w:t>
            </w:r>
          </w:p>
          <w:p>
            <w:pPr>
              <w:pStyle w:val="9"/>
              <w:rPr>
                <w:rFonts w:hint="eastAsia"/>
                <w:lang w:val="en-US" w:eastAsia="zh-CN"/>
              </w:rPr>
            </w:pPr>
            <w:r>
              <w:rPr>
                <w:rFonts w:hint="eastAsia"/>
                <w:lang w:val="en-US" w:eastAsia="zh-CN"/>
              </w:rPr>
              <w:t>如果触摸这些区域或组件，可能会因电击而死亡。</w:t>
            </w:r>
          </w:p>
          <w:p>
            <w:pPr>
              <w:pStyle w:val="9"/>
              <w:rPr>
                <w:rFonts w:hint="eastAsia"/>
                <w:lang w:val="en-US" w:eastAsia="zh-CN"/>
              </w:rPr>
            </w:pPr>
            <w:r>
              <w:rPr>
                <w:rFonts w:hint="eastAsia"/>
                <w:lang w:val="en-US" w:eastAsia="zh-CN"/>
              </w:rPr>
              <w:t>打开机柜之前，请先关闭电源。</w:t>
            </w:r>
          </w:p>
        </w:tc>
      </w:tr>
    </w:tbl>
    <w:p>
      <w:pPr>
        <w:ind w:left="0" w:leftChars="0" w:firstLine="0" w:firstLineChars="0"/>
        <w:rPr>
          <w:rFonts w:hint="eastAsia"/>
          <w:b/>
          <w:bCs/>
          <w:lang w:eastAsia="zh-CN"/>
        </w:rPr>
      </w:pPr>
      <w:r>
        <w:rPr>
          <w:rFonts w:hint="eastAsia"/>
          <w:b/>
          <w:bCs/>
          <w:lang w:eastAsia="zh-CN"/>
        </w:rPr>
        <w:t>系统扩展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lang w:val="en-US" w:eastAsia="zh-CN"/>
              </w:rPr>
            </w:pPr>
            <w:r>
              <w:rPr>
                <w:rFonts w:hint="eastAsia"/>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由于系统扩展而造成的损害</w:t>
            </w:r>
          </w:p>
          <w:p>
            <w:pPr>
              <w:pStyle w:val="9"/>
              <w:rPr>
                <w:rFonts w:hint="eastAsia"/>
                <w:lang w:val="en-US" w:eastAsia="zh-CN"/>
              </w:rPr>
            </w:pPr>
            <w:r>
              <w:rPr>
                <w:rFonts w:hint="eastAsia"/>
                <w:lang w:val="en-US" w:eastAsia="zh-CN"/>
              </w:rPr>
              <w:t>设备和系统扩展可能有问题，可能会影响整个机器或设备。</w:t>
            </w:r>
          </w:p>
          <w:p>
            <w:pPr>
              <w:pStyle w:val="9"/>
              <w:rPr>
                <w:rFonts w:hint="eastAsia"/>
                <w:lang w:val="en-US" w:eastAsia="zh-CN"/>
              </w:rPr>
            </w:pPr>
            <w:r>
              <w:rPr>
                <w:rFonts w:hint="eastAsia"/>
                <w:lang w:val="en-US" w:eastAsia="zh-CN"/>
              </w:rPr>
              <w:t>扩展安装可能会损坏设备，机器或设备。设备和系统扩展可能违反有关无线电干扰抑制的安全规定。 如果您安装或更换系统扩展并损坏设备，保修将失效。</w:t>
            </w:r>
          </w:p>
        </w:tc>
      </w:tr>
    </w:tbl>
    <w:p>
      <w:pPr>
        <w:rPr>
          <w:rFonts w:hint="eastAsia"/>
          <w:lang w:val="en-US" w:eastAsia="zh-CN"/>
        </w:rPr>
      </w:pPr>
      <w:r>
        <w:rPr>
          <w:rFonts w:hint="eastAsia"/>
          <w:lang w:val="en-US" w:eastAsia="zh-CN"/>
        </w:rPr>
        <w:t>对于系统扩展：</w:t>
      </w:r>
    </w:p>
    <w:p>
      <w:pPr>
        <w:numPr>
          <w:ilvl w:val="0"/>
          <w:numId w:val="6"/>
        </w:numPr>
        <w:ind w:left="420" w:leftChars="0" w:hanging="420" w:firstLineChars="0"/>
        <w:rPr>
          <w:rFonts w:hint="eastAsia"/>
          <w:lang w:val="en-US" w:eastAsia="zh-CN"/>
        </w:rPr>
      </w:pPr>
      <w:r>
        <w:rPr>
          <w:rFonts w:hint="eastAsia"/>
          <w:lang w:val="en-US" w:eastAsia="zh-CN"/>
        </w:rPr>
        <w:t>只安装为此设备设计的系统扩展设备。 请联系您的技术支持团队或您购买PC的位置，以确定可以安全地安装哪些系统扩展设备。</w:t>
      </w:r>
    </w:p>
    <w:p>
      <w:pPr>
        <w:numPr>
          <w:ilvl w:val="0"/>
          <w:numId w:val="6"/>
        </w:numPr>
        <w:ind w:left="420" w:leftChars="0" w:hanging="420" w:firstLineChars="0"/>
        <w:rPr>
          <w:rFonts w:hint="eastAsia"/>
          <w:lang w:val="en-US" w:eastAsia="zh-CN"/>
        </w:rPr>
      </w:pPr>
      <w:r>
        <w:rPr>
          <w:rFonts w:hint="eastAsia"/>
          <w:lang w:val="en-US" w:eastAsia="zh-CN"/>
        </w:rPr>
        <w:t>观察有关电磁兼容性的信息（第45页）</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rPr>
                <w:rFonts w:hint="eastAsia"/>
                <w:lang w:val="en-US" w:eastAsia="zh-CN"/>
              </w:rPr>
            </w:pPr>
            <w:r>
              <w:rPr>
                <w:rFonts w:hint="eastAsia"/>
                <w:lang w:val="en-US" w:eastAsia="zh-CN"/>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通过扩展卡发生火灾的危险</w:t>
            </w:r>
          </w:p>
          <w:p>
            <w:pPr>
              <w:pStyle w:val="9"/>
              <w:rPr>
                <w:rFonts w:hint="eastAsia"/>
                <w:lang w:val="en-US" w:eastAsia="zh-CN"/>
              </w:rPr>
            </w:pPr>
            <w:r>
              <w:rPr>
                <w:rFonts w:hint="eastAsia"/>
                <w:lang w:val="en-US" w:eastAsia="zh-CN"/>
              </w:rPr>
              <w:t>扩展卡产生额外的热量。 设备可能会过热并引起火灾。请注意以下事项：</w:t>
            </w:r>
          </w:p>
          <w:p>
            <w:pPr>
              <w:pStyle w:val="9"/>
              <w:numPr>
                <w:ilvl w:val="0"/>
                <w:numId w:val="6"/>
              </w:numPr>
              <w:ind w:left="420" w:leftChars="0" w:hanging="420" w:firstLineChars="0"/>
              <w:rPr>
                <w:rFonts w:hint="eastAsia"/>
                <w:lang w:val="en-US" w:eastAsia="zh-CN"/>
              </w:rPr>
            </w:pPr>
            <w:r>
              <w:rPr>
                <w:rFonts w:hint="eastAsia"/>
                <w:lang w:val="en-US" w:eastAsia="zh-CN"/>
              </w:rPr>
              <w:t>请遵守扩展卡的安全和安装说明。</w:t>
            </w:r>
          </w:p>
          <w:p>
            <w:pPr>
              <w:pStyle w:val="9"/>
              <w:numPr>
                <w:ilvl w:val="0"/>
                <w:numId w:val="6"/>
              </w:numPr>
              <w:ind w:left="420" w:leftChars="0" w:hanging="420" w:firstLineChars="0"/>
              <w:rPr>
                <w:rFonts w:hint="eastAsia"/>
                <w:lang w:val="en-US" w:eastAsia="zh-CN"/>
              </w:rPr>
            </w:pPr>
            <w:r>
              <w:rPr>
                <w:rFonts w:hint="eastAsia"/>
                <w:lang w:val="en-US" w:eastAsia="zh-CN"/>
              </w:rPr>
              <w:t>如果有疑问，请将设备安装在符合IEC / UL / EN / DIN-EN 60950-1标准的4.6和4.7.3节的外壳中。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rPr>
                <w:rFonts w:hint="eastAsia"/>
                <w:lang w:val="en-US" w:eastAsia="zh-CN"/>
              </w:rPr>
            </w:pPr>
            <w:r>
              <w:rPr>
                <w:rFonts w:hint="eastAsia"/>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用于UL61010-2-201的应用范围</w:t>
            </w:r>
          </w:p>
          <w:p>
            <w:pPr>
              <w:pStyle w:val="9"/>
              <w:rPr>
                <w:rFonts w:hint="eastAsia"/>
                <w:lang w:val="en-US" w:eastAsia="zh-CN"/>
              </w:rPr>
            </w:pPr>
            <w:r>
              <w:rPr>
                <w:rFonts w:hint="eastAsia"/>
                <w:lang w:val="en-US" w:eastAsia="zh-CN"/>
              </w:rPr>
              <w:t>当按照UL61010-2-201在工业控制设备领域使用该设备时，注意该设备被分类为“开放式”。因此，符合UL61010-2-201标准的外壳是UL61010-2-201认证或操作的强制性要求。</w:t>
            </w:r>
          </w:p>
          <w:p>
            <w:pPr>
              <w:pStyle w:val="9"/>
              <w:rPr>
                <w:rFonts w:hint="eastAsia"/>
                <w:lang w:val="en-US" w:eastAsia="zh-CN"/>
              </w:rPr>
            </w:pPr>
            <w:r>
              <w:rPr>
                <w:rFonts w:hint="eastAsia"/>
                <w:lang w:val="en-US" w:eastAsia="zh-CN"/>
              </w:rPr>
              <w:t>如果设备以制造商未指定的方式使用，则批准将丢失</w:t>
            </w:r>
          </w:p>
          <w:p>
            <w:pPr>
              <w:pStyle w:val="9"/>
              <w:rPr>
                <w:rFonts w:hint="eastAsia"/>
                <w:lang w:val="en-US" w:eastAsia="zh-CN"/>
              </w:rPr>
            </w:pPr>
            <w:r>
              <w:rPr>
                <w:rFonts w:hint="eastAsia"/>
                <w:lang w:val="en-US" w:eastAsia="zh-CN"/>
              </w:rPr>
              <w:t>与之相关的保护可能会受到损害。</w:t>
            </w:r>
          </w:p>
        </w:tc>
      </w:tr>
    </w:tbl>
    <w:p>
      <w:pPr>
        <w:numPr>
          <w:numId w:val="0"/>
        </w:numPr>
        <w:ind w:leftChars="0"/>
        <w:rPr>
          <w:rFonts w:hint="eastAsia"/>
          <w:b/>
          <w:bCs/>
          <w:lang w:val="en-US" w:eastAsia="zh-CN"/>
        </w:rPr>
      </w:pPr>
      <w:r>
        <w:rPr>
          <w:rFonts w:hint="eastAsia"/>
          <w:b/>
          <w:bCs/>
          <w:lang w:val="en-US" w:eastAsia="zh-CN"/>
        </w:rPr>
        <w:t>注意</w:t>
      </w:r>
    </w:p>
    <w:p>
      <w:pPr>
        <w:numPr>
          <w:numId w:val="0"/>
        </w:numPr>
        <w:ind w:leftChars="0"/>
        <w:rPr>
          <w:rFonts w:hint="eastAsia"/>
          <w:b w:val="0"/>
          <w:bCs w:val="0"/>
          <w:lang w:val="en-US" w:eastAsia="zh-CN"/>
        </w:rPr>
      </w:pPr>
      <w:r>
        <w:rPr>
          <w:rFonts w:hint="eastAsia"/>
          <w:b/>
          <w:bCs/>
          <w:lang w:val="en-US" w:eastAsia="zh-CN"/>
        </w:rPr>
        <w:t>责任限制</w:t>
      </w:r>
    </w:p>
    <w:p>
      <w:pPr>
        <w:rPr>
          <w:rFonts w:hint="eastAsia"/>
          <w:lang w:val="en-US" w:eastAsia="zh-CN"/>
        </w:rPr>
      </w:pPr>
      <w:r>
        <w:rPr>
          <w:rFonts w:hint="eastAsia"/>
          <w:lang w:val="en-US" w:eastAsia="zh-CN"/>
        </w:rPr>
        <w:t>所有技术规格和设备的认证仅适用于使用具有有效CE认证（CE标志）的扩展组件。 必须遵守相关文件中扩展组件的安装条件。</w:t>
      </w:r>
    </w:p>
    <w:p>
      <w:pPr>
        <w:rPr>
          <w:rFonts w:hint="eastAsia"/>
          <w:lang w:val="en-US" w:eastAsia="zh-CN"/>
        </w:rPr>
      </w:pPr>
      <w:r>
        <w:rPr>
          <w:rFonts w:hint="eastAsia"/>
          <w:lang w:val="en-US" w:eastAsia="zh-CN"/>
        </w:rPr>
        <w:t>UL认证的设备仅适用于使用UL认证的组件根据他们的“可接受条件”。</w:t>
      </w:r>
    </w:p>
    <w:p>
      <w:pPr>
        <w:rPr>
          <w:rFonts w:hint="eastAsia"/>
          <w:lang w:val="en-US" w:eastAsia="zh-CN"/>
        </w:rPr>
      </w:pPr>
      <w:r>
        <w:rPr>
          <w:rFonts w:hint="eastAsia"/>
          <w:lang w:val="en-US" w:eastAsia="zh-CN"/>
        </w:rPr>
        <w:t>我们不对使用第三方设备或组件造成的功能限制负责。</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rPr>
                <w:rFonts w:hint="eastAsia"/>
                <w:lang w:val="en-US" w:eastAsia="zh-CN"/>
              </w:rPr>
            </w:pPr>
            <w:r>
              <w:rPr>
                <w:rFonts w:hint="eastAsia"/>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如果进行了某些修改，则批准无效</w:t>
            </w:r>
          </w:p>
          <w:p>
            <w:pPr>
              <w:pStyle w:val="9"/>
              <w:rPr>
                <w:rFonts w:hint="eastAsia"/>
                <w:lang w:val="en-US" w:eastAsia="zh-CN"/>
              </w:rPr>
            </w:pPr>
            <w:r>
              <w:rPr>
                <w:rFonts w:hint="eastAsia"/>
                <w:lang w:val="en-US" w:eastAsia="zh-CN"/>
              </w:rPr>
              <w:t>如果进行以下修改，则设备认证将失效：</w:t>
            </w:r>
          </w:p>
          <w:p>
            <w:pPr>
              <w:pStyle w:val="9"/>
              <w:numPr>
                <w:ilvl w:val="0"/>
                <w:numId w:val="6"/>
              </w:numPr>
              <w:ind w:left="420" w:leftChars="0" w:hanging="420" w:firstLineChars="0"/>
              <w:rPr>
                <w:rFonts w:hint="eastAsia"/>
                <w:lang w:val="en-US" w:eastAsia="zh-CN"/>
              </w:rPr>
            </w:pPr>
            <w:r>
              <w:rPr>
                <w:rFonts w:hint="eastAsia"/>
                <w:lang w:val="en-US" w:eastAsia="zh-CN"/>
              </w:rPr>
              <w:t>外壳经过物理修改，例如，使得开口设备上的插卡上的LED暴露。</w:t>
            </w:r>
          </w:p>
          <w:p>
            <w:pPr>
              <w:pStyle w:val="9"/>
              <w:numPr>
                <w:ilvl w:val="0"/>
                <w:numId w:val="6"/>
              </w:numPr>
              <w:ind w:left="420" w:leftChars="0" w:hanging="420" w:firstLineChars="0"/>
              <w:rPr>
                <w:rFonts w:hint="eastAsia"/>
                <w:lang w:val="en-US" w:eastAsia="zh-CN"/>
              </w:rPr>
            </w:pPr>
            <w:r>
              <w:rPr>
                <w:rFonts w:hint="eastAsia"/>
                <w:lang w:val="en-US" w:eastAsia="zh-CN"/>
              </w:rPr>
              <w:t>电缆从内部流出设备或从外部路由到设备中，例如，连接传感器或显示器。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rPr>
                <w:rFonts w:hint="eastAsia"/>
                <w:lang w:val="en-US" w:eastAsia="zh-CN"/>
              </w:rPr>
            </w:pPr>
            <w:r>
              <w:rPr>
                <w:rFonts w:hint="eastAsia"/>
                <w:lang w:val="en-US" w:eastAsia="zh-CN"/>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有害物质爆炸和释放的危险</w:t>
            </w:r>
          </w:p>
          <w:p>
            <w:pPr>
              <w:pStyle w:val="9"/>
              <w:rPr>
                <w:rFonts w:hint="eastAsia"/>
                <w:lang w:val="en-US" w:eastAsia="zh-CN"/>
              </w:rPr>
            </w:pPr>
            <w:r>
              <w:rPr>
                <w:rFonts w:hint="eastAsia"/>
                <w:lang w:val="en-US" w:eastAsia="zh-CN"/>
              </w:rPr>
              <w:t>锂电池处理不当可能导致电池爆炸。</w:t>
            </w:r>
          </w:p>
          <w:p>
            <w:pPr>
              <w:pStyle w:val="9"/>
              <w:rPr>
                <w:rFonts w:hint="eastAsia"/>
                <w:lang w:val="en-US" w:eastAsia="zh-CN"/>
              </w:rPr>
            </w:pPr>
            <w:r>
              <w:rPr>
                <w:rFonts w:hint="eastAsia"/>
                <w:lang w:val="en-US" w:eastAsia="zh-CN"/>
              </w:rPr>
              <w:t>电池的爆炸和被释放的污染物可能导致严重的身体伤害。磨损的电池会危及设备的功能。</w:t>
            </w:r>
          </w:p>
          <w:p>
            <w:pPr>
              <w:pStyle w:val="9"/>
              <w:rPr>
                <w:rFonts w:hint="eastAsia"/>
                <w:lang w:val="en-US" w:eastAsia="zh-CN"/>
              </w:rPr>
            </w:pPr>
            <w:r>
              <w:rPr>
                <w:rFonts w:hint="eastAsia"/>
                <w:lang w:val="en-US" w:eastAsia="zh-CN"/>
              </w:rPr>
              <w:t>处理锂电池时请注意以下事项：</w:t>
            </w:r>
          </w:p>
          <w:p>
            <w:pPr>
              <w:pStyle w:val="9"/>
              <w:numPr>
                <w:ilvl w:val="0"/>
                <w:numId w:val="6"/>
              </w:numPr>
              <w:ind w:left="420" w:leftChars="0" w:hanging="420" w:firstLineChars="0"/>
              <w:rPr>
                <w:rFonts w:hint="eastAsia"/>
                <w:lang w:val="en-US" w:eastAsia="zh-CN"/>
              </w:rPr>
            </w:pPr>
            <w:r>
              <w:rPr>
                <w:rFonts w:hint="eastAsia"/>
                <w:lang w:val="en-US" w:eastAsia="zh-CN"/>
              </w:rPr>
              <w:t>及时更换旧电池; 请参阅“更换备用电池”一节操作说明书。</w:t>
            </w:r>
          </w:p>
          <w:p>
            <w:pPr>
              <w:pStyle w:val="9"/>
              <w:numPr>
                <w:ilvl w:val="0"/>
                <w:numId w:val="6"/>
              </w:numPr>
              <w:ind w:left="420" w:leftChars="0" w:hanging="420" w:firstLineChars="0"/>
              <w:rPr>
                <w:rFonts w:hint="eastAsia"/>
                <w:lang w:val="en-US" w:eastAsia="zh-CN"/>
              </w:rPr>
            </w:pPr>
            <w:r>
              <w:rPr>
                <w:rFonts w:hint="eastAsia"/>
                <w:lang w:val="en-US" w:eastAsia="zh-CN"/>
              </w:rPr>
              <w:t>只能使用相同的电池或者推荐的类型更换锂电池制造商（订货号：A5E34734290）。</w:t>
            </w:r>
          </w:p>
          <w:p>
            <w:pPr>
              <w:pStyle w:val="9"/>
              <w:numPr>
                <w:ilvl w:val="0"/>
                <w:numId w:val="6"/>
              </w:numPr>
              <w:ind w:left="420" w:leftChars="0" w:hanging="420" w:firstLineChars="0"/>
              <w:rPr>
                <w:rFonts w:hint="eastAsia"/>
                <w:lang w:val="en-US" w:eastAsia="zh-CN"/>
              </w:rPr>
            </w:pPr>
            <w:r>
              <w:rPr>
                <w:rFonts w:hint="eastAsia"/>
                <w:lang w:val="en-US" w:eastAsia="zh-CN"/>
              </w:rPr>
              <w:t>不要将锂电池投入火中，不要在电池体上焊接，不要充电，不要打开，不要短路，不要反极性，不要在100°C以上加热，避免阳光直射，潮湿和缩合。</w:t>
            </w:r>
          </w:p>
          <w:p>
            <w:pPr>
              <w:pStyle w:val="9"/>
              <w:rPr>
                <w:rFonts w:hint="eastAsia"/>
                <w:lang w:val="en-US" w:eastAsia="zh-CN"/>
              </w:rPr>
            </w:pPr>
          </w:p>
        </w:tc>
      </w:tr>
    </w:tbl>
    <w:p>
      <w:pPr>
        <w:ind w:left="0" w:leftChars="0" w:firstLine="0" w:firstLineChars="0"/>
        <w:rPr>
          <w:rFonts w:hint="eastAsia"/>
          <w:b w:val="0"/>
          <w:bCs w:val="0"/>
          <w:lang w:val="en-US" w:eastAsia="zh-CN"/>
        </w:rPr>
      </w:pPr>
      <w:r>
        <w:rPr>
          <w:rFonts w:hint="eastAsia"/>
          <w:b/>
          <w:bCs/>
          <w:lang w:val="en-US" w:eastAsia="zh-CN"/>
        </w:rPr>
        <w:t>强烈的高频辐射</w:t>
      </w:r>
    </w:p>
    <w:tbl>
      <w:tblPr>
        <w:tblStyle w:val="7"/>
        <w:tblpPr w:leftFromText="180" w:rightFromText="180" w:vertAnchor="text" w:horzAnchor="page" w:tblpX="1799" w:tblpY="37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lang w:val="en-US" w:eastAsia="zh-CN"/>
              </w:rPr>
            </w:pPr>
            <w:r>
              <w:rPr>
                <w:rFonts w:hint="eastAsia"/>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b/>
                <w:bCs/>
                <w:lang w:val="en-US" w:eastAsia="zh-CN"/>
              </w:rPr>
            </w:pPr>
            <w:r>
              <w:rPr>
                <w:rFonts w:hint="eastAsia"/>
                <w:b/>
                <w:bCs/>
                <w:lang w:val="en-US" w:eastAsia="zh-CN"/>
              </w:rPr>
              <w:t>观察RF辐射的免疫力</w:t>
            </w:r>
          </w:p>
          <w:p>
            <w:pPr>
              <w:pStyle w:val="9"/>
              <w:rPr>
                <w:rFonts w:hint="eastAsia"/>
                <w:lang w:val="en-US" w:eastAsia="zh-CN"/>
              </w:rPr>
            </w:pPr>
            <w:r>
              <w:rPr>
                <w:rFonts w:hint="eastAsia"/>
                <w:lang w:val="en-US" w:eastAsia="zh-CN"/>
              </w:rPr>
              <w:t>根据技术规范中的电磁兼容性规范，该装置具有增强的射频辐射免疫力。</w:t>
            </w:r>
          </w:p>
          <w:p>
            <w:pPr>
              <w:pStyle w:val="9"/>
              <w:rPr>
                <w:rFonts w:hint="eastAsia"/>
                <w:lang w:val="en-US" w:eastAsia="zh-CN"/>
              </w:rPr>
            </w:pPr>
            <w:r>
              <w:rPr>
                <w:rFonts w:hint="eastAsia"/>
                <w:lang w:val="en-US" w:eastAsia="zh-CN"/>
              </w:rPr>
              <w:t>超过规定的抗扰度限制的辐射暴露可能会损害设备的功能，导致故障，从而损坏或损坏。</w:t>
            </w:r>
          </w:p>
          <w:p>
            <w:pPr>
              <w:pStyle w:val="9"/>
              <w:rPr>
                <w:rFonts w:hint="eastAsia"/>
                <w:lang w:val="en-US" w:eastAsia="zh-CN"/>
              </w:rPr>
            </w:pPr>
            <w:r>
              <w:rPr>
                <w:rFonts w:hint="eastAsia"/>
                <w:lang w:val="en-US" w:eastAsia="zh-CN"/>
              </w:rPr>
              <w:t>阅读有关RF辐射抗扰度的技术规格信息。</w:t>
            </w:r>
          </w:p>
        </w:tc>
      </w:tr>
    </w:tbl>
    <w:p>
      <w:pPr>
        <w:ind w:left="0" w:leftChars="0" w:firstLine="0" w:firstLineChars="0"/>
        <w:rPr>
          <w:rFonts w:hint="eastAsia"/>
          <w:b/>
          <w:bCs/>
          <w:lang w:val="en-US" w:eastAsia="zh-CN"/>
        </w:rPr>
      </w:pPr>
      <w:r>
        <w:rPr>
          <w:rFonts w:hint="eastAsia"/>
          <w:b/>
          <w:bCs/>
          <w:lang w:val="en-US" w:eastAsia="zh-CN"/>
        </w:rPr>
        <w:t>ESD指引</w:t>
      </w:r>
    </w:p>
    <w:p>
      <w:pPr>
        <w:rPr>
          <w:rFonts w:hint="eastAsia"/>
          <w:lang w:val="en-US" w:eastAsia="zh-CN"/>
        </w:rPr>
      </w:pPr>
      <w:r>
        <w:rPr>
          <w:rFonts w:hint="eastAsia"/>
          <w:lang w:val="en-US" w:eastAsia="zh-CN"/>
        </w:rPr>
        <w:t>静电敏感设备可以用适当的符号标记。</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rPr>
                <w:rFonts w:hint="eastAsia"/>
                <w:lang w:val="en-US" w:eastAsia="zh-CN"/>
              </w:rPr>
            </w:pPr>
            <w:r>
              <w:rPr>
                <w:rFonts w:hint="eastAsia"/>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静电敏感器件（ESD）</w:t>
            </w:r>
          </w:p>
          <w:p>
            <w:pPr>
              <w:pStyle w:val="9"/>
              <w:rPr>
                <w:rFonts w:hint="eastAsia"/>
                <w:lang w:val="en-US" w:eastAsia="zh-CN"/>
              </w:rPr>
            </w:pPr>
            <w:r>
              <w:rPr>
                <w:rFonts w:hint="eastAsia"/>
                <w:lang w:val="en-US" w:eastAsia="zh-CN"/>
              </w:rPr>
              <w:t>当您触摸静电敏感元件时，可以通过远低于人类感知阈值的电压来消除它们。</w:t>
            </w:r>
          </w:p>
          <w:p>
            <w:pPr>
              <w:pStyle w:val="9"/>
              <w:rPr>
                <w:rFonts w:hint="eastAsia"/>
                <w:lang w:val="en-US" w:eastAsia="zh-CN"/>
              </w:rPr>
            </w:pPr>
            <w:r>
              <w:rPr>
                <w:rFonts w:hint="eastAsia"/>
                <w:lang w:val="en-US" w:eastAsia="zh-CN"/>
              </w:rPr>
              <w:t>如果使用可能被静电放电破坏的组件，请观察ESD指引（第41页）。</w:t>
            </w:r>
          </w:p>
        </w:tc>
      </w:tr>
    </w:tbl>
    <w:p>
      <w:pPr>
        <w:ind w:left="0" w:leftChars="0" w:firstLine="0" w:firstLineChars="0"/>
        <w:rPr>
          <w:rFonts w:hint="eastAsia"/>
          <w:b/>
          <w:bCs/>
          <w:lang w:val="en-US" w:eastAsia="zh-CN"/>
        </w:rPr>
      </w:pPr>
      <w:r>
        <w:rPr>
          <w:rFonts w:hint="eastAsia"/>
          <w:b/>
          <w:bCs/>
          <w:lang w:val="en-US" w:eastAsia="zh-CN"/>
        </w:rPr>
        <w:t>工业安全</w:t>
      </w:r>
    </w:p>
    <w:p>
      <w:pPr>
        <w:rPr>
          <w:rFonts w:hint="eastAsia"/>
          <w:lang w:val="en-US" w:eastAsia="zh-CN"/>
        </w:rPr>
      </w:pPr>
      <w:r>
        <w:rPr>
          <w:rFonts w:hint="eastAsia"/>
          <w:lang w:val="en-US" w:eastAsia="zh-CN"/>
        </w:rPr>
        <w:t>西门子为产品和解决方案提供工业安全功能，支持工厂，系统，机器和网络的安全运行。</w:t>
      </w:r>
    </w:p>
    <w:p>
      <w:pPr>
        <w:rPr>
          <w:rFonts w:hint="eastAsia"/>
          <w:lang w:val="en-US" w:eastAsia="zh-CN"/>
        </w:rPr>
      </w:pPr>
      <w:r>
        <w:rPr>
          <w:rFonts w:hint="eastAsia"/>
          <w:lang w:val="en-US" w:eastAsia="zh-CN"/>
        </w:rPr>
        <w:t>为了保护植物，系统，机器和网络免受网络威胁，它是必要的实施和持续维持一个整体的，最先进的工业安全概念。 西门子的产品和解决方案只构成了这一概念的一个要素。</w:t>
      </w:r>
    </w:p>
    <w:p>
      <w:pPr>
        <w:rPr>
          <w:rFonts w:hint="eastAsia"/>
          <w:lang w:val="en-US" w:eastAsia="zh-CN"/>
        </w:rPr>
      </w:pPr>
      <w:r>
        <w:rPr>
          <w:rFonts w:hint="eastAsia"/>
          <w:lang w:val="en-US" w:eastAsia="zh-CN"/>
        </w:rPr>
        <w:t>客户有责任防止未经授权的访问其工厂，系统，机器和网络。 系统，机器和组件应仅在必要的范围内连接到企业网络或互联网，并采取适当的安全措施（例如使用防火墙和网络分段）。</w:t>
      </w:r>
    </w:p>
    <w:p>
      <w:pPr>
        <w:rPr>
          <w:rFonts w:hint="eastAsia"/>
          <w:lang w:val="en-US" w:eastAsia="zh-CN"/>
        </w:rPr>
      </w:pPr>
      <w:r>
        <w:rPr>
          <w:rFonts w:hint="eastAsia"/>
          <w:lang w:val="en-US" w:eastAsia="zh-CN"/>
        </w:rPr>
        <w:t>此外，应考虑西门子对适当安全措施的指导。 有关工业安全的更多信息，请访问（http://www.siemens.com/industrialsecurity）。</w:t>
      </w:r>
    </w:p>
    <w:p>
      <w:pPr>
        <w:rPr>
          <w:rFonts w:hint="eastAsia"/>
          <w:lang w:val="en-US" w:eastAsia="zh-CN"/>
        </w:rPr>
      </w:pPr>
      <w:r>
        <w:rPr>
          <w:rFonts w:hint="eastAsia"/>
          <w:lang w:val="en-US" w:eastAsia="zh-CN"/>
        </w:rPr>
        <w:t>西门子的产品和解决方案不断发展，使其更加安全。 西门子强烈建议尽快应用产品更新，并始终使用最新的产品版本。使用不再支持的产品版本，以及无法应用最新更新可能会增加客户对网络威胁的风险。</w:t>
      </w:r>
    </w:p>
    <w:p>
      <w:pPr>
        <w:rPr>
          <w:rFonts w:hint="eastAsia"/>
          <w:lang w:val="en-US" w:eastAsia="zh-CN"/>
        </w:rPr>
      </w:pPr>
      <w:r>
        <w:rPr>
          <w:rFonts w:hint="eastAsia"/>
          <w:lang w:val="en-US" w:eastAsia="zh-CN"/>
        </w:rPr>
        <w:t>要了解有关产品更新的信息，请订阅（http ://www. siemens .com/ industrial security）下的Siemens Industrial Security RSS Feed。</w:t>
      </w:r>
    </w:p>
    <w:p>
      <w:pPr>
        <w:ind w:left="0" w:leftChars="0" w:firstLine="0" w:firstLineChars="0"/>
        <w:rPr>
          <w:rFonts w:hint="eastAsia"/>
          <w:b w:val="0"/>
          <w:bCs w:val="0"/>
          <w:lang w:val="en-US" w:eastAsia="zh-CN"/>
        </w:rPr>
      </w:pPr>
      <w:r>
        <w:rPr>
          <w:rFonts w:hint="eastAsia"/>
          <w:b/>
          <w:bCs/>
          <w:lang w:val="en-US" w:eastAsia="zh-CN"/>
        </w:rPr>
        <w:t>免责声明为第三方软件更新</w:t>
      </w:r>
    </w:p>
    <w:p>
      <w:pPr>
        <w:ind w:left="0" w:leftChars="0" w:firstLine="0" w:firstLineChars="0"/>
        <w:rPr>
          <w:rFonts w:hint="eastAsia"/>
          <w:b w:val="0"/>
          <w:bCs w:val="0"/>
          <w:lang w:val="en-US" w:eastAsia="zh-CN"/>
        </w:rPr>
      </w:pPr>
      <w:r>
        <w:rPr>
          <w:rFonts w:hint="eastAsia"/>
          <w:b w:val="0"/>
          <w:bCs w:val="0"/>
          <w:lang w:val="en-US" w:eastAsia="zh-CN"/>
        </w:rPr>
        <w:t>本产品包括第三方软件。 西门子公司仅提供保修</w:t>
      </w:r>
    </w:p>
    <w:p>
      <w:pPr>
        <w:ind w:left="0" w:leftChars="0" w:firstLine="0" w:firstLineChars="0"/>
        <w:rPr>
          <w:rFonts w:hint="eastAsia"/>
          <w:b w:val="0"/>
          <w:bCs w:val="0"/>
          <w:lang w:val="en-US" w:eastAsia="zh-CN"/>
        </w:rPr>
      </w:pPr>
      <w:r>
        <w:rPr>
          <w:rFonts w:hint="eastAsia"/>
          <w:b w:val="0"/>
          <w:bCs w:val="0"/>
          <w:lang w:val="en-US" w:eastAsia="zh-CN"/>
        </w:rPr>
        <w:t>如果这些软件已经作为西门子软件更新服务合同的一部分分发，或由西门子公司正式发布，则第三方软件的更新/补丁。 否则，更新/修补程序将自行承担风险。 您可以在软件更新服务（</w:t>
      </w:r>
    </w:p>
    <w:p>
      <w:pPr>
        <w:ind w:left="0" w:leftChars="0" w:firstLine="0" w:firstLineChars="0"/>
        <w:rPr>
          <w:rFonts w:hint="eastAsia"/>
          <w:b w:val="0"/>
          <w:bCs w:val="0"/>
          <w:lang w:val="en-US" w:eastAsia="zh-CN"/>
        </w:rPr>
      </w:pPr>
      <w:r>
        <w:rPr>
          <w:rFonts w:hint="eastAsia"/>
          <w:b w:val="0"/>
          <w:bCs w:val="0"/>
          <w:lang w:val="en-US" w:eastAsia="zh-CN"/>
        </w:rPr>
        <w:t>http://www.automation.siemens.com/mcms/automation-software/en/software- updateservice）上的Internet上找到有关我们的软件更新服务提供的更多信息。</w:t>
      </w:r>
    </w:p>
    <w:p>
      <w:pPr>
        <w:ind w:left="0" w:leftChars="0" w:firstLine="0" w:firstLineChars="0"/>
        <w:rPr>
          <w:rFonts w:hint="eastAsia"/>
          <w:b w:val="0"/>
          <w:bCs w:val="0"/>
          <w:lang w:val="en-US" w:eastAsia="zh-CN"/>
        </w:rPr>
      </w:pPr>
      <w:r>
        <w:rPr>
          <w:rFonts w:hint="eastAsia"/>
          <w:b/>
          <w:bCs/>
          <w:lang w:val="en-US" w:eastAsia="zh-CN"/>
        </w:rPr>
        <w:t>有关保护管理员帐户的注意事项</w:t>
      </w:r>
    </w:p>
    <w:p>
      <w:pPr>
        <w:rPr>
          <w:rFonts w:hint="eastAsia"/>
          <w:lang w:val="en-US" w:eastAsia="zh-CN"/>
        </w:rPr>
      </w:pPr>
      <w:r>
        <w:rPr>
          <w:rFonts w:hint="eastAsia"/>
          <w:lang w:val="en-US" w:eastAsia="zh-CN"/>
        </w:rPr>
        <w:t>具有管理员权限的用户具有广泛的访问和操作选项系统。</w:t>
      </w:r>
    </w:p>
    <w:p>
      <w:pPr>
        <w:rPr>
          <w:rFonts w:hint="eastAsia"/>
          <w:lang w:val="en-US" w:eastAsia="zh-CN"/>
        </w:rPr>
      </w:pPr>
      <w:r>
        <w:rPr>
          <w:rFonts w:hint="eastAsia"/>
          <w:lang w:val="en-US" w:eastAsia="zh-CN"/>
        </w:rPr>
        <w:t>因此，确保有足够的保护措施来保护管理员帐户，以防止未经授权的更改。 为此，请使用安全密码和标准用户帐户进行正常操作。 还应采取其他措施，如使用安全政策。</w:t>
      </w:r>
    </w:p>
    <w:p>
      <w:pPr>
        <w:pStyle w:val="3"/>
        <w:rPr>
          <w:rFonts w:hint="eastAsia"/>
          <w:lang w:val="en-US" w:eastAsia="zh-CN"/>
        </w:rPr>
      </w:pPr>
      <w:r>
        <w:rPr>
          <w:rFonts w:hint="eastAsia"/>
          <w:lang w:val="en-US" w:eastAsia="zh-CN"/>
        </w:rPr>
        <w:t>2.2 使用注意事项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lang w:val="en-US" w:eastAsia="zh-CN"/>
              </w:rPr>
            </w:pPr>
            <w:r>
              <w:rPr>
                <w:rFonts w:hint="eastAsia"/>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在未经验证的工厂运行的情况下可能的功能限制</w:t>
            </w:r>
          </w:p>
          <w:p>
            <w:pPr>
              <w:pStyle w:val="9"/>
              <w:rPr>
                <w:rFonts w:hint="eastAsia"/>
                <w:lang w:val="en-US" w:eastAsia="zh-CN"/>
              </w:rPr>
            </w:pPr>
            <w:r>
              <w:rPr>
                <w:rFonts w:hint="eastAsia"/>
                <w:lang w:val="en-US" w:eastAsia="zh-CN"/>
              </w:rPr>
              <w:t>该设备经过技术标准的测试和认证。 在极少数情况下，在工厂运行期间可能会发生功能限制。</w:t>
            </w:r>
          </w:p>
          <w:p>
            <w:pPr>
              <w:pStyle w:val="9"/>
              <w:rPr>
                <w:rFonts w:hint="eastAsia"/>
                <w:lang w:val="en-US" w:eastAsia="zh-CN"/>
              </w:rPr>
            </w:pPr>
            <w:r>
              <w:rPr>
                <w:rFonts w:hint="eastAsia"/>
                <w:lang w:val="en-US" w:eastAsia="zh-CN"/>
              </w:rPr>
              <w:t>验证工厂的正常功能以避免功能限制。</w:t>
            </w:r>
          </w:p>
        </w:tc>
      </w:tr>
    </w:tbl>
    <w:p>
      <w:pPr>
        <w:ind w:left="0" w:leftChars="0" w:firstLine="0" w:firstLineChars="0"/>
        <w:rPr>
          <w:rFonts w:hint="eastAsia"/>
          <w:b/>
          <w:bCs/>
          <w:lang w:val="en-US" w:eastAsia="zh-CN"/>
        </w:rPr>
      </w:pPr>
      <w:r>
        <w:rPr>
          <w:rFonts w:hint="eastAsia"/>
          <w:b/>
          <w:bCs/>
          <w:lang w:val="en-US" w:eastAsia="zh-CN"/>
        </w:rPr>
        <w:t>NOTE</w:t>
      </w:r>
    </w:p>
    <w:p>
      <w:pPr>
        <w:ind w:left="0" w:leftChars="0" w:firstLine="0" w:firstLineChars="0"/>
        <w:rPr>
          <w:rFonts w:hint="eastAsia"/>
          <w:b/>
          <w:bCs/>
          <w:lang w:val="en-US" w:eastAsia="zh-CN"/>
        </w:rPr>
      </w:pPr>
      <w:r>
        <w:rPr>
          <w:rFonts w:hint="eastAsia"/>
          <w:b/>
          <w:bCs/>
          <w:lang w:val="en-US" w:eastAsia="zh-CN"/>
        </w:rPr>
        <w:t>在工业环境中使用，无需额外的保护措施</w:t>
      </w:r>
    </w:p>
    <w:p>
      <w:pPr>
        <w:rPr>
          <w:rFonts w:hint="eastAsia"/>
          <w:lang w:val="en-US" w:eastAsia="zh-CN"/>
        </w:rPr>
      </w:pPr>
      <w:r>
        <w:rPr>
          <w:rFonts w:hint="eastAsia"/>
          <w:lang w:val="en-US" w:eastAsia="zh-CN"/>
        </w:rPr>
        <w:t>该设备设计用于在正常工业环境中使用IEC 60721-3-3。</w:t>
      </w:r>
    </w:p>
    <w:p>
      <w:pPr>
        <w:rPr>
          <w:rFonts w:hint="eastAsia"/>
          <w:lang w:val="en-US" w:eastAsia="zh-CN"/>
        </w:rPr>
      </w:pPr>
      <w:r>
        <w:rPr>
          <w:rFonts w:hint="eastAsia"/>
          <w:lang w:val="en-US" w:eastAsia="zh-CN"/>
        </w:rPr>
        <w:br w:type="page"/>
      </w:r>
    </w:p>
    <w:p>
      <w:pPr>
        <w:pStyle w:val="2"/>
        <w:numPr>
          <w:ilvl w:val="0"/>
          <w:numId w:val="7"/>
        </w:numPr>
        <w:rPr>
          <w:rFonts w:hint="eastAsia"/>
          <w:lang w:val="en-US" w:eastAsia="zh-CN"/>
        </w:rPr>
      </w:pPr>
      <w:r>
        <w:rPr>
          <w:rFonts w:hint="eastAsia"/>
          <w:lang w:val="en-US" w:eastAsia="zh-CN"/>
        </w:rPr>
        <w:t>安装和连接设备</w:t>
      </w:r>
    </w:p>
    <w:p>
      <w:pPr>
        <w:pStyle w:val="3"/>
        <w:rPr>
          <w:rFonts w:hint="eastAsia"/>
          <w:lang w:val="en-US" w:eastAsia="zh-CN"/>
        </w:rPr>
      </w:pPr>
      <w:r>
        <w:rPr>
          <w:rFonts w:hint="eastAsia"/>
          <w:lang w:val="en-US" w:eastAsia="zh-CN"/>
        </w:rPr>
        <w:t>3.1安装准备</w:t>
      </w:r>
    </w:p>
    <w:p>
      <w:pPr>
        <w:pStyle w:val="4"/>
        <w:rPr>
          <w:rFonts w:hint="eastAsia"/>
          <w:lang w:val="en-US" w:eastAsia="zh-CN"/>
        </w:rPr>
      </w:pPr>
      <w:r>
        <w:rPr>
          <w:rFonts w:hint="eastAsia"/>
          <w:lang w:val="en-US" w:eastAsia="zh-CN"/>
        </w:rPr>
        <w:t>3.1.1检验设备</w:t>
      </w:r>
    </w:p>
    <w:p>
      <w:pPr>
        <w:ind w:left="0" w:leftChars="0" w:firstLine="0" w:firstLineChars="0"/>
        <w:rPr>
          <w:rFonts w:hint="eastAsia"/>
          <w:b w:val="0"/>
          <w:bCs w:val="0"/>
          <w:lang w:val="en-US" w:eastAsia="zh-CN"/>
        </w:rPr>
      </w:pPr>
      <w:r>
        <w:rPr>
          <w:rFonts w:hint="eastAsia"/>
          <w:b/>
          <w:bCs/>
          <w:lang w:val="en-US" w:eastAsia="zh-CN"/>
        </w:rPr>
        <w:t>步骤</w:t>
      </w:r>
    </w:p>
    <w:p>
      <w:pPr>
        <w:numPr>
          <w:ilvl w:val="0"/>
          <w:numId w:val="8"/>
        </w:numPr>
        <w:ind w:left="425" w:leftChars="0" w:hanging="425" w:firstLineChars="0"/>
        <w:rPr>
          <w:rFonts w:hint="eastAsia"/>
          <w:b w:val="0"/>
          <w:bCs w:val="0"/>
          <w:lang w:val="en-US" w:eastAsia="zh-CN"/>
        </w:rPr>
      </w:pPr>
      <w:r>
        <w:rPr>
          <w:rFonts w:hint="eastAsia"/>
          <w:b w:val="0"/>
          <w:bCs w:val="0"/>
          <w:lang w:val="en-US" w:eastAsia="zh-CN"/>
        </w:rPr>
        <w:t>接受交货时，请检查包装是否有明显的运输损坏。</w:t>
      </w:r>
    </w:p>
    <w:p>
      <w:pPr>
        <w:numPr>
          <w:ilvl w:val="0"/>
          <w:numId w:val="8"/>
        </w:numPr>
        <w:ind w:left="425" w:leftChars="0" w:hanging="425" w:firstLineChars="0"/>
        <w:rPr>
          <w:rFonts w:hint="eastAsia"/>
          <w:b w:val="0"/>
          <w:bCs w:val="0"/>
          <w:lang w:val="en-US" w:eastAsia="zh-CN"/>
        </w:rPr>
      </w:pPr>
      <w:r>
        <w:rPr>
          <w:rFonts w:hint="eastAsia"/>
          <w:b w:val="0"/>
          <w:bCs w:val="0"/>
          <w:lang w:val="en-US" w:eastAsia="zh-CN"/>
        </w:rPr>
        <w:t>交货时如有任何运输损坏，请向负责运输的船公司提出投诉。 托运人立即确认运输损坏。</w:t>
      </w:r>
    </w:p>
    <w:p>
      <w:pPr>
        <w:numPr>
          <w:ilvl w:val="0"/>
          <w:numId w:val="8"/>
        </w:numPr>
        <w:ind w:left="425" w:leftChars="0" w:hanging="425" w:firstLineChars="0"/>
        <w:rPr>
          <w:rFonts w:hint="eastAsia"/>
          <w:b w:val="0"/>
          <w:bCs w:val="0"/>
          <w:lang w:val="en-US" w:eastAsia="zh-CN"/>
        </w:rPr>
      </w:pPr>
      <w:r>
        <w:rPr>
          <w:rFonts w:hint="eastAsia"/>
          <w:b w:val="0"/>
          <w:bCs w:val="0"/>
          <w:lang w:val="en-US" w:eastAsia="zh-CN"/>
        </w:rPr>
        <w:t>在设备的安装位置打开设备包装。</w:t>
      </w:r>
    </w:p>
    <w:p>
      <w:pPr>
        <w:numPr>
          <w:ilvl w:val="0"/>
          <w:numId w:val="8"/>
        </w:numPr>
        <w:ind w:left="425" w:leftChars="0" w:hanging="425" w:firstLineChars="0"/>
        <w:rPr>
          <w:rFonts w:hint="eastAsia"/>
          <w:b w:val="0"/>
          <w:bCs w:val="0"/>
          <w:lang w:val="en-US" w:eastAsia="zh-CN"/>
        </w:rPr>
      </w:pPr>
      <w:r>
        <w:rPr>
          <w:rFonts w:hint="eastAsia"/>
          <w:b w:val="0"/>
          <w:bCs w:val="0"/>
          <w:lang w:val="en-US" w:eastAsia="zh-CN"/>
        </w:rPr>
        <w:t>保留原包装，以防再次运输本机。</w:t>
      </w:r>
    </w:p>
    <w:p>
      <w:pPr>
        <w:numPr>
          <w:numId w:val="0"/>
        </w:numPr>
        <w:ind w:leftChars="0"/>
        <w:rPr>
          <w:rFonts w:hint="eastAsia"/>
          <w:b w:val="0"/>
          <w:bCs w:val="0"/>
          <w:lang w:val="en-US" w:eastAsia="zh-CN"/>
        </w:rPr>
      </w:pPr>
    </w:p>
    <w:p>
      <w:pPr>
        <w:numPr>
          <w:numId w:val="0"/>
        </w:numPr>
        <w:ind w:leftChars="0" w:firstLine="420" w:firstLineChars="0"/>
        <w:rPr>
          <w:rFonts w:hint="eastAsia"/>
          <w:b/>
          <w:bCs/>
          <w:lang w:val="en-US" w:eastAsia="zh-CN"/>
        </w:rPr>
      </w:pPr>
      <w:r>
        <w:rPr>
          <w:rFonts w:hint="eastAsia"/>
          <w:b/>
          <w:bCs/>
          <w:lang w:val="en-US" w:eastAsia="zh-CN"/>
        </w:rPr>
        <w:t>注意</w:t>
      </w:r>
    </w:p>
    <w:p>
      <w:pPr>
        <w:ind w:left="0" w:leftChars="0" w:firstLine="420" w:firstLineChars="0"/>
        <w:rPr>
          <w:rFonts w:hint="eastAsia"/>
          <w:b/>
          <w:bCs/>
          <w:lang w:val="en-US" w:eastAsia="zh-CN"/>
        </w:rPr>
      </w:pPr>
      <w:r>
        <w:rPr>
          <w:rFonts w:hint="eastAsia"/>
          <w:b/>
          <w:bCs/>
          <w:lang w:val="en-US" w:eastAsia="zh-CN"/>
        </w:rPr>
        <w:t>运输和储存时对设备的损坏</w:t>
      </w:r>
    </w:p>
    <w:p>
      <w:pPr>
        <w:rPr>
          <w:rFonts w:hint="eastAsia"/>
          <w:lang w:val="en-US" w:eastAsia="zh-CN"/>
        </w:rPr>
      </w:pPr>
      <w:r>
        <w:rPr>
          <w:rFonts w:hint="eastAsia"/>
          <w:lang w:val="en-US" w:eastAsia="zh-CN"/>
        </w:rPr>
        <w:t>如果设备在没有包装的情况下运输或存放，冲击，振动，压力和湿气可能会影响未受保护的设备。 损坏的包装表明环境条件已经对设备产生了巨大的冲击。</w:t>
      </w:r>
    </w:p>
    <w:p>
      <w:pPr>
        <w:rPr>
          <w:rFonts w:hint="eastAsia"/>
          <w:lang w:val="en-US" w:eastAsia="zh-CN"/>
        </w:rPr>
      </w:pPr>
      <w:r>
        <w:rPr>
          <w:rFonts w:hint="eastAsia"/>
          <w:lang w:val="en-US" w:eastAsia="zh-CN"/>
        </w:rPr>
        <w:t>设备可能已损坏。</w:t>
      </w:r>
    </w:p>
    <w:p>
      <w:pPr>
        <w:rPr>
          <w:rFonts w:hint="eastAsia"/>
          <w:lang w:val="en-US" w:eastAsia="zh-CN"/>
        </w:rPr>
      </w:pPr>
      <w:r>
        <w:rPr>
          <w:rFonts w:hint="eastAsia"/>
          <w:lang w:val="en-US" w:eastAsia="zh-CN"/>
        </w:rPr>
        <w:t>不要处理原包装。 运输和储存期间包装设备。</w:t>
      </w:r>
    </w:p>
    <w:p>
      <w:pPr>
        <w:numPr>
          <w:ilvl w:val="0"/>
          <w:numId w:val="8"/>
        </w:numPr>
        <w:ind w:left="425" w:leftChars="0" w:hanging="425" w:firstLineChars="0"/>
        <w:rPr>
          <w:rFonts w:hint="eastAsia"/>
          <w:lang w:val="en-US" w:eastAsia="zh-CN"/>
        </w:rPr>
      </w:pPr>
      <w:r>
        <w:rPr>
          <w:rFonts w:hint="eastAsia"/>
          <w:lang w:val="en-US" w:eastAsia="zh-CN"/>
        </w:rPr>
        <w:t>检查您可能订购的包装和配件的内容是否完整和损坏。</w:t>
      </w:r>
    </w:p>
    <w:p>
      <w:pPr>
        <w:numPr>
          <w:ilvl w:val="0"/>
          <w:numId w:val="9"/>
        </w:numPr>
        <w:ind w:left="840" w:leftChars="0" w:hanging="420" w:firstLineChars="0"/>
        <w:rPr>
          <w:rFonts w:hint="eastAsia"/>
          <w:lang w:val="en-US" w:eastAsia="zh-CN"/>
        </w:rPr>
      </w:pPr>
      <w:r>
        <w:rPr>
          <w:rFonts w:hint="eastAsia"/>
          <w:lang w:val="en-US" w:eastAsia="zh-CN"/>
        </w:rPr>
        <w:t>设备</w:t>
      </w:r>
    </w:p>
    <w:p>
      <w:pPr>
        <w:numPr>
          <w:ilvl w:val="0"/>
          <w:numId w:val="9"/>
        </w:numPr>
        <w:ind w:left="840" w:leftChars="0" w:hanging="420" w:firstLineChars="0"/>
        <w:rPr>
          <w:rFonts w:hint="eastAsia"/>
          <w:lang w:val="en-US" w:eastAsia="zh-CN"/>
        </w:rPr>
      </w:pPr>
      <w:r>
        <w:rPr>
          <w:rFonts w:hint="eastAsia"/>
          <w:lang w:val="en-US" w:eastAsia="zh-CN"/>
        </w:rPr>
        <w:t>直流连接端子是否已插入设备。</w:t>
      </w:r>
    </w:p>
    <w:p>
      <w:pPr>
        <w:numPr>
          <w:ilvl w:val="0"/>
          <w:numId w:val="9"/>
        </w:numPr>
        <w:ind w:left="840" w:leftChars="0" w:hanging="420" w:firstLineChars="0"/>
        <w:rPr>
          <w:rFonts w:hint="eastAsia"/>
          <w:lang w:val="en-US" w:eastAsia="zh-CN"/>
        </w:rPr>
      </w:pPr>
      <w:r>
        <w:rPr>
          <w:rFonts w:hint="eastAsia"/>
          <w:lang w:val="en-US" w:eastAsia="zh-CN"/>
        </w:rPr>
        <w:t>插入</w:t>
      </w:r>
    </w:p>
    <w:p>
      <w:pPr>
        <w:numPr>
          <w:numId w:val="0"/>
        </w:numPr>
        <w:ind w:leftChars="0"/>
        <w:rPr>
          <w:rFonts w:hint="eastAsia"/>
          <w:lang w:val="en-US" w:eastAsia="zh-CN"/>
        </w:rPr>
      </w:pPr>
    </w:p>
    <w:p>
      <w:pPr>
        <w:numPr>
          <w:ilvl w:val="0"/>
          <w:numId w:val="8"/>
        </w:numPr>
        <w:ind w:left="425" w:leftChars="0" w:hanging="425" w:firstLineChars="0"/>
        <w:rPr>
          <w:rFonts w:hint="eastAsia"/>
          <w:lang w:val="en-US" w:eastAsia="zh-CN"/>
        </w:rPr>
      </w:pPr>
      <w:r>
        <w:rPr>
          <w:rFonts w:hint="eastAsia"/>
          <w:lang w:val="en-US" w:eastAsia="zh-CN"/>
        </w:rPr>
        <w:t>如果包装内容不完整，损坏或与您的订单不符，请立即通知负责的送货服务。</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rPr>
                <w:rFonts w:hint="eastAsia"/>
                <w:lang w:val="en-US" w:eastAsia="zh-CN"/>
              </w:rPr>
            </w:pPr>
            <w:r>
              <w:rPr>
                <w:rFonts w:hint="eastAsia"/>
                <w:lang w:val="en-US" w:eastAsia="zh-CN"/>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由于设备损坏造成的电击和火灾危险</w:t>
            </w:r>
          </w:p>
          <w:p>
            <w:pPr>
              <w:pStyle w:val="9"/>
              <w:rPr>
                <w:rFonts w:hint="eastAsia"/>
                <w:lang w:val="en-US" w:eastAsia="zh-CN"/>
              </w:rPr>
            </w:pPr>
            <w:r>
              <w:rPr>
                <w:rFonts w:hint="eastAsia"/>
                <w:lang w:val="en-US" w:eastAsia="zh-CN"/>
              </w:rPr>
              <w:t>受损的设备可能受到危险电压的冲击，并引发机器或设备的火灾。 损坏的设备具有不可预测的属性和状态。</w:t>
            </w:r>
          </w:p>
          <w:p>
            <w:pPr>
              <w:pStyle w:val="9"/>
              <w:rPr>
                <w:rFonts w:hint="eastAsia"/>
                <w:lang w:val="en-US" w:eastAsia="zh-CN"/>
              </w:rPr>
            </w:pPr>
            <w:r>
              <w:rPr>
                <w:rFonts w:hint="eastAsia"/>
                <w:lang w:val="en-US" w:eastAsia="zh-CN"/>
              </w:rPr>
              <w:t>可能会发生死亡或严重伤害。</w:t>
            </w:r>
          </w:p>
          <w:p>
            <w:pPr>
              <w:pStyle w:val="9"/>
              <w:rPr>
                <w:rFonts w:hint="eastAsia"/>
                <w:lang w:val="en-US" w:eastAsia="zh-CN"/>
              </w:rPr>
            </w:pPr>
            <w:r>
              <w:rPr>
                <w:rFonts w:hint="eastAsia"/>
                <w:lang w:val="en-US" w:eastAsia="zh-CN"/>
              </w:rPr>
              <w:t>确保损坏的设备不会无意中安装并投入运行。将损坏的设备标记并将其锁定。 发送设备立即修复。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rPr>
                <w:rFonts w:hint="eastAsia"/>
                <w:lang w:val="en-US" w:eastAsia="zh-CN"/>
              </w:rPr>
            </w:pPr>
            <w:r>
              <w:rPr>
                <w:rFonts w:hint="eastAsia"/>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9"/>
              <w:rPr>
                <w:rFonts w:hint="eastAsia"/>
                <w:b/>
                <w:bCs/>
                <w:lang w:val="en-US" w:eastAsia="zh-CN"/>
              </w:rPr>
            </w:pPr>
            <w:r>
              <w:rPr>
                <w:rFonts w:hint="eastAsia"/>
                <w:b/>
                <w:bCs/>
                <w:lang w:val="en-US" w:eastAsia="zh-CN"/>
              </w:rPr>
              <w:t>冷凝损坏</w:t>
            </w:r>
          </w:p>
          <w:p>
            <w:pPr>
              <w:pStyle w:val="9"/>
              <w:rPr>
                <w:rFonts w:hint="eastAsia"/>
                <w:lang w:val="en-US" w:eastAsia="zh-CN"/>
              </w:rPr>
            </w:pPr>
            <w:r>
              <w:rPr>
                <w:rFonts w:hint="eastAsia"/>
                <w:lang w:val="en-US" w:eastAsia="zh-CN"/>
              </w:rPr>
              <w:t>如果设备受到低温或极端的温度波动</w:t>
            </w:r>
          </w:p>
          <w:p>
            <w:pPr>
              <w:pStyle w:val="9"/>
              <w:rPr>
                <w:rFonts w:hint="eastAsia"/>
                <w:lang w:val="en-US" w:eastAsia="zh-CN"/>
              </w:rPr>
            </w:pPr>
            <w:r>
              <w:rPr>
                <w:rFonts w:hint="eastAsia"/>
                <w:lang w:val="en-US" w:eastAsia="zh-CN"/>
              </w:rPr>
              <w:t>在运输过程中，例如在寒冷天气下，可能会在HMI设备上或内部产生湿气（冷凝）。</w:t>
            </w:r>
          </w:p>
          <w:p>
            <w:pPr>
              <w:pStyle w:val="9"/>
              <w:rPr>
                <w:rFonts w:hint="eastAsia"/>
                <w:lang w:val="en-US" w:eastAsia="zh-CN"/>
              </w:rPr>
            </w:pPr>
            <w:r>
              <w:rPr>
                <w:rFonts w:hint="eastAsia"/>
                <w:lang w:val="en-US" w:eastAsia="zh-CN"/>
              </w:rPr>
              <w:t>水分会导致电路短路并损坏设备。</w:t>
            </w:r>
          </w:p>
          <w:p>
            <w:pPr>
              <w:pStyle w:val="9"/>
              <w:rPr>
                <w:rFonts w:hint="eastAsia"/>
                <w:lang w:val="en-US" w:eastAsia="zh-CN"/>
              </w:rPr>
            </w:pPr>
            <w:r>
              <w:rPr>
                <w:rFonts w:hint="eastAsia"/>
                <w:lang w:val="en-US" w:eastAsia="zh-CN"/>
              </w:rPr>
              <w:t>为防止损坏设备，请按以下步骤操作：</w:t>
            </w:r>
          </w:p>
          <w:p>
            <w:pPr>
              <w:pStyle w:val="9"/>
              <w:numPr>
                <w:ilvl w:val="0"/>
                <w:numId w:val="10"/>
              </w:numPr>
              <w:ind w:left="420" w:leftChars="0" w:hanging="420" w:firstLineChars="0"/>
              <w:rPr>
                <w:rFonts w:hint="eastAsia"/>
                <w:lang w:val="en-US" w:eastAsia="zh-CN"/>
              </w:rPr>
            </w:pPr>
            <w:r>
              <w:rPr>
                <w:rFonts w:hint="eastAsia"/>
                <w:lang w:val="en-US" w:eastAsia="zh-CN"/>
              </w:rPr>
              <w:t>将设备存放在干燥的地方。</w:t>
            </w:r>
          </w:p>
          <w:p>
            <w:pPr>
              <w:pStyle w:val="9"/>
              <w:numPr>
                <w:ilvl w:val="0"/>
                <w:numId w:val="10"/>
              </w:numPr>
              <w:ind w:left="420" w:leftChars="0" w:hanging="420" w:firstLineChars="0"/>
              <w:rPr>
                <w:rFonts w:hint="eastAsia"/>
                <w:lang w:val="en-US" w:eastAsia="zh-CN"/>
              </w:rPr>
            </w:pPr>
            <w:r>
              <w:rPr>
                <w:rFonts w:hint="eastAsia"/>
                <w:lang w:val="en-US" w:eastAsia="zh-CN"/>
              </w:rPr>
              <w:t>启动前将设备置于室温。</w:t>
            </w:r>
          </w:p>
          <w:p>
            <w:pPr>
              <w:pStyle w:val="9"/>
              <w:numPr>
                <w:ilvl w:val="0"/>
                <w:numId w:val="10"/>
              </w:numPr>
              <w:ind w:left="420" w:leftChars="0" w:hanging="420" w:firstLineChars="0"/>
              <w:rPr>
                <w:rFonts w:hint="eastAsia"/>
                <w:lang w:val="en-US" w:eastAsia="zh-CN"/>
              </w:rPr>
            </w:pPr>
            <w:r>
              <w:rPr>
                <w:rFonts w:hint="eastAsia"/>
                <w:lang w:val="en-US" w:eastAsia="zh-CN"/>
              </w:rPr>
              <w:t>请勿将设备暴露于加热设备的直接热辐射。</w:t>
            </w:r>
          </w:p>
          <w:p>
            <w:pPr>
              <w:pStyle w:val="9"/>
              <w:rPr>
                <w:rFonts w:hint="eastAsia"/>
                <w:lang w:val="en-US" w:eastAsia="zh-CN"/>
              </w:rPr>
            </w:pPr>
            <w:r>
              <w:rPr>
                <w:rFonts w:hint="eastAsia"/>
                <w:lang w:val="en-US" w:eastAsia="zh-CN"/>
              </w:rPr>
              <w:t>如果发生冷凝，请等待约12小时或直到设备完全干燥才能开启。</w:t>
            </w:r>
          </w:p>
        </w:tc>
      </w:tr>
    </w:tbl>
    <w:p>
      <w:pPr>
        <w:numPr>
          <w:numId w:val="0"/>
        </w:numPr>
        <w:ind w:leftChars="0"/>
        <w:rPr>
          <w:rFonts w:hint="eastAsia"/>
          <w:lang w:val="en-US" w:eastAsia="zh-CN"/>
        </w:rPr>
      </w:pPr>
    </w:p>
    <w:p>
      <w:pPr>
        <w:numPr>
          <w:ilvl w:val="0"/>
          <w:numId w:val="8"/>
        </w:numPr>
        <w:ind w:left="425" w:leftChars="0" w:hanging="425" w:firstLineChars="0"/>
        <w:rPr>
          <w:rFonts w:hint="eastAsia"/>
          <w:lang w:val="en-US" w:eastAsia="zh-CN"/>
        </w:rPr>
      </w:pPr>
      <w:r>
        <w:rPr>
          <w:rFonts w:hint="eastAsia"/>
          <w:lang w:val="en-US" w:eastAsia="zh-CN"/>
        </w:rPr>
        <w:t>请将随附的文档保存在安全的地方。 它属于设备。 首次调试设备时，需要使用文档。</w:t>
      </w:r>
    </w:p>
    <w:p>
      <w:pPr>
        <w:numPr>
          <w:ilvl w:val="0"/>
          <w:numId w:val="8"/>
        </w:numPr>
        <w:ind w:left="425" w:leftChars="0" w:hanging="425" w:firstLineChars="0"/>
        <w:rPr>
          <w:rFonts w:hint="eastAsia"/>
          <w:lang w:val="en-US" w:eastAsia="zh-CN"/>
        </w:rPr>
      </w:pPr>
      <w:r>
        <w:rPr>
          <w:rFonts w:hint="eastAsia"/>
          <w:lang w:val="en-US" w:eastAsia="zh-CN"/>
        </w:rPr>
        <w:t>记下设备的识别数据。</w:t>
      </w:r>
    </w:p>
    <w:p>
      <w:pPr>
        <w:pStyle w:val="4"/>
        <w:rPr>
          <w:rFonts w:hint="eastAsia"/>
          <w:lang w:val="en-US" w:eastAsia="zh-CN"/>
        </w:rPr>
      </w:pPr>
      <w:r>
        <w:rPr>
          <w:rFonts w:hint="eastAsia"/>
          <w:lang w:val="en-US" w:eastAsia="zh-CN"/>
        </w:rPr>
        <w:t>3.1.2设备的识别数据</w:t>
      </w:r>
    </w:p>
    <w:p>
      <w:pPr>
        <w:rPr>
          <w:rFonts w:hint="eastAsia"/>
          <w:lang w:val="en-US" w:eastAsia="zh-CN"/>
        </w:rPr>
      </w:pPr>
      <w:r>
        <w:rPr>
          <w:rFonts w:hint="eastAsia"/>
          <w:lang w:val="en-US" w:eastAsia="zh-CN"/>
        </w:rPr>
        <w:t>在维修或盗窃的情况下，可以借助该识别数据清楚识别设备。</w:t>
      </w:r>
    </w:p>
    <w:p>
      <w:pPr>
        <w:rPr>
          <w:rFonts w:hint="eastAsia"/>
          <w:lang w:val="en-US" w:eastAsia="zh-CN"/>
        </w:rPr>
      </w:pPr>
      <w:r>
        <w:rPr>
          <w:rFonts w:hint="eastAsia"/>
          <w:lang w:val="en-US" w:eastAsia="zh-CN"/>
        </w:rPr>
        <w:t>您可以在铭牌上找到此信息。 下图显示了一个例子。</w:t>
      </w:r>
    </w:p>
    <w:p>
      <w:pPr>
        <w:ind w:left="0" w:leftChars="0" w:firstLine="0" w:firstLineChars="0"/>
        <w:jc w:val="center"/>
      </w:pPr>
      <w:r>
        <w:drawing>
          <wp:inline distT="0" distB="0" distL="114300" distR="114300">
            <wp:extent cx="5269230" cy="3077845"/>
            <wp:effectExtent l="0" t="0" r="762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9230" cy="307784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3.1.3允许的安装位置和安装类型</w:t>
      </w:r>
    </w:p>
    <w:p>
      <w:pPr>
        <w:rPr>
          <w:rFonts w:hint="eastAsia"/>
          <w:lang w:val="en-US" w:eastAsia="zh-CN"/>
        </w:rPr>
      </w:pPr>
      <w:r>
        <w:rPr>
          <w:rFonts w:hint="eastAsia"/>
          <w:lang w:val="en-US" w:eastAsia="zh-CN"/>
        </w:rPr>
        <w:t>该设备可以水平或垂直安装在DIN导轨或墙壁上。</w:t>
      </w:r>
    </w:p>
    <w:p>
      <w:pPr>
        <w:ind w:left="0" w:leftChars="0" w:firstLine="0" w:firstLineChars="0"/>
        <w:jc w:val="center"/>
        <w:rPr>
          <w:rFonts w:hint="eastAsia"/>
          <w:lang w:val="en-US" w:eastAsia="zh-CN"/>
        </w:rPr>
      </w:pPr>
      <w:r>
        <w:drawing>
          <wp:inline distT="0" distB="0" distL="114300" distR="114300">
            <wp:extent cx="5272405" cy="1837055"/>
            <wp:effectExtent l="0" t="0" r="444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2405" cy="1837055"/>
                    </a:xfrm>
                    <a:prstGeom prst="rect">
                      <a:avLst/>
                    </a:prstGeom>
                    <a:noFill/>
                    <a:ln w="9525">
                      <a:noFill/>
                    </a:ln>
                  </pic:spPr>
                </pic:pic>
              </a:graphicData>
            </a:graphic>
          </wp:inline>
        </w:drawing>
      </w:r>
    </w:p>
    <w:p>
      <w:pPr>
        <w:numPr>
          <w:numId w:val="0"/>
        </w:numPr>
        <w:ind w:leftChars="0"/>
        <w:rPr>
          <w:rFonts w:hint="eastAsia"/>
          <w:lang w:val="en-US" w:eastAsia="zh-CN"/>
        </w:rPr>
      </w:pPr>
    </w:p>
    <w:p>
      <w:pPr>
        <w:rPr>
          <w:rFonts w:hint="eastAsia"/>
          <w:lang w:val="en-US" w:eastAsia="zh-CN"/>
        </w:rPr>
      </w:pPr>
      <w:r>
        <w:rPr>
          <w:rFonts w:hint="eastAsia"/>
          <w:lang w:val="en-US" w:eastAsia="zh-CN"/>
        </w:rPr>
        <w:t>按照“技术规格（第45页）”部分，考虑安装位置的操作的允许温度范围。</w:t>
      </w:r>
    </w:p>
    <w:p>
      <w:pPr>
        <w:ind w:left="0" w:leftChars="0" w:firstLine="0" w:firstLineChars="0"/>
        <w:rPr>
          <w:rFonts w:hint="eastAsia"/>
          <w:b/>
          <w:bCs/>
          <w:lang w:val="en-US" w:eastAsia="zh-CN"/>
        </w:rPr>
      </w:pPr>
      <w:r>
        <w:rPr>
          <w:rFonts w:hint="eastAsia"/>
          <w:b/>
          <w:bCs/>
          <w:lang w:val="en-US" w:eastAsia="zh-CN"/>
        </w:rPr>
        <w:t>间隙</w:t>
      </w:r>
    </w:p>
    <w:p>
      <w:pPr>
        <w:rPr>
          <w:rFonts w:hint="eastAsia"/>
          <w:lang w:val="en-US" w:eastAsia="zh-CN"/>
        </w:rPr>
      </w:pPr>
      <w:r>
        <w:rPr>
          <w:rFonts w:hint="eastAsia"/>
          <w:lang w:val="en-US" w:eastAsia="zh-CN"/>
        </w:rPr>
        <w:t>确保符合以下间隙测量到另一个部件或外壳的墙壁：</w:t>
      </w:r>
    </w:p>
    <w:p>
      <w:pPr>
        <w:numPr>
          <w:ilvl w:val="0"/>
          <w:numId w:val="11"/>
        </w:numPr>
        <w:ind w:left="420" w:leftChars="0" w:hanging="420" w:firstLineChars="0"/>
        <w:rPr>
          <w:rFonts w:hint="eastAsia"/>
          <w:lang w:val="en-US" w:eastAsia="zh-CN"/>
        </w:rPr>
      </w:pPr>
      <w:r>
        <w:rPr>
          <w:rFonts w:hint="eastAsia"/>
          <w:lang w:val="en-US" w:eastAsia="zh-CN"/>
        </w:rPr>
        <w:t>装置下方：≥50mm</w:t>
      </w:r>
    </w:p>
    <w:p>
      <w:pPr>
        <w:numPr>
          <w:ilvl w:val="0"/>
          <w:numId w:val="11"/>
        </w:numPr>
        <w:ind w:left="420" w:leftChars="0" w:hanging="420" w:firstLineChars="0"/>
        <w:rPr>
          <w:rFonts w:hint="eastAsia"/>
          <w:lang w:val="en-US" w:eastAsia="zh-CN"/>
        </w:rPr>
      </w:pPr>
      <w:r>
        <w:rPr>
          <w:rFonts w:hint="eastAsia"/>
          <w:lang w:val="en-US" w:eastAsia="zh-CN"/>
        </w:rPr>
        <w:t>装置上方：≥50mm</w:t>
      </w:r>
    </w:p>
    <w:p>
      <w:pPr>
        <w:numPr>
          <w:numId w:val="0"/>
        </w:numPr>
        <w:ind w:leftChars="0"/>
        <w:jc w:val="center"/>
      </w:pPr>
      <w:r>
        <w:drawing>
          <wp:inline distT="0" distB="0" distL="114300" distR="114300">
            <wp:extent cx="4742815" cy="3323590"/>
            <wp:effectExtent l="0" t="0" r="63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742815" cy="332359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  3.2 安装设备</w:t>
      </w:r>
    </w:p>
    <w:p>
      <w:pPr>
        <w:pStyle w:val="4"/>
        <w:rPr>
          <w:rFonts w:hint="eastAsia"/>
          <w:lang w:val="en-US" w:eastAsia="zh-CN"/>
        </w:rPr>
      </w:pPr>
      <w:r>
        <w:rPr>
          <w:rFonts w:hint="eastAsia"/>
          <w:lang w:val="en-US" w:eastAsia="zh-CN"/>
        </w:rPr>
        <w:t>3.2.1安装说明</w:t>
      </w:r>
    </w:p>
    <w:p>
      <w:pPr>
        <w:rPr>
          <w:rFonts w:hint="eastAsia"/>
          <w:lang w:val="en-US" w:eastAsia="zh-CN"/>
        </w:rPr>
      </w:pPr>
      <w:r>
        <w:rPr>
          <w:rFonts w:hint="eastAsia"/>
          <w:lang w:val="en-US" w:eastAsia="zh-CN"/>
        </w:rPr>
        <w:t>请注意以下事项：</w:t>
      </w:r>
    </w:p>
    <w:p>
      <w:pPr>
        <w:numPr>
          <w:ilvl w:val="0"/>
          <w:numId w:val="11"/>
        </w:numPr>
        <w:ind w:left="420" w:leftChars="0" w:hanging="420" w:firstLineChars="0"/>
        <w:rPr>
          <w:rFonts w:hint="eastAsia"/>
          <w:lang w:val="en-US" w:eastAsia="zh-CN"/>
        </w:rPr>
      </w:pPr>
      <w:r>
        <w:rPr>
          <w:rFonts w:hint="eastAsia"/>
          <w:lang w:val="en-US" w:eastAsia="zh-CN"/>
        </w:rPr>
        <w:t>该设备仅允许在封闭的房间内运行。</w:t>
      </w:r>
    </w:p>
    <w:p>
      <w:pPr>
        <w:numPr>
          <w:ilvl w:val="0"/>
          <w:numId w:val="11"/>
        </w:numPr>
        <w:ind w:left="420" w:leftChars="0" w:hanging="420" w:firstLineChars="0"/>
        <w:rPr>
          <w:rFonts w:hint="eastAsia"/>
          <w:lang w:val="en-US" w:eastAsia="zh-CN"/>
        </w:rPr>
      </w:pPr>
      <w:r>
        <w:rPr>
          <w:rFonts w:hint="eastAsia"/>
          <w:lang w:val="en-US" w:eastAsia="zh-CN"/>
        </w:rPr>
        <w:t>要安装在机柜中，请遵守SIMATIC设置准则（http://support.automation.siemens.com/WW/view/de/1064706）以及相关DIN / VDE要求或适用的特定国家法规。</w:t>
      </w:r>
    </w:p>
    <w:p>
      <w:pPr>
        <w:numPr>
          <w:ilvl w:val="0"/>
          <w:numId w:val="11"/>
        </w:numPr>
        <w:ind w:left="420" w:leftChars="0" w:hanging="420" w:firstLineChars="0"/>
        <w:rPr>
          <w:rFonts w:hint="eastAsia"/>
          <w:lang w:val="en-US" w:eastAsia="zh-CN"/>
        </w:rPr>
      </w:pPr>
      <w:r>
        <w:rPr>
          <w:rFonts w:hint="eastAsia"/>
          <w:lang w:val="en-US" w:eastAsia="zh-CN"/>
        </w:rPr>
        <w:t>当按照UL61010-2-201在工业控制设备领域使用该设备时，注意该设备被分类为“开放式”。 因此，符合UL61010-2-201标准的外壳是UL61010-2-201认证或操作的强制性要求。</w:t>
      </w:r>
    </w:p>
    <w:p>
      <w:pPr>
        <w:numPr>
          <w:ilvl w:val="0"/>
          <w:numId w:val="11"/>
        </w:numPr>
        <w:ind w:left="420" w:leftChars="0" w:hanging="420" w:firstLineChars="0"/>
        <w:rPr>
          <w:rFonts w:hint="eastAsia"/>
          <w:lang w:val="en-US" w:eastAsia="zh-CN"/>
        </w:rPr>
      </w:pPr>
      <w:r>
        <w:rPr>
          <w:rFonts w:hint="eastAsia"/>
          <w:lang w:val="en-US" w:eastAsia="zh-CN"/>
        </w:rPr>
        <w:t>将设备安装在DIN导轨或墙壁上之前，请先安装设备中的所有扩展，请参见“扩展设备（页31）”部分。</w:t>
      </w:r>
    </w:p>
    <w:p>
      <w:pPr>
        <w:numPr>
          <w:ilvl w:val="0"/>
          <w:numId w:val="11"/>
        </w:numPr>
        <w:ind w:left="420" w:leftChars="0" w:hanging="420" w:firstLineChars="0"/>
        <w:rPr>
          <w:rFonts w:hint="eastAsia"/>
          <w:lang w:val="en-US" w:eastAsia="zh-CN"/>
        </w:rPr>
      </w:pPr>
      <w:r>
        <w:rPr>
          <w:rFonts w:hint="eastAsia"/>
          <w:lang w:val="en-US" w:eastAsia="zh-CN"/>
        </w:rPr>
        <w:t>为了保护设备的外壳免受未经授权的打开，安装完毕后扩展可以将机箱的后面板拧到前面板上外壳使用两个螺丝。螺丝不包括在交货范围内。使用只能使用WN1452-K30x20-ST-A2F型螺丝，并用扭矩拧紧螺丝为0.5Nm。</w:t>
      </w:r>
    </w:p>
    <w:p>
      <w:pPr>
        <w:numPr>
          <w:numId w:val="0"/>
        </w:numPr>
        <w:ind w:leftChars="0"/>
        <w:rPr>
          <w:rFonts w:hint="eastAsia"/>
          <w:b/>
          <w:bCs/>
          <w:lang w:val="en-US" w:eastAsia="zh-CN"/>
        </w:rPr>
      </w:pPr>
      <w:r>
        <w:rPr>
          <w:rFonts w:hint="eastAsia"/>
          <w:b/>
          <w:bCs/>
          <w:lang w:val="en-US" w:eastAsia="zh-CN"/>
        </w:rPr>
        <w:t>紧固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1715"/>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numPr>
                <w:numId w:val="0"/>
              </w:numPr>
              <w:rPr>
                <w:rFonts w:hint="eastAsia"/>
                <w:b w:val="0"/>
                <w:bCs w:val="0"/>
                <w:vertAlign w:val="baseline"/>
                <w:lang w:val="en-US" w:eastAsia="zh-CN"/>
              </w:rPr>
            </w:pPr>
            <w:r>
              <w:rPr>
                <w:rFonts w:hint="eastAsia"/>
                <w:b w:val="0"/>
                <w:bCs w:val="0"/>
                <w:vertAlign w:val="baseline"/>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numPr>
                <w:numId w:val="0"/>
              </w:numPr>
              <w:rPr>
                <w:rFonts w:hint="eastAsia"/>
                <w:b w:val="0"/>
                <w:bCs w:val="0"/>
                <w:vertAlign w:val="baseline"/>
                <w:lang w:val="en-US" w:eastAsia="zh-CN"/>
              </w:rPr>
            </w:pPr>
            <w:r>
              <w:rPr>
                <w:rFonts w:hint="eastAsia"/>
                <w:b w:val="0"/>
                <w:bCs w:val="0"/>
                <w:vertAlign w:val="baseline"/>
                <w:lang w:val="en-US" w:eastAsia="zh-CN"/>
              </w:rPr>
              <w:t>承载能力不足</w:t>
            </w:r>
          </w:p>
          <w:p>
            <w:pPr>
              <w:numPr>
                <w:numId w:val="0"/>
              </w:numPr>
              <w:rPr>
                <w:rFonts w:hint="eastAsia"/>
                <w:b w:val="0"/>
                <w:bCs w:val="0"/>
                <w:vertAlign w:val="baseline"/>
                <w:lang w:val="en-US" w:eastAsia="zh-CN"/>
              </w:rPr>
            </w:pPr>
            <w:r>
              <w:rPr>
                <w:rFonts w:hint="eastAsia"/>
                <w:b w:val="0"/>
                <w:bCs w:val="0"/>
                <w:vertAlign w:val="baseline"/>
                <w:lang w:val="en-US" w:eastAsia="zh-CN"/>
              </w:rPr>
              <w:t>如果墙面安装的安装面不具有足够的承载能力，则设备可能会掉落并损坏。</w:t>
            </w:r>
          </w:p>
          <w:p>
            <w:pPr>
              <w:numPr>
                <w:numId w:val="0"/>
              </w:numPr>
              <w:rPr>
                <w:rFonts w:hint="eastAsia"/>
                <w:b w:val="0"/>
                <w:bCs w:val="0"/>
                <w:vertAlign w:val="baseline"/>
                <w:lang w:val="en-US" w:eastAsia="zh-CN"/>
              </w:rPr>
            </w:pPr>
            <w:r>
              <w:rPr>
                <w:rFonts w:hint="eastAsia"/>
                <w:b w:val="0"/>
                <w:bCs w:val="0"/>
                <w:vertAlign w:val="baseline"/>
                <w:lang w:val="en-US" w:eastAsia="zh-CN"/>
              </w:rPr>
              <w:t>确保墙壁上的安装表面可承受设备总重量的四倍，包括固定元件。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numPr>
                <w:numId w:val="0"/>
              </w:numPr>
              <w:rPr>
                <w:rFonts w:hint="eastAsia"/>
                <w:b w:val="0"/>
                <w:bCs w:val="0"/>
                <w:vertAlign w:val="baseline"/>
                <w:lang w:val="en-US" w:eastAsia="zh-CN"/>
              </w:rPr>
            </w:pPr>
            <w:r>
              <w:rPr>
                <w:rFonts w:hint="eastAsia"/>
                <w:b w:val="0"/>
                <w:bCs w:val="0"/>
                <w:vertAlign w:val="baseline"/>
                <w:lang w:val="en-US" w:eastAsia="zh-CN"/>
              </w:rPr>
              <w:t>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numPr>
                <w:numId w:val="0"/>
              </w:numPr>
              <w:rPr>
                <w:rFonts w:hint="eastAsia"/>
                <w:b w:val="0"/>
                <w:bCs w:val="0"/>
                <w:vertAlign w:val="baseline"/>
                <w:lang w:val="en-US" w:eastAsia="zh-CN"/>
              </w:rPr>
            </w:pPr>
            <w:r>
              <w:rPr>
                <w:rFonts w:hint="eastAsia"/>
                <w:b w:val="0"/>
                <w:bCs w:val="0"/>
                <w:vertAlign w:val="baseline"/>
                <w:lang w:val="en-US" w:eastAsia="zh-CN"/>
              </w:rPr>
              <w:t>固定元件不正确</w:t>
            </w:r>
          </w:p>
          <w:p>
            <w:pPr>
              <w:numPr>
                <w:numId w:val="0"/>
              </w:numPr>
              <w:rPr>
                <w:rFonts w:hint="eastAsia"/>
                <w:b w:val="0"/>
                <w:bCs w:val="0"/>
                <w:vertAlign w:val="baseline"/>
                <w:lang w:val="en-US" w:eastAsia="zh-CN"/>
              </w:rPr>
            </w:pPr>
            <w:r>
              <w:rPr>
                <w:rFonts w:hint="eastAsia"/>
                <w:b w:val="0"/>
                <w:bCs w:val="0"/>
                <w:vertAlign w:val="baseline"/>
                <w:lang w:val="en-US" w:eastAsia="zh-CN"/>
              </w:rPr>
              <w:t>如果使用以下规定的锚固螺钉和墙壁安装，则不能保证安全。 设备可能会掉落，可能会损坏。</w:t>
            </w:r>
          </w:p>
          <w:p>
            <w:pPr>
              <w:numPr>
                <w:numId w:val="0"/>
              </w:numPr>
              <w:rPr>
                <w:rFonts w:hint="eastAsia"/>
                <w:b w:val="0"/>
                <w:bCs w:val="0"/>
                <w:vertAlign w:val="baseline"/>
                <w:lang w:val="en-US" w:eastAsia="zh-CN"/>
              </w:rPr>
            </w:pPr>
            <w:r>
              <w:rPr>
                <w:rFonts w:hint="eastAsia"/>
                <w:b w:val="0"/>
                <w:bCs w:val="0"/>
                <w:vertAlign w:val="baseline"/>
                <w:lang w:val="en-US" w:eastAsia="zh-CN"/>
              </w:rPr>
              <w:t>只能使用下表中指定的固定螺钉和螺钉。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b w:val="0"/>
                <w:bCs w:val="0"/>
                <w:vertAlign w:val="baseline"/>
                <w:lang w:val="en-US" w:eastAsia="zh-CN"/>
              </w:rPr>
            </w:pPr>
            <w:r>
              <w:rPr>
                <w:rFonts w:hint="eastAsia"/>
                <w:b w:val="0"/>
                <w:bCs w:val="0"/>
                <w:vertAlign w:val="baseline"/>
                <w:lang w:val="en-US" w:eastAsia="zh-CN"/>
              </w:rPr>
              <w:t>材料</w:t>
            </w:r>
          </w:p>
        </w:tc>
        <w:tc>
          <w:tcPr>
            <w:tcW w:w="1715" w:type="dxa"/>
          </w:tcPr>
          <w:p>
            <w:pPr>
              <w:numPr>
                <w:numId w:val="0"/>
              </w:numPr>
              <w:rPr>
                <w:rFonts w:hint="eastAsia"/>
                <w:b w:val="0"/>
                <w:bCs w:val="0"/>
                <w:vertAlign w:val="baseline"/>
                <w:lang w:val="en-US" w:eastAsia="zh-CN"/>
              </w:rPr>
            </w:pPr>
            <w:r>
              <w:rPr>
                <w:rFonts w:hint="eastAsia"/>
                <w:b w:val="0"/>
                <w:bCs w:val="0"/>
                <w:vertAlign w:val="baseline"/>
                <w:lang w:val="en-US" w:eastAsia="zh-CN"/>
              </w:rPr>
              <w:t>孔径</w:t>
            </w:r>
          </w:p>
        </w:tc>
        <w:tc>
          <w:tcPr>
            <w:tcW w:w="3967" w:type="dxa"/>
          </w:tcPr>
          <w:p>
            <w:pPr>
              <w:numPr>
                <w:numId w:val="0"/>
              </w:numPr>
              <w:rPr>
                <w:rFonts w:hint="eastAsia"/>
                <w:b w:val="0"/>
                <w:bCs w:val="0"/>
                <w:vertAlign w:val="baseline"/>
                <w:lang w:val="en-US" w:eastAsia="zh-CN"/>
              </w:rPr>
            </w:pPr>
            <w:r>
              <w:rPr>
                <w:rFonts w:hint="eastAsia"/>
                <w:b w:val="0"/>
                <w:bCs w:val="0"/>
                <w:vertAlign w:val="baseline"/>
                <w:lang w:val="en-US" w:eastAsia="zh-CN"/>
              </w:rPr>
              <w:t>固定元件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b w:val="0"/>
                <w:bCs w:val="0"/>
                <w:vertAlign w:val="baseline"/>
                <w:lang w:val="en-US" w:eastAsia="zh-CN"/>
              </w:rPr>
            </w:pPr>
            <w:r>
              <w:rPr>
                <w:rFonts w:hint="eastAsia"/>
                <w:b w:val="0"/>
                <w:bCs w:val="0"/>
                <w:vertAlign w:val="baseline"/>
                <w:lang w:val="en-US" w:eastAsia="zh-CN"/>
              </w:rPr>
              <w:t>具体</w:t>
            </w:r>
          </w:p>
        </w:tc>
        <w:tc>
          <w:tcPr>
            <w:tcW w:w="1715" w:type="dxa"/>
            <w:vMerge w:val="restart"/>
          </w:tcPr>
          <w:p>
            <w:pPr>
              <w:numPr>
                <w:numId w:val="0"/>
              </w:numPr>
              <w:rPr>
                <w:rFonts w:hint="eastAsia"/>
                <w:b w:val="0"/>
                <w:bCs w:val="0"/>
                <w:vertAlign w:val="baseline"/>
                <w:lang w:val="en-US" w:eastAsia="zh-CN"/>
              </w:rPr>
            </w:pPr>
            <w:r>
              <w:rPr>
                <w:rFonts w:hint="eastAsia"/>
                <w:b w:val="0"/>
                <w:bCs w:val="0"/>
                <w:vertAlign w:val="baseline"/>
                <w:lang w:val="en-US" w:eastAsia="zh-CN"/>
              </w:rPr>
              <w:t>根据所使用的安装元件的规格进行选择</w:t>
            </w:r>
          </w:p>
        </w:tc>
        <w:tc>
          <w:tcPr>
            <w:tcW w:w="3967" w:type="dxa"/>
          </w:tcPr>
          <w:p>
            <w:pPr>
              <w:numPr>
                <w:ilvl w:val="0"/>
                <w:numId w:val="11"/>
              </w:numPr>
              <w:ind w:left="420" w:leftChars="0" w:hanging="420" w:firstLineChars="0"/>
              <w:rPr>
                <w:rFonts w:hint="eastAsia"/>
                <w:b w:val="0"/>
                <w:bCs w:val="0"/>
                <w:vertAlign w:val="baseline"/>
                <w:lang w:val="en-US" w:eastAsia="zh-CN"/>
              </w:rPr>
            </w:pPr>
            <w:r>
              <w:rPr>
                <w:rFonts w:hint="eastAsia"/>
                <w:b w:val="0"/>
                <w:bCs w:val="0"/>
                <w:vertAlign w:val="baseline"/>
                <w:lang w:val="en-US" w:eastAsia="zh-CN"/>
              </w:rPr>
              <w:t>锚，∅6毫米，长40毫米</w:t>
            </w:r>
          </w:p>
          <w:p>
            <w:pPr>
              <w:numPr>
                <w:ilvl w:val="0"/>
                <w:numId w:val="11"/>
              </w:numPr>
              <w:ind w:left="420" w:leftChars="0" w:hanging="420" w:firstLineChars="0"/>
              <w:rPr>
                <w:rFonts w:hint="eastAsia"/>
                <w:b w:val="0"/>
                <w:bCs w:val="0"/>
                <w:vertAlign w:val="baseline"/>
                <w:lang w:val="en-US" w:eastAsia="zh-CN"/>
              </w:rPr>
            </w:pPr>
            <w:r>
              <w:rPr>
                <w:rFonts w:hint="eastAsia"/>
                <w:b w:val="0"/>
                <w:bCs w:val="0"/>
                <w:vertAlign w:val="baseline"/>
                <w:lang w:val="en-US" w:eastAsia="zh-CN"/>
              </w:rPr>
              <w:t>螺丝，∅4-5毫米，长40毫米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b w:val="0"/>
                <w:bCs w:val="0"/>
                <w:vertAlign w:val="baseline"/>
                <w:lang w:val="en-US" w:eastAsia="zh-CN"/>
              </w:rPr>
            </w:pPr>
            <w:r>
              <w:rPr>
                <w:rFonts w:hint="eastAsia"/>
                <w:b w:val="0"/>
                <w:bCs w:val="0"/>
                <w:vertAlign w:val="baseline"/>
                <w:lang w:val="en-US" w:eastAsia="zh-CN"/>
              </w:rPr>
              <w:t>石膏板（至少13毫米厚）</w:t>
            </w:r>
          </w:p>
        </w:tc>
        <w:tc>
          <w:tcPr>
            <w:tcW w:w="1715" w:type="dxa"/>
            <w:vMerge w:val="continue"/>
            <w:tcBorders/>
          </w:tcPr>
          <w:p>
            <w:pPr>
              <w:numPr>
                <w:numId w:val="0"/>
              </w:numPr>
              <w:rPr>
                <w:rFonts w:hint="eastAsia"/>
                <w:b w:val="0"/>
                <w:bCs w:val="0"/>
                <w:vertAlign w:val="baseline"/>
                <w:lang w:val="en-US" w:eastAsia="zh-CN"/>
              </w:rPr>
            </w:pPr>
          </w:p>
        </w:tc>
        <w:tc>
          <w:tcPr>
            <w:tcW w:w="3967" w:type="dxa"/>
          </w:tcPr>
          <w:p>
            <w:pPr>
              <w:numPr>
                <w:numId w:val="0"/>
              </w:numPr>
              <w:rPr>
                <w:rFonts w:hint="eastAsia"/>
                <w:b w:val="0"/>
                <w:bCs w:val="0"/>
                <w:vertAlign w:val="baseline"/>
                <w:lang w:val="en-US" w:eastAsia="zh-CN"/>
              </w:rPr>
            </w:pPr>
            <w:r>
              <w:rPr>
                <w:rFonts w:hint="eastAsia"/>
                <w:b w:val="0"/>
                <w:bCs w:val="0"/>
                <w:vertAlign w:val="baseline"/>
                <w:lang w:val="en-US" w:eastAsia="zh-CN"/>
              </w:rPr>
              <w:t>切换插头，∅12 mm，长50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rPr>
                <w:rFonts w:hint="eastAsia"/>
                <w:b w:val="0"/>
                <w:bCs w:val="0"/>
                <w:vertAlign w:val="baseline"/>
                <w:lang w:val="en-US" w:eastAsia="zh-CN"/>
              </w:rPr>
            </w:pPr>
            <w:r>
              <w:rPr>
                <w:rFonts w:hint="eastAsia"/>
                <w:b w:val="0"/>
                <w:bCs w:val="0"/>
                <w:vertAlign w:val="baseline"/>
                <w:lang w:val="en-US" w:eastAsia="zh-CN"/>
              </w:rPr>
              <w:t>金属（至少2mm厚）</w:t>
            </w:r>
          </w:p>
        </w:tc>
        <w:tc>
          <w:tcPr>
            <w:tcW w:w="1715" w:type="dxa"/>
            <w:vMerge w:val="continue"/>
            <w:tcBorders/>
          </w:tcPr>
          <w:p>
            <w:pPr>
              <w:numPr>
                <w:numId w:val="0"/>
              </w:numPr>
              <w:rPr>
                <w:rFonts w:hint="eastAsia"/>
                <w:b w:val="0"/>
                <w:bCs w:val="0"/>
                <w:vertAlign w:val="baseline"/>
                <w:lang w:val="en-US" w:eastAsia="zh-CN"/>
              </w:rPr>
            </w:pPr>
          </w:p>
        </w:tc>
        <w:tc>
          <w:tcPr>
            <w:tcW w:w="3967" w:type="dxa"/>
          </w:tcPr>
          <w:p>
            <w:pPr>
              <w:numPr>
                <w:ilvl w:val="0"/>
                <w:numId w:val="11"/>
              </w:numPr>
              <w:ind w:left="420" w:leftChars="0" w:hanging="420" w:firstLineChars="0"/>
              <w:rPr>
                <w:rFonts w:hint="eastAsia"/>
                <w:b w:val="0"/>
                <w:bCs w:val="0"/>
                <w:vertAlign w:val="baseline"/>
                <w:lang w:val="en-US" w:eastAsia="zh-CN"/>
              </w:rPr>
            </w:pPr>
            <w:r>
              <w:rPr>
                <w:rFonts w:hint="eastAsia"/>
                <w:b w:val="0"/>
                <w:bCs w:val="0"/>
                <w:vertAlign w:val="baseline"/>
                <w:lang w:val="en-US" w:eastAsia="zh-CN"/>
              </w:rPr>
              <w:t>螺丝M4×15</w:t>
            </w:r>
          </w:p>
          <w:p>
            <w:pPr>
              <w:numPr>
                <w:ilvl w:val="0"/>
                <w:numId w:val="11"/>
              </w:numPr>
              <w:ind w:left="420" w:leftChars="0" w:hanging="420" w:firstLineChars="0"/>
              <w:rPr>
                <w:rFonts w:hint="eastAsia"/>
                <w:b w:val="0"/>
                <w:bCs w:val="0"/>
                <w:vertAlign w:val="baseline"/>
                <w:lang w:val="en-US" w:eastAsia="zh-CN"/>
              </w:rPr>
            </w:pPr>
            <w:r>
              <w:rPr>
                <w:rFonts w:hint="eastAsia"/>
                <w:b w:val="0"/>
                <w:bCs w:val="0"/>
                <w:vertAlign w:val="baseline"/>
                <w:lang w:val="en-US" w:eastAsia="zh-CN"/>
              </w:rPr>
              <w:t>M4螺母</w:t>
            </w:r>
          </w:p>
        </w:tc>
      </w:tr>
    </w:tbl>
    <w:p>
      <w:pPr>
        <w:pStyle w:val="4"/>
        <w:rPr>
          <w:rFonts w:hint="eastAsia"/>
          <w:lang w:val="en-US" w:eastAsia="zh-CN"/>
        </w:rPr>
      </w:pPr>
      <w:r>
        <w:rPr>
          <w:rFonts w:hint="eastAsia"/>
          <w:lang w:val="en-US" w:eastAsia="zh-CN"/>
        </w:rPr>
        <w:t>3.2.2安装在DIN导轨上</w:t>
      </w:r>
    </w:p>
    <w:p>
      <w:pPr>
        <w:ind w:left="0" w:leftChars="0" w:firstLine="0" w:firstLineChars="0"/>
        <w:rPr>
          <w:rFonts w:hint="eastAsia"/>
          <w:b/>
          <w:bCs/>
          <w:lang w:val="en-US" w:eastAsia="zh-CN"/>
        </w:rPr>
      </w:pPr>
      <w:r>
        <w:rPr>
          <w:rFonts w:hint="eastAsia"/>
          <w:b/>
          <w:bCs/>
          <w:lang w:val="en-US" w:eastAsia="zh-CN"/>
        </w:rPr>
        <w:t>需求</w:t>
      </w:r>
    </w:p>
    <w:p>
      <w:pPr>
        <w:numPr>
          <w:ilvl w:val="0"/>
          <w:numId w:val="12"/>
        </w:numPr>
        <w:ind w:left="840" w:leftChars="0" w:hanging="420" w:firstLineChars="0"/>
        <w:rPr>
          <w:rFonts w:hint="eastAsia"/>
          <w:b w:val="0"/>
          <w:bCs w:val="0"/>
          <w:lang w:val="en-US" w:eastAsia="zh-CN"/>
        </w:rPr>
      </w:pPr>
      <w:r>
        <w:rPr>
          <w:rFonts w:hint="eastAsia"/>
          <w:b w:val="0"/>
          <w:bCs w:val="0"/>
          <w:lang w:val="en-US" w:eastAsia="zh-CN"/>
        </w:rPr>
        <w:t>DIN导轨，35 mm标准型材</w:t>
      </w:r>
    </w:p>
    <w:p>
      <w:pPr>
        <w:numPr>
          <w:numId w:val="0"/>
        </w:numPr>
        <w:ind w:left="840" w:leftChars="0"/>
        <w:rPr>
          <w:rFonts w:hint="eastAsia"/>
          <w:b w:val="0"/>
          <w:bCs w:val="0"/>
          <w:lang w:val="en-US" w:eastAsia="zh-CN"/>
        </w:rPr>
      </w:pPr>
      <w:r>
        <w:rPr>
          <w:rFonts w:hint="eastAsia"/>
          <w:b w:val="0"/>
          <w:bCs w:val="0"/>
          <w:lang w:val="en-US" w:eastAsia="zh-CN"/>
        </w:rPr>
        <w:t>DIN导轨安装在安装地点。</w:t>
      </w:r>
    </w:p>
    <w:p>
      <w:pPr>
        <w:numPr>
          <w:numId w:val="0"/>
        </w:numPr>
        <w:rPr>
          <w:rFonts w:hint="eastAsia"/>
          <w:b/>
          <w:bCs/>
          <w:lang w:val="en-US" w:eastAsia="zh-CN"/>
        </w:rPr>
      </w:pPr>
      <w:r>
        <w:rPr>
          <w:rFonts w:hint="eastAsia"/>
          <w:b/>
          <w:bCs/>
          <w:lang w:val="en-US" w:eastAsia="zh-CN"/>
        </w:rPr>
        <w:t>步骤</w:t>
      </w:r>
    </w:p>
    <w:p>
      <w:pPr>
        <w:numPr>
          <w:numId w:val="0"/>
        </w:numPr>
        <w:ind w:firstLine="420" w:firstLineChars="0"/>
        <w:rPr>
          <w:rFonts w:hint="eastAsia"/>
          <w:b/>
          <w:bCs/>
          <w:lang w:val="en-US" w:eastAsia="zh-CN"/>
        </w:rPr>
      </w:pPr>
      <w:r>
        <w:rPr>
          <w:rFonts w:hint="eastAsia"/>
          <w:b/>
          <w:bCs/>
          <w:lang w:val="en-US" w:eastAsia="zh-CN"/>
        </w:rPr>
        <w:t>安装</w:t>
      </w:r>
    </w:p>
    <w:p>
      <w:pPr>
        <w:numPr>
          <w:ilvl w:val="0"/>
          <w:numId w:val="13"/>
        </w:numPr>
        <w:ind w:left="840" w:leftChars="0" w:firstLine="0" w:firstLineChars="0"/>
        <w:rPr>
          <w:rFonts w:hint="eastAsia"/>
          <w:b w:val="0"/>
          <w:bCs w:val="0"/>
          <w:lang w:val="en-US" w:eastAsia="zh-CN"/>
        </w:rPr>
      </w:pPr>
      <w:r>
        <w:rPr>
          <w:rFonts w:hint="eastAsia"/>
          <w:b w:val="0"/>
          <w:bCs w:val="0"/>
          <w:lang w:val="en-US" w:eastAsia="zh-CN"/>
        </w:rPr>
        <w:t>将设备和导轨夹放置在所示位置的标准型材导轨的上边缘上，然后将设备向下推。</w:t>
      </w:r>
    </w:p>
    <w:p>
      <w:pPr>
        <w:numPr>
          <w:ilvl w:val="0"/>
          <w:numId w:val="13"/>
        </w:numPr>
        <w:ind w:left="840" w:leftChars="0" w:firstLine="0" w:firstLineChars="0"/>
        <w:rPr>
          <w:rFonts w:hint="eastAsia"/>
          <w:b w:val="0"/>
          <w:bCs w:val="0"/>
          <w:lang w:val="en-US" w:eastAsia="zh-CN"/>
        </w:rPr>
      </w:pPr>
      <w:r>
        <w:rPr>
          <w:rFonts w:hint="eastAsia"/>
          <w:b w:val="0"/>
          <w:bCs w:val="0"/>
          <w:lang w:val="en-US" w:eastAsia="zh-CN"/>
        </w:rPr>
        <w:t>通过标准型材导轨从下方摆动设备的导轨夹。</w:t>
      </w:r>
    </w:p>
    <w:p>
      <w:pPr>
        <w:numPr>
          <w:ilvl w:val="0"/>
          <w:numId w:val="13"/>
        </w:numPr>
        <w:ind w:left="840" w:leftChars="0" w:firstLine="0" w:firstLineChars="0"/>
        <w:rPr>
          <w:rFonts w:hint="eastAsia"/>
          <w:b w:val="0"/>
          <w:bCs w:val="0"/>
          <w:lang w:val="en-US" w:eastAsia="zh-CN"/>
        </w:rPr>
      </w:pPr>
      <w:r>
        <w:rPr>
          <w:rFonts w:hint="eastAsia"/>
          <w:b w:val="0"/>
          <w:bCs w:val="0"/>
          <w:lang w:val="en-US" w:eastAsia="zh-CN"/>
        </w:rPr>
        <w:t>按照标准型材导轨的方向推动设备。 您将听到设备点击到位。</w:t>
      </w:r>
    </w:p>
    <w:p>
      <w:pPr>
        <w:numPr>
          <w:numId w:val="0"/>
        </w:numPr>
        <w:jc w:val="center"/>
      </w:pPr>
      <w:r>
        <w:drawing>
          <wp:inline distT="0" distB="0" distL="114300" distR="114300">
            <wp:extent cx="2628265" cy="2675890"/>
            <wp:effectExtent l="0" t="0" r="63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628265" cy="2675890"/>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拆除</w:t>
      </w:r>
    </w:p>
    <w:p>
      <w:pPr>
        <w:numPr>
          <w:ilvl w:val="0"/>
          <w:numId w:val="14"/>
        </w:numPr>
        <w:ind w:left="0" w:leftChars="0" w:firstLine="480" w:firstLineChars="200"/>
        <w:rPr>
          <w:rFonts w:hint="eastAsia"/>
          <w:lang w:val="en-US" w:eastAsia="zh-CN"/>
        </w:rPr>
      </w:pPr>
      <w:r>
        <w:rPr>
          <w:rFonts w:hint="eastAsia"/>
          <w:lang w:val="en-US" w:eastAsia="zh-CN"/>
        </w:rPr>
        <w:t>按下设备，直到轨道夹被释放。</w:t>
      </w:r>
    </w:p>
    <w:p>
      <w:pPr>
        <w:numPr>
          <w:ilvl w:val="0"/>
          <w:numId w:val="14"/>
        </w:numPr>
        <w:ind w:left="0" w:leftChars="0" w:firstLine="480" w:firstLineChars="200"/>
        <w:rPr>
          <w:rFonts w:hint="eastAsia"/>
          <w:lang w:val="en-US" w:eastAsia="zh-CN"/>
        </w:rPr>
      </w:pPr>
      <w:r>
        <w:rPr>
          <w:rFonts w:hint="eastAsia"/>
          <w:lang w:val="en-US" w:eastAsia="zh-CN"/>
        </w:rPr>
        <w:t>将设备摆出标准型材导轨。</w:t>
      </w:r>
    </w:p>
    <w:p>
      <w:pPr>
        <w:numPr>
          <w:ilvl w:val="0"/>
          <w:numId w:val="14"/>
        </w:numPr>
        <w:ind w:left="0" w:leftChars="0" w:firstLine="480" w:firstLineChars="200"/>
        <w:rPr>
          <w:rFonts w:hint="eastAsia"/>
          <w:lang w:val="en-US" w:eastAsia="zh-CN"/>
        </w:rPr>
      </w:pPr>
      <w:r>
        <w:rPr>
          <w:rFonts w:hint="eastAsia"/>
          <w:lang w:val="en-US" w:eastAsia="zh-CN"/>
        </w:rPr>
        <w:t>提起设备并关闭。</w:t>
      </w:r>
    </w:p>
    <w:p>
      <w:pPr>
        <w:pStyle w:val="4"/>
        <w:rPr>
          <w:rFonts w:hint="eastAsia"/>
          <w:lang w:val="en-US" w:eastAsia="zh-CN"/>
        </w:rPr>
      </w:pPr>
      <w:r>
        <w:rPr>
          <w:rFonts w:hint="eastAsia"/>
          <w:lang w:val="en-US" w:eastAsia="zh-CN"/>
        </w:rPr>
        <w:t>3.2.3 墙壁安装</w:t>
      </w:r>
    </w:p>
    <w:p>
      <w:pPr>
        <w:rPr>
          <w:rFonts w:hint="eastAsia"/>
          <w:lang w:val="en-US" w:eastAsia="zh-CN"/>
        </w:rPr>
      </w:pPr>
      <w:r>
        <w:rPr>
          <w:rFonts w:hint="eastAsia"/>
          <w:lang w:val="en-US" w:eastAsia="zh-CN"/>
        </w:rPr>
        <w:t>该装置适用于水平或垂直</w:t>
      </w:r>
      <w:bookmarkStart w:id="0" w:name="_GoBack"/>
      <w:bookmarkEnd w:id="0"/>
      <w:r>
        <w:rPr>
          <w:rFonts w:hint="eastAsia"/>
          <w:lang w:val="en-US" w:eastAsia="zh-CN"/>
        </w:rPr>
        <w:t>墙壁安装。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roman"/>
    <w:pitch w:val="default"/>
    <w:sig w:usb0="B00002AF" w:usb1="69D77CFB" w:usb2="00000030" w:usb3="00000000" w:csb0="4008009F" w:csb1="DFD7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auto"/>
    <w:pitch w:val="default"/>
    <w:sig w:usb0="00000000" w:usb1="0000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pple-syste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BatangChe">
    <w:panose1 w:val="02030609000101010101"/>
    <w:charset w:val="81"/>
    <w:family w:val="auto"/>
    <w:pitch w:val="default"/>
    <w:sig w:usb0="B00002AF" w:usb1="69D77CFB" w:usb2="00000030" w:usb3="00000000" w:csb0="4008009F" w:csb1="DFD70000"/>
  </w:font>
  <w:font w:name="Consolas">
    <w:panose1 w:val="020B0609020204030204"/>
    <w:charset w:val="00"/>
    <w:family w:val="auto"/>
    <w:pitch w:val="default"/>
    <w:sig w:usb0="E10002FF" w:usb1="4000FCFF" w:usb2="00000009" w:usb3="00000000" w:csb0="6000019F" w:csb1="DFD70000"/>
  </w:font>
  <w:font w:name="ArialUnicodeMS">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84880"/>
    <w:multiLevelType w:val="singleLevel"/>
    <w:tmpl w:val="59284880"/>
    <w:lvl w:ilvl="0" w:tentative="0">
      <w:start w:val="1"/>
      <w:numFmt w:val="bullet"/>
      <w:lvlText w:val=""/>
      <w:lvlJc w:val="left"/>
      <w:pPr>
        <w:ind w:left="420" w:leftChars="0" w:hanging="420" w:firstLineChars="0"/>
      </w:pPr>
      <w:rPr>
        <w:rFonts w:hint="default" w:ascii="Wingdings" w:hAnsi="Wingdings"/>
      </w:rPr>
    </w:lvl>
  </w:abstractNum>
  <w:abstractNum w:abstractNumId="1">
    <w:nsid w:val="5928D4C9"/>
    <w:multiLevelType w:val="singleLevel"/>
    <w:tmpl w:val="5928D4C9"/>
    <w:lvl w:ilvl="0" w:tentative="0">
      <w:start w:val="1"/>
      <w:numFmt w:val="chineseCounting"/>
      <w:suff w:val="nothing"/>
      <w:lvlText w:val="第%1章"/>
      <w:lvlJc w:val="left"/>
    </w:lvl>
  </w:abstractNum>
  <w:abstractNum w:abstractNumId="2">
    <w:nsid w:val="5928D588"/>
    <w:multiLevelType w:val="singleLevel"/>
    <w:tmpl w:val="5928D588"/>
    <w:lvl w:ilvl="0" w:tentative="0">
      <w:start w:val="1"/>
      <w:numFmt w:val="bullet"/>
      <w:lvlText w:val=""/>
      <w:lvlJc w:val="left"/>
      <w:pPr>
        <w:ind w:left="420" w:leftChars="0" w:hanging="420" w:firstLineChars="0"/>
      </w:pPr>
      <w:rPr>
        <w:rFonts w:hint="default" w:ascii="Wingdings" w:hAnsi="Wingdings"/>
      </w:rPr>
    </w:lvl>
  </w:abstractNum>
  <w:abstractNum w:abstractNumId="3">
    <w:nsid w:val="5928D81B"/>
    <w:multiLevelType w:val="singleLevel"/>
    <w:tmpl w:val="5928D81B"/>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28DA66"/>
    <w:multiLevelType w:val="singleLevel"/>
    <w:tmpl w:val="5928DA66"/>
    <w:lvl w:ilvl="0" w:tentative="0">
      <w:start w:val="2"/>
      <w:numFmt w:val="chineseCounting"/>
      <w:suff w:val="space"/>
      <w:lvlText w:val="第%1章"/>
      <w:lvlJc w:val="left"/>
    </w:lvl>
  </w:abstractNum>
  <w:abstractNum w:abstractNumId="5">
    <w:nsid w:val="5928DBC6"/>
    <w:multiLevelType w:val="singleLevel"/>
    <w:tmpl w:val="5928DBC6"/>
    <w:lvl w:ilvl="0" w:tentative="0">
      <w:start w:val="1"/>
      <w:numFmt w:val="bullet"/>
      <w:lvlText w:val=""/>
      <w:lvlJc w:val="left"/>
      <w:pPr>
        <w:ind w:left="420" w:leftChars="0" w:hanging="420" w:firstLineChars="0"/>
      </w:pPr>
      <w:rPr>
        <w:rFonts w:hint="default" w:ascii="Wingdings" w:hAnsi="Wingdings"/>
      </w:rPr>
    </w:lvl>
  </w:abstractNum>
  <w:abstractNum w:abstractNumId="6">
    <w:nsid w:val="5928E5B8"/>
    <w:multiLevelType w:val="singleLevel"/>
    <w:tmpl w:val="5928E5B8"/>
    <w:lvl w:ilvl="0" w:tentative="0">
      <w:start w:val="3"/>
      <w:numFmt w:val="chineseCounting"/>
      <w:suff w:val="space"/>
      <w:lvlText w:val="第%1章"/>
      <w:lvlJc w:val="left"/>
    </w:lvl>
  </w:abstractNum>
  <w:abstractNum w:abstractNumId="7">
    <w:nsid w:val="5928E62D"/>
    <w:multiLevelType w:val="singleLevel"/>
    <w:tmpl w:val="5928E62D"/>
    <w:lvl w:ilvl="0" w:tentative="0">
      <w:start w:val="1"/>
      <w:numFmt w:val="decimal"/>
      <w:lvlText w:val="%1."/>
      <w:lvlJc w:val="left"/>
      <w:pPr>
        <w:ind w:left="425" w:leftChars="0" w:hanging="425" w:firstLineChars="0"/>
      </w:pPr>
      <w:rPr>
        <w:rFonts w:hint="default"/>
      </w:rPr>
    </w:lvl>
  </w:abstractNum>
  <w:abstractNum w:abstractNumId="8">
    <w:nsid w:val="5928E77A"/>
    <w:multiLevelType w:val="singleLevel"/>
    <w:tmpl w:val="5928E77A"/>
    <w:lvl w:ilvl="0" w:tentative="0">
      <w:start w:val="1"/>
      <w:numFmt w:val="bullet"/>
      <w:lvlText w:val="−"/>
      <w:lvlJc w:val="left"/>
      <w:pPr>
        <w:ind w:left="420" w:leftChars="0" w:hanging="420" w:firstLineChars="0"/>
      </w:pPr>
      <w:rPr>
        <w:rFonts w:hint="default" w:ascii="Arial" w:hAnsi="Arial" w:cs="Arial"/>
      </w:rPr>
    </w:lvl>
  </w:abstractNum>
  <w:abstractNum w:abstractNumId="9">
    <w:nsid w:val="5928E99F"/>
    <w:multiLevelType w:val="singleLevel"/>
    <w:tmpl w:val="5928E99F"/>
    <w:lvl w:ilvl="0" w:tentative="0">
      <w:start w:val="1"/>
      <w:numFmt w:val="bullet"/>
      <w:lvlText w:val=""/>
      <w:lvlJc w:val="left"/>
      <w:pPr>
        <w:ind w:left="420" w:leftChars="0" w:hanging="420" w:firstLineChars="0"/>
      </w:pPr>
      <w:rPr>
        <w:rFonts w:hint="default" w:ascii="Wingdings" w:hAnsi="Wingdings"/>
      </w:rPr>
    </w:lvl>
  </w:abstractNum>
  <w:abstractNum w:abstractNumId="10">
    <w:nsid w:val="5928EE01"/>
    <w:multiLevelType w:val="multilevel"/>
    <w:tmpl w:val="5928EE0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928F1AD"/>
    <w:multiLevelType w:val="multilevel"/>
    <w:tmpl w:val="5928F1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928F1F2"/>
    <w:multiLevelType w:val="singleLevel"/>
    <w:tmpl w:val="5928F1F2"/>
    <w:lvl w:ilvl="0" w:tentative="0">
      <w:start w:val="1"/>
      <w:numFmt w:val="decimal"/>
      <w:lvlText w:val="%1."/>
      <w:lvlJc w:val="left"/>
      <w:pPr>
        <w:ind w:left="425" w:leftChars="0" w:hanging="425" w:firstLineChars="0"/>
      </w:pPr>
      <w:rPr>
        <w:rFonts w:hint="default"/>
      </w:rPr>
    </w:lvl>
  </w:abstractNum>
  <w:abstractNum w:abstractNumId="13">
    <w:nsid w:val="5928F2A4"/>
    <w:multiLevelType w:val="singleLevel"/>
    <w:tmpl w:val="5928F2A4"/>
    <w:lvl w:ilvl="0" w:tentative="0">
      <w:start w:val="1"/>
      <w:numFmt w:val="decimal"/>
      <w:suff w:val="nothing"/>
      <w:lvlText w:val="%1．"/>
      <w:lvlJc w:val="left"/>
      <w:pPr>
        <w:ind w:left="0" w:leftChars="0" w:firstLine="40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A91EEB"/>
    <w:rsid w:val="1F881060"/>
    <w:rsid w:val="23463EAC"/>
    <w:rsid w:val="63D53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宋体"/>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00" w:lineRule="auto"/>
      <w:jc w:val="center"/>
      <w:outlineLvl w:val="0"/>
    </w:pPr>
    <w:rPr>
      <w:rFonts w:eastAsia="黑体"/>
      <w:kern w:val="44"/>
      <w:sz w:val="30"/>
    </w:rPr>
  </w:style>
  <w:style w:type="paragraph" w:styleId="3">
    <w:name w:val="heading 2"/>
    <w:basedOn w:val="1"/>
    <w:next w:val="1"/>
    <w:unhideWhenUsed/>
    <w:qFormat/>
    <w:uiPriority w:val="0"/>
    <w:pPr>
      <w:keepNext/>
      <w:keepLines/>
      <w:spacing w:beforeLines="0" w:beforeAutospacing="0" w:afterLines="0" w:afterAutospacing="0" w:line="300" w:lineRule="auto"/>
      <w:ind w:firstLine="0" w:firstLineChars="0"/>
      <w:jc w:val="left"/>
      <w:outlineLvl w:val="1"/>
    </w:pPr>
    <w:rPr>
      <w:rFonts w:eastAsia="黑体"/>
      <w:sz w:val="28"/>
    </w:rPr>
  </w:style>
  <w:style w:type="paragraph" w:styleId="4">
    <w:name w:val="heading 3"/>
    <w:basedOn w:val="1"/>
    <w:next w:val="1"/>
    <w:unhideWhenUsed/>
    <w:qFormat/>
    <w:uiPriority w:val="0"/>
    <w:pPr>
      <w:keepNext/>
      <w:keepLines/>
      <w:spacing w:beforeLines="0" w:beforeAutospacing="0" w:afterLines="0" w:afterAutospacing="0" w:line="300" w:lineRule="auto"/>
      <w:ind w:firstLine="0" w:firstLineChars="0"/>
      <w:jc w:val="left"/>
      <w:outlineLvl w:val="2"/>
    </w:pPr>
    <w:rPr>
      <w:rFonts w:eastAsia="黑体"/>
      <w:sz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绪论"/>
    <w:basedOn w:val="1"/>
    <w:qFormat/>
    <w:uiPriority w:val="0"/>
    <w:pPr>
      <w:spacing w:line="300" w:lineRule="auto"/>
      <w:ind w:firstLine="0" w:firstLineChars="0"/>
      <w:jc w:val="center"/>
    </w:pPr>
    <w:rPr>
      <w:rFonts w:ascii="黑体" w:hAnsi="黑体" w:eastAsia="黑体"/>
      <w:sz w:val="32"/>
    </w:rPr>
  </w:style>
  <w:style w:type="paragraph" w:customStyle="1" w:styleId="9">
    <w:name w:val="表格"/>
    <w:basedOn w:val="1"/>
    <w:qFormat/>
    <w:uiPriority w:val="0"/>
    <w:pPr>
      <w:spacing w:line="300" w:lineRule="auto"/>
      <w:ind w:firstLine="0" w:firstLineChars="0"/>
      <w:jc w:val="left"/>
    </w:pPr>
    <w:rPr>
      <w:sz w:val="21"/>
    </w:rPr>
  </w:style>
  <w:style w:type="paragraph" w:customStyle="1" w:styleId="10">
    <w:name w:val="1.1.1"/>
    <w:basedOn w:val="1"/>
    <w:qFormat/>
    <w:uiPriority w:val="0"/>
    <w:pPr>
      <w:spacing w:line="300" w:lineRule="auto"/>
      <w:jc w:val="left"/>
    </w:pPr>
    <w:rPr>
      <w:rFonts w:ascii="Times New Roman" w:hAnsi="Times New Roman"/>
      <w:sz w:val="28"/>
    </w:rPr>
  </w:style>
  <w:style w:type="paragraph" w:customStyle="1" w:styleId="11">
    <w:name w:val="图名格式"/>
    <w:basedOn w:val="1"/>
    <w:uiPriority w:val="0"/>
    <w:pPr>
      <w:spacing w:line="300" w:lineRule="auto"/>
      <w:ind w:firstLine="0" w:firstLineChars="0"/>
      <w:jc w:val="center"/>
    </w:pPr>
    <w:rPr>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2017-05-27T04:05:28Z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