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“公益体彩 乐善人生”体彩闪耀福建厦门体博会</w:t>
        <w:br/>
        <w:t>为提升中国, 品牌形象，全面落实“做负责任、可信赖、健康持续发展的国家公益, ”的要求，围绕“公益,  乐善人生”的品牌理念，福建体彩中心藉学习宣传贯彻党的十九大精神之际，于1月12日至14日，在中国厦门体育产业博览会上，向观众传递了国家公益彩票的正能量，让更多的人了解公益体彩，走进肩负着为社会公益筹集公益金的中国体育彩票。, 在中国体育彩票展位上，福建体彩中心主任刘奉利亲力亲为，向来访的观众介绍了2017年福建体彩的整体概况。2017年福建体彩总销量首度突破百亿元大关，达到了106亿元，与上年度相比整整增加26亿元，增长率高达32%，全年共筹集体彩公益金27.63亿元，代扣个人偶然所得税1.63亿元。成为继江苏、广东、山东、浙江和河南等省市年销量迈上百亿门槛后，福建是全国第六个迈入了年销量过百亿的省市。当然，在福建年销量首跨亿元大关的同时，去年全国体彩年销量也缔造了一个新纪录，首度冲破2000亿元大关，达2096.92亿元，筹集体彩公益金523.26亿元。, 当然，为了让观众们能有一个更加直观的体验，福建体彩中心在展位上，还搭起了电脑彩票销售台，与公益体彩进行了零距离互动，特别是高奖池的体彩, 彩票，更是让观众趋之若鹜，跃跃欲试。而与国家接轨、又与体育赛事密不可分的, 游戏，更是成为观众们参与的动力。此外，福建体彩中心还在体博会上搭了两顶顶呱刮销售帐篷，以及在各展位上摆放公益体彩宣传栏，以方便参展的观众们与公益体彩进行了正能量互动。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2644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