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一时疏忽打错票苏州一彩民阴差阳错收获9.1万元</w:t>
        <w:br/>
        <w:t>“打错居然也能让我中奖，真是误打误撞捡来了大便宜！”江苏市新区的32051229站点传来了彩民马先生（化名）的声音。他原本想打“快3”，却被销售员错打成了“, ”，没想到这个错误让他意外收获了9.1万元大奖。, 据悉，马先生最爱玩, “快3”游戏，而且出手都是大手笔，经常几十倍几百倍地买。4月18日晚上6点多，马先生吃完饭后来到该站点，经过认真选号后，最终确定了两组号码，他图吉利准备都打88倍，心想着让自己“发”一下。当时，该站点生意十分火爆，由于销售员的一时疏忽，当票打出来的时候，马先生一看打错了，打成了“3D”。销售员刚想着自己来赔钱，马先生想打错就打错吧，再买了几注“快3”就回去了。当天晚上“3D”游戏开奖，马先生一看号码傻眼了，没想到这张误打误撞的, 竟然中大奖了，本来还觉得自己多花了冤枉钱，没想到自己运气好到爆，捡了大便宜！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