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两张10元票 前后相差6个小时 奖金12万变成24万</w:t>
        <w:br/>
        <w:t>说起“走顺腿”，, 每个人或多或少都有过类似的经历。, 比如：外出就餐，不自觉地走进了常去的饭馆；, 购物，直奔自己熟悉的品牌；, 明明还有其他的选择，, 却自然地选择了平日里习惯的。, 在彩友圈，, 这种“走顺了腿”的事也不少。, 看这两张, ，, 冷眼一看挺相似，, 但购彩时间却相差了6个多小时。, 难道世上真有如此巧合之事，, 两位彩友购买了相似票。, 其实，这两张彩票出自一人之手，, 之所以购彩时间相隔过长，, 全因彩友的“走顺了腿”。, 这是何故？难道其中有啥讲究？, 通过与大奖得主唐先生（化姓）交谈了解到，他玩彩多年，算得上是位“骨灰级”的铁杆彩友，因为小区附近有, 投注站，所以他得空就喜欢到站里坐一坐，玩一玩。说起买彩票，也是出于偶然，唐先生身边几位好友都是老彩友，见面时多数话题也跟彩票有关，一来二去，就让他产生了好奇心理，想参入其中感受一下。没多久功夫，唐先生也成了福彩迷，尤其喜欢, ，在朋友们的帮助下，他很快对走势有了粗浅的认识，而且乐在其中。, 当天中午，唐先生外出就餐时路过站点，一想是, 日，就想着提前买上省得晚上有事再耽搁了。每次买彩前，他都要研究走势，这次自然也不例外。在观察走势后，唐先生觉得前期号码经过中号区的热开后向大号区转移，而近几期小号区也渐露准备接力之势，于是本期选号思路重点以小号区为主，大号区为辅，中号区防范的原则，又结合了奇偶、连号、同尾等出球特点，组成了这注1、7、10、11、26、27+7的单式票。为防止热号反扑，按照逆向思维的方式，他又选择了一组以大号为主的单式票。, 故事讲到这里，并没有说明为何两张中奖票会相差6个多小时！, 原因其实很简单，当晚唐先生下班后，走顺腿的他又拐进了投注站。既然进了站，就干脆再买上两注。研究了一番走势图后，他依旧坚定中午的思路，除把第一注号码复制了一遍后，又按照之前思路，选了一注小号，一注大号。就这样相差6个多小时的两张彩票诞生了。, 唐先生知道，中奖不是件容易的事，所以每次兑奖也不积极，都是在下次到投注站玩彩时顺带着对一下。通常，唐先生喜欢先看蓝球，一看没中，觉得与奖又无缘了。等再看红球时，眼睛突然一亮，开奖的红球号码多为小号，跟自己的选号思路不谋而合。定眼细看发现，6个红球号码竟与自选的第一注号码完全吻合。回想起得知中奖瞬间的感受时，唐先生依旧有兴奋：“每对上一个号码，心脏就加速跳动，这前后的反差太大了，一时间都没反应过来。”, 由于中奖的那注号码，在相隔6个小时后被唐先生投注了两次，幸运自然也成倍递增，奖金一下由12万元变成了24万元。虽说因蓝球的失误，错失了千万巨奖，但唐先生却觉得能中奖就是件高兴的事，何况还是2注二等奖：“24万啊！这对于普通的工薪阶层来说，可是笔‘巨款’。”至于怎么使用，唐先生表示，现在还用不着，先存起来等到需要的时候再拿出来用。</w:t>
      </w:r>
    </w:p>
    <w:p>
      <w:r>
        <w:drawing>
          <wp:inline xmlns:a="http://schemas.openxmlformats.org/drawingml/2006/main" xmlns:pic="http://schemas.openxmlformats.org/drawingml/2006/picture">
            <wp:extent cx="6350000" cy="40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0133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