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体彩顶呱刮推出创新自助兑奖业务 山东率先试点</w:t>
        <w:br/>
        <w:t>即开型, 顶呱刮(以下简称“, 顶呱刮”)推出了一种新的兑奖方式——手机淘宝/支付宝/微信自助兑奖(以下简称“自助兑奖”)，2月9日，这项创新的兑奖方式在山东率先试行。, , 体彩顶呱刮是国家体育总局体育, 管理中心推出的即开型体育彩票，是一种全新的网点即开型体育彩票。顶呱刮于2008年上市，具有即中即兑、中奖率高、玩法丰富等特点，购彩者可以在所有体彩网点、部分商场、超市和便利店等购买到顶呱刮即开票。, 传统的顶呱刮的“即中即兑”模式，需要购彩者持中奖彩票到体彩销售网点，由体彩销售员使用专用设备兑奖，然后当场将奖金给予购彩者。, 随着移动互联网的快速发展，消费者的支付方式也发生了很大的变化，扫描二维码就能轻松实现多种场景下的快速支付，可以说人们的生活和移动支付已经密不可分。在这种大环境下，购彩者更希望能体验到真正意义上的“即中即兑”，将票面上的中奖奖金快速收入囊中。, , 体彩顶呱刮自助兑奖的上线，实现了真正意义上的“即中即兑”小额奖金自助领奖。自助兑奖操作简单，方便快捷，中奖者只需要刮开彩票保安区(彩票不会失效)，然后打开手机淘宝、支付宝或微信，扫一扫保安区的兑奖二维码，按照提示点击兑奖，通过系统实名认证后，即可实现小额奖金(1000元及以下)的自助兑奖。奖金将自动进入相应兑奖客户端的账户。, 目前彩票保安区提示为：刮开前-“保安区刮开无效”，刮开后-“保安区刮开无效”，请直接忽略，按照兑奖步骤兑奖即可，后期保安区将统一改为兑奖区。彩票保安区示例：, 保安区-刮开前, 保安区-刮开后, 支付宝兑奖流程示例：, 微信兑奖流程示例：, 自助兑奖亮点多多，为购彩者提供了更便捷的兑奖服务，更优质、更高效的兑奖体验。一是购彩者可以选择随时随地兑奖，不再受时间和地域的限制，将丰富体彩顶呱刮的娱乐消费场景，今后体彩顶呱刮作为礼品馈赠、奖品促销后的兑奖问题将得到有效的改善；二是兑奖速度快，让购彩者体验到体彩顶呱刮中奖后快速领取奖金的感觉；三是手机淘宝、支付宝、微信都可以兑奖；四是在售彩高峰期体彩销售网点的销售员往往是最忙的，他们在销售电脑型彩票的同时还要使用传统兑奖设备为体彩顶呱刮中奖者兑奖，自助兑奖的推出可减轻网点销售员的压力，提高对购彩者的服务质量。, , 为了给购彩者提供更好的体验，保障购彩者的安全，在使用自助兑奖时要遵守《即开型体育彩票自助兑奖管理暂行规定》和《即开型体育彩票自助兑奖服务须知》的有关要求，重点要注意以下3点：, 第一，使用自助兑奖的用户，必须进行实名认证才能进行兑奖操作；, 第二，单张彩票兑奖限额为1000元及以下，中奖金额超过限额的情况下，兑奖者须到当地体彩销售网点或体彩中心兑奖；, 第三，兑奖区(保安区)一经刮开兑奖，即告作废。兑奖完成后，兑奖者应对已兑付的中奖即开票进行剪角、打孔、标记等作废处理。兑奖彩票信息将与兑奖者进行绑定，因未进行作废处理造成的损失，由兑奖者承担。除此以外，未被国家体育总局体育彩票管理中心授权的即开票、已完成兑奖的即开票及单张中奖金额1000以上的中奖票等，将不能采用自助的方式进行兑奖。, 此次体彩顶呱刮自助兑奖的上市，让购彩者能随时随地通过手机淘宝、支付宝或微信的扫码功能，将票面的中奖奖金快速收入钱包，为广大购彩者提供了快捷高效的兑奖服务，带来了全新的购彩体验。, 春节期间(2018年2月15日0:00-2月21日24:00)自助兑奖将暂停使用。</w:t>
      </w:r>
    </w:p>
    <w:p>
      <w:r>
        <w:drawing>
          <wp:inline xmlns:a="http://schemas.openxmlformats.org/drawingml/2006/main" xmlns:pic="http://schemas.openxmlformats.org/drawingml/2006/picture">
            <wp:extent cx="3263900" cy="1308100"/>
            <wp:docPr id="1" name="Picture 1"/>
            <wp:cNvGraphicFramePr>
              <a:graphicFrameLocks noChangeAspect="1"/>
            </wp:cNvGraphicFramePr>
            <a:graphic>
              <a:graphicData uri="http://schemas.openxmlformats.org/drawingml/2006/picture">
                <pic:pic>
                  <pic:nvPicPr>
                    <pic:cNvPr id="0" name="Img530699218.jpg"/>
                    <pic:cNvPicPr/>
                  </pic:nvPicPr>
                  <pic:blipFill>
                    <a:blip r:embed="rId9"/>
                    <a:stretch>
                      <a:fillRect/>
                    </a:stretch>
                  </pic:blipFill>
                  <pic:spPr>
                    <a:xfrm>
                      <a:off x="0" y="0"/>
                      <a:ext cx="3263900" cy="1308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