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体育赛事公益活动 炫亮体彩品牌来传播体彩文化</w:t>
        <w:br/>
        <w:t>2011年，我刚接触, ，去街上采访，问路人：“你知道, 公益吗？”他们大多回：“不是很清楚”、“小区健身器材好像是他们的”、“培养运动员吧”。, 这几年，再问同样的问题，得到的回答令人欣慰——“知道，还给学生修操场”、“帮我们办运动会”、“给环卫工热饭”……体彩公益越来越深入人心。, , “公益体彩\xa0快乐操场”活动是中国体育, 发起的一项公益活动，主要面向贫困边远地区、缺乏体育器材的中小学开展。这项助学公益活动也是近年来体彩最具影响力的品牌公益活动之一。, 让体育运动陪伴儿童健康成长，给贫困地区学子像样的体育课堂。随着“快乐操场”的公益脚步，丰富多样的体育器材被送到偏远农村的校园，让那里的孩子享受到体育运动带来的快乐。在我国偏远地区和农村地区的很多中小学校，没有专职的体育教师，也没有足够的体育器材。河北省体彩中心从2011年推出“快乐操场”活动为很多偏远和农村地区的学校送去体育器材，获得良好社会反响。总局体彩中心在经过多次考察和调研后，决定把“公益体彩\xa0快乐操场”活动推向全国。, 2012年“公益体彩\xa0快乐操场”吸引来自山东、福建、黑龙江、甘肃和广西五省（区）的1390所中小学校通过网络报名申请。经过筛选，最终100所中小学校分别获捐价值万元的体育器材。, 2013年来自12省（区）共1030\xa0所学校报名参加，最终共有的超过400所学校的学生如愿获得“快乐操场”。, 2014年“公益体彩\xa0快乐操场”报名阶段就收到很多学校的申请，不少彩民为自己家乡的学校报名，最终13个省（区）600所学校被选定为受捐学校。, 2015年，“公益体彩\xa0快乐操场”惠及195所贫困地区中小学。“快乐操场”这一闪亮的公益品牌在2016年得到再度提升，总局体彩中心在全国范围内继续开展、推广此项活动，捐赠31省份的445\xa0所学校，平均每所学校获赠价值2万元的体育器材用品，部分省市体彩中心还在国家体彩中心捐赠的基础上，自行配套捐赠，增加本省的捐赠名额或金额。据统计，各地计划自行开展捐赠253所。, 2016年“公益体彩\xa0快乐操场”的捐赠学校数量达698所。, 2017年“公益体彩\xa0快乐操场”在全国25个省（区、市）同步开展，在总局体彩中心捐助的基础上，省市体彩根据当地贫困偏远中小学“快乐操场”的需求，自主增加受捐学校数量，部分省份也增添了单校捐赠资金，活动全国754所中小学，关爱资金总额也达到2041万元。, 每个人对快乐和幸福的定义不同，但对于农村的孩子们来说，快乐的定义却很简单：一个拥有体育设施的操场，一节内容丰富有趣的体育课，定格在他们最美丽的学生时光。“公益体彩\xa0快乐操场”的爱心出发惠及百万学子，让农村孩子的童年更加丰富多彩。, , “中国体育彩票·新长城助学基金”是总局体彩中心与中国扶贫基金会于2005年联合开展的一项全国大型公益助学活动。“中国体育彩票·新长城助学基金”设立之初，总局体彩中心承诺在10年内出资400万元，用于资助全国各地优秀贫困大学生。截至2015年，累计投入超过600万元，受益贫困大学生1500余人，惠及20多个省（区、市），超额完成“十年承诺”。十年计划完成后，总局体彩中心不仅没有停止本项目，反而加大投入。截至2017年，该项目已累计投入903万元，资助大学生2091人。而且在总局体彩中心捐赠的基础上，各地体彩中心也积极参与，河南，辽宁、西藏、湖南、重庆、宁夏、内蒙古、湖北等地体彩中心也配套了资金。, “新长城”助学金减轻贫困大学生家庭的经济压力和学生在校学习的精神负担，受助学校的回访也让我们感受到“爱的力量”在传递。如今已有多届受到“体彩·新长城”资助的大学生已经毕业，当中有一些学生在就业择业过程中选择教书育人，热心参与公益事业，让“乐善人生”广泛传递。, , 搜索引擎输入“体彩杯”三个字，显示的条目数以万计。比赛类型囊括了具有广泛参与度的群众体育赛事和具有针对性的职业赛事；比赛项目更是五花八门，种类繁多，从“三大球”到自行车、游泳，从围棋、象棋、跆拳道到跳绳、舞蹈、摄影大赛、垂钓比赛，只要与体育相关，只要你想得到，“体彩杯”的脚步就能走到；参赛人群涉及面更是广泛，从少年儿童到青壮年，再到老年人，只要想参与，总能找到自己中意的“体彩杯”赛事；比赛地点更是遍布祖国大地，用“遍地开花”来形容“体彩杯”赛事的火爆并不为过。, 在“体彩杯”火爆全国之后，一些省市体彩中心在冠名体育赛事时又多花了心思。“, 杯”、“, 杯”应运而生。这也是一种针对玩法推广普及营销的有效手段。通过使用具体的玩法为体育赛事冠名，在宣传体彩公益的同时更能起到宣传玩法的目的，一举多得。玩法与赛事巧妙结合，体彩更加深入人心。, , 近年来，各省市体彩在举办公益活动时特别注重活动的个性特色。, 2011年，重庆体彩重点推出了以关心基层群众健康为主旨的大型公益活动——体彩“你点我送”健身嘉年华。“你点我送”，即“市民点健身项目、体彩解决活动经费”。不管你是开展趣味运动，还是主题健身活动，无论你申报什么样的健身活动，只要获得批准，申报单位均可获得重庆体彩中心给予的1000元至\xa020000元不等的活动经费补贴。自2011年首届启动以来，已开展超过1000场，受益人次逾百万。, 2016年，广东体彩推出“全民健身、体彩添彩”活动。通过开展“全民健身、体彩添彩”活动的方式，在全省范围内征选了17个体育运动资助赛事，如东莞市第四届广场舞比赛、2016梅州市“体彩青年杯”足球赛等等。, ……, 2018年俄罗斯世界杯期间，, 相关活动可谓实现全国联动。为丰富众多球迷和彩民的购彩体验，世界杯期间中国体育彩票以“世界杯，该你上场”为主题推出了体彩嘉年华的系列活动，并以不同形式在全国各城市落地，增强与彩民群体之间的互联互动。户外路演、花车巡游、足球宝贝走秀、酒吧聚会等，世界杯赛场之外，体彩也带来了近距离的狂欢。, 江西、陕西、浙江和山东等地，足球宝贝将组成“体彩助威团”点燃激情。而在辽宁、山西、河南和甘肃等地的酒吧及商业广场，则推出“球迷喝彩吧”活动与彩民互动。宁夏体彩走进石嘴山市、吴忠市和中卫市等地，开展了“五市联动，百店狂欢”的体彩嘉年华活动，向当地业余体校青训中心捐赠足球、安排颠球游戏互动及开展竞猜知识问答，让世界杯竞猜走进便捷的居民生活……, 打造品牌，发挥“品牌效应”、提升产品的影响力是宣传推广的重要方法。体彩公益活动向“品牌化”方向发展，“快乐操场”“新长城”“你点我送”“体彩杯”“世界杯竞彩嘉年华”……这些体彩公益品牌活动，让体彩的公益属性形象化、具体化，让体彩公益形象更加深入人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