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公益体彩 亮相青海省绿色发展投资贸易洽谈会议</w:t>
        <w:br/>
        <w:t>大美山川迎宾至，枝繁巢暖引凤栖。6月26日，第十九届中国·青海绿色发展投资贸易洽谈会在青海国际会展中心开幕。, 本届青洽会突出五个特点：突出生态文明建设，走“绿色崛起”新道路；突出新兴产业培育，促“创新驱动”新引擎；突出融入国家战略，推“开放经济”新合作；突出特色活动务实，开“引资引智”新渠道；突出包容自信，创“互利共赢”新格局。, 本届青洽会也为展示, 文化提供了一次良机。作为青洽会的参展商之一，青海省, 管理中心展示区在展会上的亮相为青海体育展示区增添了一抹亮色。除了体彩公益宣传栏和宣传展架外，“顶呱刮”即开型, 自动售卖终端的出现成为了一大亮点。众多参观者对这样的新型购买方式很感兴趣，迅速将体彩展示区 “包围”，有的还体验了刮奖乐趣。青洽会首日，体育彩票就成为了备受瞩目的焦点，为参展的朋友们提供感受幸运、奉献公益的机会，也为本次展会增添了别样的风采。, 一直以来，体彩都在用实际行动传递着浓浓的爱心与温情，体彩公益的爱心之举也已经逐渐环绕到普通市民的身边。也正是因为这样，“公益体彩乐善人生”的口号也时常在大众身边响起，“责任、诚信、团结、创新”的体彩精神正在广泛传播。</w:t>
      </w:r>
    </w:p>
    <w:p>
      <w:r>
        <w:drawing>
          <wp:inline xmlns:a="http://schemas.openxmlformats.org/drawingml/2006/main" xmlns:pic="http://schemas.openxmlformats.org/drawingml/2006/picture">
            <wp:extent cx="3810000" cy="2143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8565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