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努力钻研业务热心公益事业 体彩人争做全能选手</w:t>
        <w:br/>
        <w:t>在做好销售工作的同时，各地的, 销售者还热心公益事业，尽自己所能帮助他人。近日，河北石家庄的三家体彩网点加入“青”凉驿站·感“冻”一夏公益活动，为户外工作者提供服务；山东多地体彩从业者接二连三地做好事，为需要帮助的群体送去及时的帮助；广东和江苏的两名体彩销售者努力钻研业务，为彩友带去贴心的服务。体彩从业者争做“全能选手”，一方面可以为彩友提供更优质的服务，一方面也展现出, 的公益本质。, , 由共青团河北省委、河北省体育, 管理中心联合发起的“青”凉驿站·感“冻”一夏公益活动于8月21日启动，注满爱心饮品的冰柜出现在石家庄街头。该活动将惠及快递小哥、外卖小哥、环卫工人、交通警察等户外工作者，并呼吁全社会关注和支持这些在炎炎烈日下仍坚守岗位的工作者。, 此次公益活动不仅为户外工作者送上一片清凉，也为这座城市送上一份满满正能量，“青”凉驿站摆放着冰凉饮品，快递小哥、外卖小哥、环卫工人、交通警察等户外工作者可以按需免费取用。该活动安排了专人负责巡视、维护并补充冰柜内的饮品。同时，主办方也呼吁全城市民能够一起参与到本次活动中，遵守活动规则，爱护爱心冰柜，积极宣传和参与到活动中来，让互帮互助的精神在城市中流淌。“青”凉驿站·感“冻”一夏，感谢为这个城市默默付出的工作者。, 石家庄市的首批“青”凉驿站共有五家，其中三家设在体彩投注站，分别是：裕华区槐北路165号体彩投注站、长安区天客隆西门体彩投注站、长安区长征街75号体彩投注站以及桥西区裕华西路53号共青团河北省委、桥东区休门街与北人字街交叉口东行100米刘一碗重庆小面。, , 近日，山东威海、临沂、淄博的体彩从业者接二连三做好事，有的免费为市民捞车牌，有的为户外工作者送清凉，有的看望困难群体，给他们送去及时的帮助。, , 8月20日，台风“温比亚”席卷威海市，荣成地区遭遇特大暴雨。暴风雨突袭的消息瞬间霸屏整个朋友圈。然而，暴雨无情人有情，暖心的一幕发生了。, 8月20日中午时分，威海市公安局特巡警一大队市府保卫中队的辅警李祥斐开车路过东上雅郡路段，发现自己的车牌丢了，他立刻下车捡拾，谁知把别人的车牌捞了上来，他立即打电话给在观海中路开体彩店的朋友曲亚鹏，请他一起来捡拾车牌。曲站长接到电话后，请朋友帮忙照看着站点，他带着店内几个彩民朋友火速驱车赶到事发地。经过努力，曲亚鹏和部分彩民一共打捞出十几个车牌，捞完后他们想车主肯定很着急，就和府新社区的工作人员在朋友圈里发布消息，不一会儿就有车主前来认领。车主们一个劲地感谢这几个小伙子，冒着这么大的雨把车牌给捞出来，并为他们的这种行为点赞。一个外地车主深深钦佩威海荣成人的素质如此之高。, , 由临沂体彩联合沂蒙晚报发起的“体彩送清凉”活动，为在炎日中坚持工作的劳动者送去了饮用水和各种清凉用品，受到了社会各界的关注和赞许。临沂体彩中心向辖区内所有体彩站点发出倡议，所有体彩站点加入到“体彩送清凉”的公益活动中，为各界户外劳动者免费提供饮用水，也欢迎广大户外工作者进店休息。临沂体彩中心还在市区主要路段的几家体彩站设立了“共享清凉”消暑物品免费领取点，室外劳动者可以到这里免费领取消暑物品。据兰山区体彩站长许金星介绍，“共享清凉消暑物品领取点”的牌子在门口一亮出来，便陆续得到不少附近居民的注意和赞许，不少高温环境下的劳动者到店里休息，喝口水歇一歇并领取了毛巾、藿香正气水等物品。“能参与送清凉活动，我感到非常自豪。”许站长说，他非常乐意把自己的体彩站作为一个宣传公益体彩的窗口，让更多的人认知公益体彩。他自己也拿出部分资金，购买了瓶装饮用水，参与本次“体彩送清凉”的活动。他说：“宣传公益体彩，是每个体彩人的责任。”, , 近日，淄博体彩志愿者一行17人，来到淄川区太河镇和西河镇，分别看望了李伟泽等五名贫困少年和国翠莲等五位孤寡老人。, 在太河镇东下册村李伟泽家，迎面墙上贴了20多张奖状。李伟泽的奶奶自豪地介绍孩子的学习情况。看得出，孩子虽然早早失去母亲，父亲常年在外打工，但有年迈的爷爷奶奶细心照顾，李伟泽已经成长为一名品学兼优的好学生。志愿者们又详细询问了孩子近期的生活、学习情况，并送上了书包、文具、牛奶等慰问品。接着，志愿者们又去另外几个村，看望了四名学生，并带孩子们去野外参加了悬崖速降拓展训练，开阔他们的视野、锻炼他们的胆识。, 随后，淄博体彩志愿者们又前往西河镇走访了五位孤寡老人。80岁的国翠莲老人，原本有个幸福的家庭，21年前的一次车祸夺去了小儿子的生命，20年前的又一次车祸致大儿子头盖骨缺失三分之一，因不能后续治疗，出现了严重的精神问题，生活不能自理，丈夫因受不了这突如其来的打击一病不起，不久也离开了人世。多年以来，志愿者们一直关注着这个特殊家庭，经常看望他们。, , 在体育彩票销售网点中，很多业主都是资深的购彩者。而有些购彩者，因为爱好，已经成为一名网点业主，并选择体彩作为自己的事业。可是从一名购彩者走到业主的道路并不是那么容易，这一切都需要坚定的信念和充足的耐心为基础，加上行之有效的方法。广东顺德22370体彩网点业主熊伟，通过自己不断的努力做到了。体彩销售网点的销量参差不齐，有高有低，作为彩票行业的“菜鸟”，需要有一个熟悉体彩业务的过程。熊伟说，当初选择开网点是想解决自己的就业问题，通过接触了解体彩行业后，对经营体彩有了新的认识，既可以解决就业问题，又可以为公益事业筹集公益金，支持体育事业的发展。经过不断学习，诚信经营，2017年他的网点被评为全国公益贡献300强网点。, , 提起位于江苏省常州市新北区天目山路207号的54006体彩旗舰店业主徐雪萍，给人最深刻的印象就是“巾帼不让须眉”。9年的用心经营，该网点已经成为篮球迷和足球迷购彩的根据地。徐雪萍是个名副其实的老业主。说她是老业主，并不是因为年纪大，而是另有所“老”。, 首先是资历老，她的网点是2009年11月28日开张的。作为常州首批开业的, 店，与体彩结缘9年，她经历了竞彩玩法的成长，见证了常州体彩发展的历程。徐女士从最初对竞彩一窍不通，到现在业务知识过硬，对各种投注技巧都能研究透彻，来来往往的购彩者们因为徐女士的这份“老道”，对她的站点尤为青睐。, 其次是为人老实，诚信待人，把彩民当自己人。她做诚实的人、售诚信的票，恪守职业道德，捡到购彩者丢失的财物数不胜数，但都如数奉还给失主，得到新老购彩者的认可。多年来，54006网点立足竞彩，为彩民提供舒适便利的购彩环境和专业周到的服务，吸引了越来越多的人走进店里。徐女士与他们诚恳地沟通，为他们解疑释惑，引导购彩者在投注时保持理智的心态，坚持理性购彩、量力而行的理念，确保网点的可持续发展。, 54006网点有两名老牌的销售员，一个是小王，一个是小彭。, 小王在网点工作多年，她的服务特点是热情周到，小王谦虚地表示，维护好与购彩者之间的关系，为购彩者提供完善的服务，尽可能提高购彩者的中奖率，是一名体彩销售员所必备的素质。另一名老牌销售员小彭，对竞彩玩法更为精通和专业，因为时差问题，足球比赛大多在晚上进行，所以小彭都是晚班驻店为彩民提供服务。</w:t>
      </w:r>
    </w:p>
    <w:p>
      <w:r>
        <w:drawing>
          <wp:inline xmlns:a="http://schemas.openxmlformats.org/drawingml/2006/main" xmlns:pic="http://schemas.openxmlformats.org/drawingml/2006/picture">
            <wp:extent cx="5892800" cy="3924300"/>
            <wp:docPr id="1" name="Picture 1"/>
            <wp:cNvGraphicFramePr>
              <a:graphicFrameLocks noChangeAspect="1"/>
            </wp:cNvGraphicFramePr>
            <a:graphic>
              <a:graphicData uri="http://schemas.openxmlformats.org/drawingml/2006/picture">
                <pic:pic>
                  <pic:nvPicPr>
                    <pic:cNvPr id="0" name="Img547941791.jpg"/>
                    <pic:cNvPicPr/>
                  </pic:nvPicPr>
                  <pic:blipFill>
                    <a:blip r:embed="rId9"/>
                    <a:stretch>
                      <a:fillRect/>
                    </a:stretch>
                  </pic:blipFill>
                  <pic:spPr>
                    <a:xfrm>
                      <a:off x="0" y="0"/>
                      <a:ext cx="5892800" cy="3924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