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北京“PK拾”：猜名次赢大奖 动感十足赛车游戏</w:t>
        <w:br/>
        <w:t>迷恋赛车似乎是男人的天性，从漫画到电影，从游戏到赛事，每当有酷炫的飙车画面出现，都会让人感到热血沸腾！在, 游戏中，有这样一款与赛车息息相关的, 玩法，凭借动感十足的游戏画面和快速的游戏节奏，带给彩民耳目一新的游戏体验，它就是北京福彩“PK拾”游戏。, “PK拾”是一款视频赛车彩票游戏，每五分钟开奖一次，全天开奖178期。游戏在编号为01-10的十部赛车中任意选取号码，竞猜10部赛车的最终名次，一次投注可以选择1-10个号码，一场精彩的赛车比赛过后，开奖结果也随之揭晓。, “PK拾”玩法新颖有趣，与我们常见的彩票玩法不甚相同，归纳而言，这款游戏主要包括以下三大特点：, , 通常的彩票玩法中，数字型彩票的号码由“摇奖球”代替，而“PK拾”则别出心裁地由视频赛车代替。每辆车的车身上有一个号码，共10辆车进行比赛，其号码根据比赛名次进行, 。彩民不用再忍耐枯燥无味的开奖过程，可以一边可以观看精彩的赛车比赛，一边期待幸运的降临。, , 熟悉福彩“, ”的彩民会惊喜的发现，“PK拾”实际上是一种快速开奖的排列游戏，如果你精通“3D”的游戏玩法，在这款游戏中也将很快体会到轻车熟路的感觉。除此之外，5分钟开奖一次也是“PK拾”的亮点，比时下热门的快速开奖游戏开奖周期更短，游戏频率更快。, , “PK拾”游戏玩法多样，设置了“普通”、“精确”、“精确组选”、“位置”、“拖拉机”、“猜奇偶”、“猜大小”以及“和数”等投注方式。在普通投注的玩法中，10部赛车的名次全部猜对则可中最高奖项，奖金888888元，十个号码全错也能中取2元。, 如果你喜欢狂飙猛进的赛车，如果你热爱简单快速的游戏，相信“PK拾”一定是你不错的选择。另外，在参与“PK拾”游戏的过程中，应该坚持理性购彩，量力而行的原则，参与公益为主，期待中奖为辅，这样才能以良好的心态去品味游戏的别样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