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南京江宁区福彩至昆山福彩 开展学习交流座谈会</w:t>
        <w:br/>
        <w:t>4月24日下午，南京江宁区民政局副局长携区, 中心一行4人来到昆山福彩中心学习交流，昆山市民政局分管副局长陪同。, 座谈会上，昆山福彩中心领导先向江宁区福彩系统详细介绍了昆山, 的销售管理情况，以及刮刮乐销售推广经验。随后，市民政局分管副局长介绍了昆山福彩协会的相关工作经验，并强调了昆山福彩公益金所发挥的作用。最后，双方结合当地的福彩销售情况进行了讨论，并各自介绍了在销售过程中遇到的一些问题及应对方法，现场气氛热烈活泼。, 座谈会结束后，昆山福彩中心相关人员又陪同江宁区学习交流团观摩了昆山刚建成不久的福彩旗舰店以及多个富有特色的优秀投注站。随后，又参观了新设立不久的“中福在线”春晖路厅。, 江宁区福彩系统领导们对昆山的福彩建设表示赞许，觉得不虚此行，要把昆山一些好的经验和做法带回去。通过此次交流，也为昆山福彩在站点在管理和安全运营方面提供了很好的经验借鉴。</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