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南通和泰州两地彩民携手竟收获3注双色球一等奖</w:t>
        <w:br/>
        <w:t>当期江苏省喜中3注一等奖，分别被南通和泰州两地彩民中得。南通彩民采用了随机打票的方式，打了5注单式票，并进行了2倍投注，花费了20元。其中第一注号码与当期中奖号码一致，收获了2注一等奖，中奖金额达1251万多元。出票时间是9月9日18点48分44秒，幸运站点是南通市通灵桥村家乐福超市，编号32060682的, 投注站。, 当期中出的另一注一等奖出票于泰州靖江市江平路29号，编号32120629的福彩投注站，出票时间为9月9日17点52分22秒。这是一张复制的5注单式票，花费了10元，其中第2注号码与当期的中奖号码完全一致。除了中出的一注一等奖外，还中得了1注六等奖，总计收获了奖金额625万多元。, 截至该期，江苏省今年已共计中出了45注, 一等奖。其中，南通和镇江均分别中出6注，暂时处于领先位置；其次是泰州5注，苏州、无锡、徐州各4注；南京、扬州、宿迁、连云港各3注；常州、盐城各2注。江苏省彩市2018年可谓是惊喜连连，好运不断！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