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双色球派奖进行到第八期 辽宁已中出 3注一等奖</w:t>
        <w:br/>
        <w:t>, 9亿元派奖活动已经正式启动，目前正在火热进行中。本次派奖是双色球上市以来的第12次，派奖金额与去年相同，可以算是双色球发行史上又一次最强派奖。, , 本次派奖从双色球调节基金中支出9亿元作为派奖奖金，连续开展20期派奖，设立一等奖、六等奖两个特别奖，一等奖特别奖奖金为4亿元，六等奖特别奖奖金为5亿元。9亿元的派奖金额，是双色球历次派奖中除2016年的9亿元派奖外，最高的一次派奖，高额的派奖奖金让头奖奖金成色更足，能让彩民有机会揽获更高、更多的奖金，能为彩民带来货真价实的实惠。, , 从11月5日双色球大派奖开启至目前，双色球已进行了8期派奖，这期间辽宁接连中出一等奖3注，最高1注头奖由于参加派奖金额高达1016万元。这3注一等奖分别出自沈阳和大连：11月7日，双色球第2017131期，辽宁中出2注一等奖，大连和沈阳各1注。大连中奖者用红胆3码、红拖5码、蓝球单选投注，花费20元，中出一等奖1注，奖金总计553万元；沈阳中奖者用6红+4蓝复式投注，花费8元，中得一等奖1注二等奖3注，并参与分配派奖奖金，奖金总计1016万元；11月12日，双色球第2017133期，又是大连彩民，以机选单式，投注5注花费10元，第3注号码与当期, 码一模一样，幸运地中得1注头奖，奖金832万元。, 分得派奖奖金的1016万大奖得主贺先生（化姓）采用的是6+4复式投注，仅花费8元，除收获1注一等奖还收获了3注二等奖。另两位大奖得主虽然也收获了一等奖，但由于没有采用复式投注，并不能分得一等奖派奖奖金。所以，在派奖期间，选择复式投注的方式非常重要。, , 本次派奖活动仅针对复式投注，对一等奖、六等派奖进行派奖。按照活动规则，彩民若想获得1500万元的一等奖、奖金翻倍的六等奖，投注时必须选择复式，这是参与派奖活动获取特别奖的必备条件。, 双色球复式投注分为蓝球复式、红球复式和全复式3种方式，其中“6+2”蓝球复式仅需4元，而在本次派奖活动中，复式投注的单注一等奖奖金最高可达1500万元，奖金成色十足。, , 根据活动规则，本次派奖奖金共计9亿元，其中4亿元为一等奖特别奖，派奖20期，每期安排2000万元，由当期复式投注一等奖按中奖注数均分，单注派奖奖金最高限额500万元。, 复式投注因选号范围大、中奖机会多，不仅是彩民最为常用的投注方式之一，更逐步成为部分彩民的宠儿，特别是投注金额不高的小复式投注，备受彩民青睐。在投注中，彩民如对自己选择的6个红球特别有把握，在蓝球拿不准的情况下可选择蓝球复式投注，最低投注额仅为4元，最高32元，投注金额不高，但却大大提高了中奖的机会。, , 六等奖派奖奖金总额5亿元，每期对当期采用复式投注的所有六等奖按每注5元派送固定奖金，奖金派完即止，这就意味着活动期间，凡采用复式投注中得的六等奖单注奖金翻番，从5元提升至10元。, , 史上金额最大、范围最广的派奖活动正在火热进行，“彩市航母”双色球携9亿元大派奖，给2017年的中国彩市添上浓墨重彩，为彩民朋友们带来一场岁末盛宴。</w:t>
      </w:r>
    </w:p>
    <w:p>
      <w:r>
        <w:drawing>
          <wp:inline xmlns:a="http://schemas.openxmlformats.org/drawingml/2006/main" xmlns:pic="http://schemas.openxmlformats.org/drawingml/2006/picture">
            <wp:extent cx="6350000" cy="3517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322434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5179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