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哈尔滨65人“购彩联盟” 惊喜收获双色球二等奖</w:t>
        <w:br/>
        <w:t>3月9日上午，黑龙江, 中心的兑奖室里可谓是热闹非凡，福彩, 二等奖35万元大奖得主竟是65人合伙购买，他们自诩为“购彩联盟”，其中10人代表齐聚在这里。他们自愿全程接受媒体采访，用实际行动为福彩大奖发声，与大家一起分享他们的喜悦心情。, （中奖, 展示）, 回顾2017年，黑龙江双色球大奖得到了幸运女神的垂青，龙江彩民共收获30注一等奖，532注二等奖。特别是，七台河一幸运彩民独中8注头奖，揽获奖金4646万，创造了年度单人最高中奖记录。在第2017031期, 中，龙江中出68注二等奖，创下了单期二等奖中奖注数最多记录。, 进入2018年，龙江福彩更是喜讯频传，截止到3月8日，黑龙江共中出双色球一等奖6注，二等奖79注。首期开奖就中出1注588万元大奖，第二期又中出1注1000万元大奖，这个中奖节奏也预示着龙江彩民2018年会好运连连，幸运满满。, , 65人的购彩联盟中奖彩票出自哈尔滨市南岗区七政街77号的福彩第23010761号投注站，为一张924元复式票，共中出二等奖1注，四等奖30注，五等奖150注，奖金共计357524元。这注中奖号码是由福彩第23010761站的业主发起购买的，投注总金额924元，分为100份。最终有65人参与了购买，最多的一位彩民购买了10份。中奖后，经过沟通，业主刘先生及其他合买中奖彩民一致表示要面向媒体，介绍他们的合买故事，与大家分享中奖喜悦之情。, （中奖者代表合影留念）, 据了解，该购彩联盟刚刚成立两个月，就擒获了双色球二等奖，而该购彩联盟目前只发起了五次合买，前四次虽未中大奖，但都收回了本金。而第五次合买，也是年后的第一次购买，没想到竟收到如此丰厚的回报，真可谓是“红红火火 开门大吉”。业主刘先生介绍，在购彩过程中还存在着一个小插曲。当晚，在统计完入股的份数后，他发现共计99份，他觉得凡是要十全十美才好，于是自己也参与了一份，就这样也成为了大奖得主之一。而每期所选的中奖号码都是大家群策群力，他负责整理并组织购买。, 虽然每个人分的奖金并不多，但是大家都表示这只是一个新起点，也是一个好兆头，大奖离他们越来越近。兑奖结束后，10位大奖得主在省福彩中心兑奖大厅合影留念，他们表示“大奖团队”会不断壮大，他们有着响亮的口号“只求一次成功 不怕多次落空”。, 每个人都盼望中奖，羡慕那些被大奖眷顾的幸运儿。而每一位大奖幸运儿的背后也都有着属于他们的故事，是他们用一张张小小的彩票默默地支持着中国福利事业的发展，而一个个大奖也是他们默默付出后应得的回报。2018年刚刚开启，黑龙江省福彩中心希望全省彩民能够在传递福彩公益助力龙江福彩的同时，更能收获属于您的那份大奖，祝愿全省彩民在戊戌狗年好运旺旺。</w:t>
      </w:r>
    </w:p>
    <w:p>
      <w:r>
        <w:drawing>
          <wp:inline xmlns:a="http://schemas.openxmlformats.org/drawingml/2006/main" xmlns:pic="http://schemas.openxmlformats.org/drawingml/2006/picture">
            <wp:extent cx="4521200" cy="6019800"/>
            <wp:docPr id="1" name="Picture 1"/>
            <wp:cNvGraphicFramePr>
              <a:graphicFrameLocks noChangeAspect="1"/>
            </wp:cNvGraphicFramePr>
            <a:graphic>
              <a:graphicData uri="http://schemas.openxmlformats.org/drawingml/2006/picture">
                <pic:pic>
                  <pic:nvPicPr>
                    <pic:cNvPr id="0" name="Img532414780.jpg"/>
                    <pic:cNvPicPr/>
                  </pic:nvPicPr>
                  <pic:blipFill>
                    <a:blip r:embed="rId9"/>
                    <a:stretch>
                      <a:fillRect/>
                    </a:stretch>
                  </pic:blipFill>
                  <pic:spPr>
                    <a:xfrm>
                      <a:off x="0" y="0"/>
                      <a:ext cx="4521200" cy="60198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