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大乐透022期开奖：头奖空缺 奖池滚存 49.8亿元</w:t>
        <w:br/>
        <w:t>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