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大乐透034期开奖：头奖5注860.7万  滚存52亿元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