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大乐透047期开奖：头奖3注1000万元 滚存52亿元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88175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