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大乐透6亿派奖即将启动去年曾制造57位千万富翁</w:t>
        <w:br/>
        <w:t>, 4月9日起，, 大乐透\xa0史上力度最强的“6亿元大派奖”活动将启幕。往年参与过体彩大乐透派奖活动的购彩者会发现，相比去年，今年的派奖总额增加了1亿元、派奖形式增设了“乐善奖”，派奖力度更强，形式更加多样，普惠面也将更广。, , 体彩大乐透于2016年、2017年连续两年开展“5亿元大派奖”，均对固定奖（四/五/六等奖）开展过总额3亿元的派奖活动。在过去两年间，已有超过1.13亿人次分享了固定奖派奖。, 固定奖派奖只针对追加投注进行，追加投注四、五、六等奖派奖后的单注奖金分别为400元、20元、10元。, , , 派奖期间，体彩大乐透“2元可中1500万，3元可中2400万”，派奖总额达到2亿元。在2016年、2017年的派奖活动期间，体彩大乐透头奖数量激增，越来越多的幸运儿成为百万元、千万元，甚至亿元大奖的获益者。, 据统计，2017年派奖期间，体彩大乐透共中出112注头奖，诞生57个千万元富翁，山东一人中出9899万元，险些拿下亿元大奖。而在2016年派奖期间，全国共中出50注头奖，其中包括5注2400万元单个追加封顶11大奖。, , 今年的“6亿元大派奖”，在头奖（2亿元）、固定奖（3亿元）派奖的基础上，在派奖后期增设了“乐善奖”（1亿元）派奖。形式新颖的派奖活动，或将吸引更多购彩者加入活动。, “乐善奖”派奖活动期间，会在, 上印有“乐善号码”，中奖条件与, 游戏规则相同，奖金单独设置，最高可中5000元。, 值得一提的是，固定奖派奖和“乐善奖”派奖均只针对采用追加投注的彩票，基本投注则不参与。提醒广大购彩者，参与派奖狂欢，千万别忘了采用“追加投注”，不仅头奖最多可多拿800万元，冲击2400万元，还能分享固定奖和“乐善奖”的派奖乐趣。, “追加投注”更欢乐，体彩大乐透“6亿元大派奖”邀你一起上场！</w:t>
      </w:r>
    </w:p>
    <w:p>
      <w:r>
        <w:drawing>
          <wp:inline xmlns:a="http://schemas.openxmlformats.org/drawingml/2006/main" xmlns:pic="http://schemas.openxmlformats.org/drawingml/2006/picture">
            <wp:extent cx="3876674" cy="1114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3073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