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天津民政局长吴松林 莅临检查福彩中心安全工作</w:t>
        <w:br/>
        <w:t>12月25日下午，天津市民政局局长吴松林同志对, 中心安全工作进行了全面检查。, 图一：检查福彩中心库房, 此次安全检查由吴局长带队，深入查看了福彩中心消防控制室、即开票库房、机房、食堂等重点部位，特别对水、电、气安全和消防设施的配备情况进行了检查，对于存在的不够规范的薄弱环节当场提出了整改要求，并且强调安排专人落实，全体员工也都要学习、掌握消防器材的正确使用方法。吴局长在检查中还明确指出安全工作是福彩事业发展的基础，再怎么小心都不为过，必须坚决杜绝安全事故发生。, 图二：检查福彩中心食堂操作间, 图三：检查福彩中心值班记录表, 福彩中心主任徐士武当场表示要积极落实吴局长要求，安排专人对各项薄弱环节进行整改，并建立安全长效保障机制，落实全员责任，继续深入排查安全隐患，切实做到安全事故零发生，保证福彩事业稳定发展，迎接祥和新春的到来。</w:t>
      </w:r>
    </w:p>
    <w:p>
      <w:r>
        <w:drawing>
          <wp:inline xmlns:a="http://schemas.openxmlformats.org/drawingml/2006/main" xmlns:pic="http://schemas.openxmlformats.org/drawingml/2006/picture">
            <wp:extent cx="6350000" cy="41909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56114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1909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