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宣城福彩 组织开展干部职工的业务技能培训活动</w:t>
        <w:br/>
        <w:t>继2016年6月6日，宣城市, 中心分批组织全市管理站站长、中福在线销售厅员工及市场管理员开展以教、练相结合的封闭式培训及户外拓展训练取得良好成效。今年12月12日，宣城市中心，再次对全市福彩系统近百名干部职工分两批进行为期2天的培训课程。, , 礼仪服务培训课程培训师向员工们传授了商务礼仪、仪容仪表等知识，培训现场通过不同的生活日常事例进行实地情景操作讲解，从细节着手指导员工待人接客，如何正确微笑、站立、走路等服务礼仪，并发动员工们上台进行现场演练，以此来增强自信心，加深了自身对商务社交礼仪的认识，以提升服务水平。最后一节课程是急救知识讲座，老师围绕心肺复苏概念、现场心肺复苏基本知识、急救要点和步骤、操作过程中的注意事项等内容进行详细深刻的讲解。心肺复苏急救知识讲座结束后，讲师认真在心肺复苏模型人身上开展“cpr人工心脏复苏”急救演示，并通过互动，邀请干部职工上台做人工心肺复苏实操演练，帮助大家全面理解心肺复苏知识，熟练掌握急救技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