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宿州市福彩公益 资助贫困大学新生活动隆重举行</w:t>
        <w:br/>
        <w:t>2018年8月16日上午，在宿州市老干部活动中心，由宿州市关心下一代工作委员会、宿州市民政局、宿州市, 发行中心联合举办“共筑中国梦，托起明天的太阳”第十二届关工民政, 资助贫困大学新生活动隆重举行，市委、市人大、市政府、市政协、相关市直单位、市关工委、新闻媒体工作者和受助学生、家长等各界人士代表出席大会。会上， 56名贫困大学新生每人获得一次性资助5000元。, 据介绍，本次福彩公益助学对象均是经过市关工委审核后的毕业于宿州市一中、宿州二中、宿州学院附属实验中学的贫困大学新生。会上，宿州市民政局副局长李惠海代表市民政局、市福彩中心发表讲话。李惠海表示，在全市上下进行脱贫攻坚全面建设小康社会之际，此次扶贫助学活动是助力脱贫攻坚，推动文明创建的大爱之举；是资助困难家庭子女圆大学梦，帮助莘莘学子改变一生命运的好事、实事，可谓功在当代，利在千秋。希望受福彩资助的学子们在迈入大学校园、追逐人生梦想的同时，常怀感恩之心，传递福彩大爱，以自强不息的精神和积极向上的心态去面对生活，服务社会、报效祖国。他呼吁社会各界一如继往地关心、支持民政事业和福彩发行工作，共同弘扬扶老、助残、救孤、济困的福彩精神，共同为关心下一代付出更多的实际行动。, 会上，伴随着激昂的音乐， 56名受助学子有序上台领取助学金。仪式结束后，受资助的学子纷纷表示，非常感谢这次福彩的资助，圆了自己的大学梦，今后会带着感恩的心，以优异的成绩回报社会，回报国家。</w:t>
      </w:r>
    </w:p>
    <w:p>
      <w:r>
        <w:drawing>
          <wp:inline xmlns:a="http://schemas.openxmlformats.org/drawingml/2006/main" xmlns:pic="http://schemas.openxmlformats.org/drawingml/2006/picture">
            <wp:extent cx="6350000" cy="4216400"/>
            <wp:docPr id="1" name="Picture 1"/>
            <wp:cNvGraphicFramePr>
              <a:graphicFrameLocks noChangeAspect="1"/>
            </wp:cNvGraphicFramePr>
            <a:graphic>
              <a:graphicData uri="http://schemas.openxmlformats.org/drawingml/2006/picture">
                <pic:pic>
                  <pic:nvPicPr>
                    <pic:cNvPr id="0" name="Img547014355.jpg"/>
                    <pic:cNvPicPr/>
                  </pic:nvPicPr>
                  <pic:blipFill>
                    <a:blip r:embed="rId9"/>
                    <a:stretch>
                      <a:fillRect/>
                    </a:stretch>
                  </pic:blipFill>
                  <pic:spPr>
                    <a:xfrm>
                      <a:off x="0" y="0"/>
                      <a:ext cx="6350000" cy="42164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