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山东省福彩中心 联合荣军总医院举办国庆联欢会</w:t>
        <w:br/>
        <w:t>, 为保障向在场观众提供一场完美的视觉盛宴，联欢会主办方精心编排节目，广大员工踊跃参与，呈现了一大批弘扬主旋律、激发正能量的优秀作品——既有青春洋溢的舞蹈，又有旋律悠扬的经典红歌；既有笑料十足的相声小品，又有沉稳大气的诗歌朗诵……省, 中心选送的朗诵作品《青春中国》讲述了华夏大地自鸦片战争起饱受欺凌，终于在中国共产党的坚强领导下走上独立自强、伟大复兴之路；小品《我们福彩人》以淄博诚信站主周俊为原型，以小见大，歌颂身处一线、坦荡做事的广大福彩人，引起了在场观众的强烈共鸣。当天各节目经现场评比，朗诵《青春中国》、舞蹈《小路》获得一等奖；京剧《梨花颂》、大合唱《山东福彩之歌》等作品获得二等奖；独唱《等待》、荣军老战士的小合唱《没有共产党就没有新中国》《咱当兵的人》等作品获得三等奖。, 本次庆国庆文艺联欢会激发了福彩职工工作动力，丰富了业余文化生活，充分展现了福彩人多才多艺、积极进取的精神面貌。山东福彩成立三十多年来，栉风沐雨，从一株幼苗成长为参天大树，自1987年福利, 发行至2018年8月，我省累计销售福利彩票1553亿元，筹集公益金458亿元，为社会福利和公益事业做出了应有贡献。</w:t>
      </w:r>
    </w:p>
    <w:p>
      <w:r>
        <w:drawing>
          <wp:inline xmlns:a="http://schemas.openxmlformats.org/drawingml/2006/main" xmlns:pic="http://schemas.openxmlformats.org/drawingml/2006/picture">
            <wp:extent cx="6350000" cy="4229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5104005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